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" w:type="dxa"/>
        <w:tblLook w:val="01E0"/>
      </w:tblPr>
      <w:tblGrid>
        <w:gridCol w:w="232"/>
        <w:gridCol w:w="222"/>
        <w:gridCol w:w="263"/>
        <w:gridCol w:w="242"/>
        <w:gridCol w:w="242"/>
      </w:tblGrid>
      <w:tr w:rsidR="00645052" w:rsidRPr="00451F37" w:rsidTr="0049287F">
        <w:trPr>
          <w:trHeight w:val="267"/>
        </w:trPr>
        <w:tc>
          <w:tcPr>
            <w:tcW w:w="232" w:type="dxa"/>
            <w:shd w:val="clear" w:color="auto" w:fill="auto"/>
          </w:tcPr>
          <w:p w:rsidR="00645052" w:rsidRPr="00451F37" w:rsidRDefault="00645052" w:rsidP="00645052">
            <w:pPr>
              <w:jc w:val="center"/>
            </w:pPr>
          </w:p>
        </w:tc>
        <w:tc>
          <w:tcPr>
            <w:tcW w:w="222" w:type="dxa"/>
            <w:shd w:val="clear" w:color="auto" w:fill="auto"/>
          </w:tcPr>
          <w:p w:rsidR="00645052" w:rsidRPr="00451F37" w:rsidRDefault="00645052" w:rsidP="00645052">
            <w:pPr>
              <w:jc w:val="center"/>
            </w:pPr>
          </w:p>
        </w:tc>
        <w:tc>
          <w:tcPr>
            <w:tcW w:w="263" w:type="dxa"/>
            <w:shd w:val="clear" w:color="auto" w:fill="auto"/>
          </w:tcPr>
          <w:p w:rsidR="00645052" w:rsidRPr="00451F37" w:rsidRDefault="00645052" w:rsidP="00645052">
            <w:pPr>
              <w:ind w:left="-1181" w:firstLine="1181"/>
              <w:jc w:val="center"/>
            </w:pPr>
          </w:p>
        </w:tc>
        <w:tc>
          <w:tcPr>
            <w:tcW w:w="242" w:type="dxa"/>
            <w:shd w:val="clear" w:color="auto" w:fill="auto"/>
          </w:tcPr>
          <w:p w:rsidR="00645052" w:rsidRPr="00451F37" w:rsidRDefault="00645052" w:rsidP="00645052">
            <w:pPr>
              <w:jc w:val="center"/>
            </w:pPr>
          </w:p>
        </w:tc>
        <w:tc>
          <w:tcPr>
            <w:tcW w:w="242" w:type="dxa"/>
            <w:shd w:val="clear" w:color="auto" w:fill="auto"/>
          </w:tcPr>
          <w:p w:rsidR="00645052" w:rsidRPr="00451F37" w:rsidRDefault="00645052" w:rsidP="00645052">
            <w:pPr>
              <w:jc w:val="center"/>
            </w:pPr>
          </w:p>
        </w:tc>
      </w:tr>
    </w:tbl>
    <w:p w:rsidR="009B093A" w:rsidRDefault="009B093A" w:rsidP="004928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9287F" w:rsidRPr="00FC7480" w:rsidRDefault="0049287F" w:rsidP="0049287F">
      <w:pPr>
        <w:jc w:val="center"/>
        <w:rPr>
          <w:sz w:val="26"/>
          <w:szCs w:val="26"/>
        </w:rPr>
      </w:pPr>
      <w:r w:rsidRPr="00FC7480">
        <w:rPr>
          <w:b/>
          <w:sz w:val="26"/>
          <w:szCs w:val="26"/>
        </w:rPr>
        <w:t>РОССИЙСКАЯ ФЕДЕРАЦИЯ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РОСТОВСКАЯ ОБЛАСТЬ КАМЕНСКИЙ РАЙОН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МУНИЦИПАЛЬНОЕ ОБРАЗОВАНИЕ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«КАЛИТВЕНСКОЕ СЕЛЬСКОЕ ПОСЕЛЕНИЕ»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  <w:r w:rsidRPr="00FC7480">
        <w:rPr>
          <w:b/>
          <w:sz w:val="26"/>
          <w:szCs w:val="26"/>
        </w:rPr>
        <w:t>АДМИНИСТРАЦИЯ КАЛИТВЕНСКОГО СЕЛЬСКОГО ПОСЕЛЕНИЯ</w:t>
      </w:r>
    </w:p>
    <w:p w:rsidR="0049287F" w:rsidRPr="00FC7480" w:rsidRDefault="0049287F" w:rsidP="0049287F">
      <w:pPr>
        <w:jc w:val="center"/>
        <w:rPr>
          <w:b/>
          <w:sz w:val="26"/>
          <w:szCs w:val="26"/>
        </w:rPr>
      </w:pPr>
    </w:p>
    <w:p w:rsidR="0049287F" w:rsidRPr="00FC7480" w:rsidRDefault="0049287F" w:rsidP="0049287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FC7480">
        <w:rPr>
          <w:b/>
          <w:bCs/>
          <w:sz w:val="26"/>
          <w:szCs w:val="26"/>
        </w:rPr>
        <w:t>ПОСТАНОВЛЕНИЕ</w:t>
      </w:r>
    </w:p>
    <w:p w:rsidR="0049287F" w:rsidRDefault="0049287F" w:rsidP="0049287F">
      <w:pPr>
        <w:pStyle w:val="22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87F" w:rsidRDefault="0049287F" w:rsidP="0049287F">
      <w:pPr>
        <w:pStyle w:val="22"/>
        <w:spacing w:after="0" w:line="240" w:lineRule="auto"/>
        <w:rPr>
          <w:rFonts w:ascii="Times New Roman" w:hAnsi="Times New Roman"/>
          <w:sz w:val="26"/>
          <w:szCs w:val="26"/>
        </w:rPr>
      </w:pPr>
      <w:r w:rsidRPr="00FC7480">
        <w:rPr>
          <w:rFonts w:ascii="Times New Roman" w:hAnsi="Times New Roman"/>
          <w:sz w:val="26"/>
          <w:szCs w:val="26"/>
        </w:rPr>
        <w:t xml:space="preserve">«  » </w:t>
      </w:r>
      <w:r w:rsidR="009B093A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7480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FC7480">
        <w:rPr>
          <w:rFonts w:ascii="Times New Roman" w:hAnsi="Times New Roman"/>
          <w:sz w:val="26"/>
          <w:szCs w:val="26"/>
        </w:rPr>
        <w:t xml:space="preserve"> года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FC7480">
        <w:rPr>
          <w:rFonts w:ascii="Times New Roman" w:hAnsi="Times New Roman"/>
          <w:sz w:val="26"/>
          <w:szCs w:val="26"/>
        </w:rPr>
        <w:t xml:space="preserve"> </w:t>
      </w:r>
      <w:r w:rsidR="009B093A">
        <w:rPr>
          <w:rFonts w:ascii="Times New Roman" w:hAnsi="Times New Roman"/>
          <w:sz w:val="26"/>
          <w:szCs w:val="26"/>
        </w:rPr>
        <w:t xml:space="preserve"> </w:t>
      </w:r>
      <w:r w:rsidRPr="00FC7480">
        <w:rPr>
          <w:rFonts w:ascii="Times New Roman" w:hAnsi="Times New Roman"/>
          <w:sz w:val="26"/>
          <w:szCs w:val="26"/>
        </w:rPr>
        <w:t xml:space="preserve">№      </w:t>
      </w:r>
      <w:r w:rsidR="009B093A">
        <w:rPr>
          <w:rFonts w:ascii="Times New Roman" w:hAnsi="Times New Roman"/>
          <w:sz w:val="26"/>
          <w:szCs w:val="26"/>
        </w:rPr>
        <w:t xml:space="preserve">   </w:t>
      </w:r>
      <w:r w:rsidRPr="00FC7480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C748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C7480">
        <w:rPr>
          <w:rFonts w:ascii="Times New Roman" w:hAnsi="Times New Roman"/>
          <w:sz w:val="26"/>
          <w:szCs w:val="26"/>
        </w:rPr>
        <w:t xml:space="preserve">        ст.Калитвенская</w:t>
      </w:r>
    </w:p>
    <w:p w:rsidR="00645052" w:rsidRDefault="00645052" w:rsidP="00645052">
      <w:pPr>
        <w:shd w:val="clear" w:color="auto" w:fill="FFFFFF"/>
        <w:jc w:val="center"/>
      </w:pPr>
    </w:p>
    <w:p w:rsidR="00B52D95" w:rsidRPr="0049287F" w:rsidRDefault="00B52D95" w:rsidP="001C5B05">
      <w:pPr>
        <w:tabs>
          <w:tab w:val="left" w:pos="5533"/>
        </w:tabs>
        <w:spacing w:line="211" w:lineRule="auto"/>
        <w:jc w:val="center"/>
        <w:rPr>
          <w:b/>
          <w:kern w:val="2"/>
          <w:sz w:val="28"/>
          <w:szCs w:val="28"/>
        </w:rPr>
      </w:pPr>
      <w:r w:rsidRPr="00B52D95">
        <w:rPr>
          <w:b/>
          <w:kern w:val="2"/>
          <w:sz w:val="28"/>
          <w:szCs w:val="28"/>
        </w:rPr>
        <w:t>О внесении изменений</w:t>
      </w:r>
      <w:r w:rsidR="001C5B05">
        <w:rPr>
          <w:b/>
          <w:kern w:val="2"/>
          <w:sz w:val="28"/>
          <w:szCs w:val="28"/>
        </w:rPr>
        <w:t xml:space="preserve"> </w:t>
      </w:r>
      <w:r w:rsidRPr="00B52D95">
        <w:rPr>
          <w:b/>
          <w:kern w:val="2"/>
          <w:sz w:val="28"/>
          <w:szCs w:val="28"/>
        </w:rPr>
        <w:t xml:space="preserve">в постановление </w:t>
      </w:r>
      <w:r w:rsidR="00645052">
        <w:rPr>
          <w:b/>
          <w:kern w:val="2"/>
          <w:sz w:val="28"/>
          <w:szCs w:val="28"/>
        </w:rPr>
        <w:t xml:space="preserve">Администрации </w:t>
      </w:r>
      <w:r w:rsidR="0049287F">
        <w:rPr>
          <w:b/>
          <w:kern w:val="2"/>
          <w:sz w:val="28"/>
          <w:szCs w:val="28"/>
        </w:rPr>
        <w:t>Калитвенского сельского поселения</w:t>
      </w:r>
      <w:r w:rsidRPr="00B52D95">
        <w:rPr>
          <w:b/>
          <w:kern w:val="2"/>
          <w:sz w:val="28"/>
          <w:szCs w:val="28"/>
        </w:rPr>
        <w:t xml:space="preserve"> </w:t>
      </w:r>
      <w:r w:rsidR="0049287F" w:rsidRPr="0049287F">
        <w:rPr>
          <w:b/>
          <w:sz w:val="28"/>
          <w:szCs w:val="28"/>
        </w:rPr>
        <w:t>от 23.10.2015 №113 «</w:t>
      </w:r>
      <w:r w:rsidR="0049287F" w:rsidRPr="0049287F">
        <w:rPr>
          <w:b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="0049287F" w:rsidRPr="0049287F">
        <w:rPr>
          <w:b/>
          <w:sz w:val="28"/>
          <w:szCs w:val="28"/>
        </w:rPr>
        <w:t>муниципального</w:t>
      </w:r>
      <w:r w:rsidR="0049287F" w:rsidRPr="0049287F">
        <w:rPr>
          <w:b/>
          <w:bCs/>
          <w:sz w:val="28"/>
          <w:szCs w:val="28"/>
        </w:rPr>
        <w:t xml:space="preserve"> задания»</w:t>
      </w:r>
    </w:p>
    <w:p w:rsidR="00FA69B3" w:rsidRPr="00B52D95" w:rsidRDefault="00FA69B3" w:rsidP="00645052">
      <w:pPr>
        <w:tabs>
          <w:tab w:val="left" w:pos="5533"/>
        </w:tabs>
        <w:spacing w:line="211" w:lineRule="auto"/>
        <w:jc w:val="center"/>
        <w:rPr>
          <w:kern w:val="2"/>
          <w:sz w:val="28"/>
          <w:szCs w:val="28"/>
        </w:rPr>
      </w:pPr>
    </w:p>
    <w:p w:rsidR="00B52D95" w:rsidRPr="00B52D95" w:rsidRDefault="00E926CE" w:rsidP="00B52D95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>
        <w:rPr>
          <w:sz w:val="28"/>
        </w:rPr>
        <w:t>В целях приведения нормативного правового акта в</w:t>
      </w:r>
      <w:r>
        <w:rPr>
          <w:color w:val="FFFFFF"/>
          <w:sz w:val="28"/>
        </w:rPr>
        <w:t>_</w:t>
      </w:r>
      <w:r>
        <w:rPr>
          <w:sz w:val="28"/>
        </w:rPr>
        <w:t>соответствие с федеральным законодательством</w:t>
      </w:r>
      <w:r w:rsidR="00B52D95" w:rsidRPr="00B52D95">
        <w:rPr>
          <w:kern w:val="2"/>
          <w:sz w:val="28"/>
          <w:szCs w:val="28"/>
        </w:rPr>
        <w:t xml:space="preserve"> </w:t>
      </w:r>
      <w:r w:rsidR="00645052">
        <w:rPr>
          <w:kern w:val="2"/>
          <w:sz w:val="28"/>
          <w:szCs w:val="28"/>
        </w:rPr>
        <w:t xml:space="preserve">Администрация </w:t>
      </w:r>
      <w:r w:rsidR="0049287F">
        <w:rPr>
          <w:kern w:val="2"/>
          <w:sz w:val="28"/>
          <w:szCs w:val="28"/>
        </w:rPr>
        <w:t>Калитвенского сельского поселения</w:t>
      </w:r>
      <w:r w:rsidR="00B52D95" w:rsidRPr="00B52D95">
        <w:rPr>
          <w:kern w:val="2"/>
          <w:sz w:val="28"/>
          <w:szCs w:val="28"/>
        </w:rPr>
        <w:t xml:space="preserve"> </w:t>
      </w:r>
      <w:r w:rsidR="00B52D95" w:rsidRPr="00B52D95">
        <w:rPr>
          <w:b/>
          <w:spacing w:val="60"/>
          <w:kern w:val="2"/>
          <w:sz w:val="28"/>
          <w:szCs w:val="28"/>
        </w:rPr>
        <w:t>постановляе</w:t>
      </w:r>
      <w:r w:rsidR="00B52D95" w:rsidRPr="00B52D95">
        <w:rPr>
          <w:b/>
          <w:kern w:val="2"/>
          <w:sz w:val="28"/>
          <w:szCs w:val="28"/>
        </w:rPr>
        <w:t>т:</w:t>
      </w:r>
    </w:p>
    <w:p w:rsidR="00B52D95" w:rsidRPr="00B52D95" w:rsidRDefault="00B52D95" w:rsidP="00B52D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52D95" w:rsidRDefault="00645052" w:rsidP="001C5B05">
      <w:pPr>
        <w:tabs>
          <w:tab w:val="left" w:pos="5533"/>
        </w:tabs>
        <w:spacing w:line="211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B52D95" w:rsidRPr="00645052">
        <w:rPr>
          <w:kern w:val="2"/>
          <w:sz w:val="28"/>
          <w:szCs w:val="28"/>
        </w:rPr>
        <w:t xml:space="preserve">1. Внести в </w:t>
      </w:r>
      <w:hyperlink r:id="rId8" w:history="1">
        <w:r w:rsidR="00B52D95" w:rsidRPr="00645052">
          <w:rPr>
            <w:kern w:val="2"/>
            <w:sz w:val="28"/>
            <w:szCs w:val="28"/>
          </w:rPr>
          <w:t>постановление</w:t>
        </w:r>
      </w:hyperlink>
      <w:r w:rsidR="00B52D95" w:rsidRPr="00645052">
        <w:rPr>
          <w:kern w:val="2"/>
          <w:sz w:val="28"/>
          <w:szCs w:val="28"/>
        </w:rPr>
        <w:t xml:space="preserve"> </w:t>
      </w:r>
      <w:r w:rsidRPr="00645052">
        <w:rPr>
          <w:kern w:val="2"/>
          <w:sz w:val="28"/>
          <w:szCs w:val="28"/>
        </w:rPr>
        <w:t xml:space="preserve">Администрации </w:t>
      </w:r>
      <w:r w:rsidR="0049287F">
        <w:rPr>
          <w:kern w:val="2"/>
          <w:sz w:val="28"/>
          <w:szCs w:val="28"/>
        </w:rPr>
        <w:t>Калитвенского сельского поселения</w:t>
      </w:r>
      <w:r w:rsidRPr="00645052">
        <w:rPr>
          <w:kern w:val="2"/>
          <w:sz w:val="28"/>
          <w:szCs w:val="28"/>
        </w:rPr>
        <w:t xml:space="preserve"> </w:t>
      </w:r>
      <w:r w:rsidRPr="001C5B05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1C5B05" w:rsidRPr="001C5B05">
        <w:rPr>
          <w:sz w:val="28"/>
          <w:szCs w:val="28"/>
        </w:rPr>
        <w:t>23.10.2015 №113 «</w:t>
      </w:r>
      <w:r w:rsidR="001C5B05" w:rsidRPr="001C5B05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="001C5B05" w:rsidRPr="001C5B05">
        <w:rPr>
          <w:sz w:val="28"/>
          <w:szCs w:val="28"/>
        </w:rPr>
        <w:t>муниципального</w:t>
      </w:r>
      <w:r w:rsidR="001C5B05" w:rsidRPr="001C5B05">
        <w:rPr>
          <w:bCs/>
          <w:sz w:val="28"/>
          <w:szCs w:val="28"/>
        </w:rPr>
        <w:t xml:space="preserve"> задания»</w:t>
      </w:r>
      <w:r w:rsidR="001C5B05">
        <w:rPr>
          <w:bCs/>
          <w:sz w:val="28"/>
          <w:szCs w:val="28"/>
        </w:rPr>
        <w:t xml:space="preserve"> </w:t>
      </w:r>
      <w:r w:rsidR="00B52D95" w:rsidRPr="00B52D95">
        <w:rPr>
          <w:kern w:val="2"/>
          <w:sz w:val="28"/>
          <w:szCs w:val="28"/>
        </w:rPr>
        <w:t xml:space="preserve">изменения согласно </w:t>
      </w:r>
      <w:hyperlink r:id="rId9" w:anchor="Par32" w:history="1">
        <w:r w:rsidR="00B52D95" w:rsidRPr="00B52D95">
          <w:rPr>
            <w:kern w:val="2"/>
            <w:sz w:val="28"/>
            <w:szCs w:val="28"/>
          </w:rPr>
          <w:t>приложению</w:t>
        </w:r>
      </w:hyperlink>
      <w:r w:rsidR="00B52D95" w:rsidRPr="00B52D95">
        <w:rPr>
          <w:kern w:val="2"/>
          <w:sz w:val="28"/>
          <w:szCs w:val="28"/>
        </w:rPr>
        <w:t>.</w:t>
      </w:r>
    </w:p>
    <w:p w:rsidR="00B52D95" w:rsidRPr="00E926CE" w:rsidRDefault="001C5B05" w:rsidP="0066069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52D95" w:rsidRPr="00B52D95">
        <w:rPr>
          <w:kern w:val="2"/>
          <w:sz w:val="28"/>
          <w:szCs w:val="28"/>
        </w:rPr>
        <w:t xml:space="preserve">. Настоящее постановление вступает в силу со дня его </w:t>
      </w:r>
      <w:r w:rsidR="0066069D">
        <w:rPr>
          <w:kern w:val="2"/>
          <w:sz w:val="28"/>
          <w:szCs w:val="28"/>
        </w:rPr>
        <w:t>официального опубликования</w:t>
      </w:r>
      <w:r w:rsidR="00E926CE">
        <w:rPr>
          <w:kern w:val="2"/>
          <w:sz w:val="28"/>
          <w:szCs w:val="28"/>
        </w:rPr>
        <w:t xml:space="preserve"> и </w:t>
      </w:r>
      <w:r w:rsidR="00E926CE" w:rsidRPr="00E926CE">
        <w:rPr>
          <w:rStyle w:val="1e"/>
          <w:sz w:val="28"/>
          <w:szCs w:val="28"/>
        </w:rPr>
        <w:t>применяется к правоотношениям, возникающим начиная с</w:t>
      </w:r>
      <w:r w:rsidR="00E926CE" w:rsidRPr="00E926CE">
        <w:rPr>
          <w:rStyle w:val="1e"/>
          <w:color w:val="FFFFFF"/>
          <w:sz w:val="28"/>
          <w:szCs w:val="28"/>
        </w:rPr>
        <w:t>_</w:t>
      </w:r>
      <w:r w:rsidR="00E926CE" w:rsidRPr="00E926CE">
        <w:rPr>
          <w:rStyle w:val="1e"/>
          <w:sz w:val="28"/>
          <w:szCs w:val="28"/>
        </w:rPr>
        <w:t xml:space="preserve">формирования </w:t>
      </w:r>
      <w:r w:rsidR="00E926CE">
        <w:rPr>
          <w:rStyle w:val="1e"/>
          <w:sz w:val="28"/>
          <w:szCs w:val="28"/>
        </w:rPr>
        <w:t>муниципального</w:t>
      </w:r>
      <w:r w:rsidR="00E926CE" w:rsidRPr="00E926CE">
        <w:rPr>
          <w:rStyle w:val="1e"/>
          <w:sz w:val="28"/>
          <w:szCs w:val="28"/>
        </w:rPr>
        <w:t xml:space="preserve"> задания на оказание </w:t>
      </w:r>
      <w:r w:rsidR="00E926CE">
        <w:rPr>
          <w:rStyle w:val="1e"/>
          <w:sz w:val="28"/>
          <w:szCs w:val="28"/>
        </w:rPr>
        <w:t xml:space="preserve">муниципальных </w:t>
      </w:r>
      <w:r w:rsidR="00E926CE" w:rsidRPr="00E926CE">
        <w:rPr>
          <w:rStyle w:val="1e"/>
          <w:sz w:val="28"/>
          <w:szCs w:val="28"/>
        </w:rPr>
        <w:t xml:space="preserve">услуг (выполнение работ) в отношении </w:t>
      </w:r>
      <w:r w:rsidR="00E926CE">
        <w:rPr>
          <w:rStyle w:val="1e"/>
          <w:sz w:val="28"/>
          <w:szCs w:val="28"/>
        </w:rPr>
        <w:t>муниципальных</w:t>
      </w:r>
      <w:r w:rsidR="00E926CE" w:rsidRPr="00E926CE">
        <w:rPr>
          <w:rStyle w:val="1e"/>
          <w:sz w:val="28"/>
          <w:szCs w:val="28"/>
        </w:rPr>
        <w:t xml:space="preserve"> учреждений </w:t>
      </w:r>
      <w:r w:rsidR="0049287F">
        <w:rPr>
          <w:rStyle w:val="1e"/>
          <w:sz w:val="28"/>
          <w:szCs w:val="28"/>
        </w:rPr>
        <w:t>Калитвенского сельского поселения</w:t>
      </w:r>
      <w:r w:rsidR="00E926CE" w:rsidRPr="00E926CE">
        <w:rPr>
          <w:rStyle w:val="1e"/>
          <w:sz w:val="28"/>
          <w:szCs w:val="28"/>
        </w:rPr>
        <w:t xml:space="preserve"> и финансового обеспечения его выполнения на 2024 год и на плановый период 2025 и 2026 годов.</w:t>
      </w:r>
      <w:r w:rsidR="0066069D" w:rsidRPr="00E926CE">
        <w:rPr>
          <w:kern w:val="2"/>
          <w:sz w:val="28"/>
          <w:szCs w:val="28"/>
        </w:rPr>
        <w:t xml:space="preserve"> </w:t>
      </w:r>
    </w:p>
    <w:p w:rsidR="0039199E" w:rsidRPr="000A1325" w:rsidRDefault="0066069D" w:rsidP="0039199E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1C5B05">
        <w:rPr>
          <w:kern w:val="2"/>
          <w:sz w:val="28"/>
          <w:szCs w:val="28"/>
        </w:rPr>
        <w:t>3</w:t>
      </w:r>
      <w:r w:rsidR="00B52D95" w:rsidRPr="00B52D95">
        <w:rPr>
          <w:kern w:val="2"/>
          <w:sz w:val="28"/>
          <w:szCs w:val="28"/>
        </w:rPr>
        <w:t>. </w:t>
      </w:r>
      <w:r w:rsidR="0039199E" w:rsidRPr="00E40EB4">
        <w:rPr>
          <w:sz w:val="28"/>
          <w:szCs w:val="28"/>
        </w:rPr>
        <w:t xml:space="preserve">Контроль за </w:t>
      </w:r>
      <w:r w:rsidR="0039199E">
        <w:rPr>
          <w:sz w:val="28"/>
          <w:szCs w:val="28"/>
        </w:rPr>
        <w:t xml:space="preserve"> </w:t>
      </w:r>
      <w:r w:rsidR="0039199E" w:rsidRPr="00E40EB4">
        <w:rPr>
          <w:sz w:val="28"/>
          <w:szCs w:val="28"/>
        </w:rPr>
        <w:t>выполнением</w:t>
      </w:r>
      <w:r w:rsidR="0039199E">
        <w:rPr>
          <w:sz w:val="28"/>
          <w:szCs w:val="28"/>
        </w:rPr>
        <w:t xml:space="preserve"> </w:t>
      </w:r>
      <w:r w:rsidR="0039199E" w:rsidRPr="00E40EB4">
        <w:rPr>
          <w:sz w:val="28"/>
          <w:szCs w:val="28"/>
        </w:rPr>
        <w:t xml:space="preserve">постановления </w:t>
      </w:r>
      <w:r w:rsidR="001C5B05">
        <w:rPr>
          <w:sz w:val="28"/>
          <w:szCs w:val="28"/>
        </w:rPr>
        <w:t>оставляю за собой.</w:t>
      </w:r>
    </w:p>
    <w:p w:rsidR="00B52D95" w:rsidRDefault="00B52D95" w:rsidP="003919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A69B3" w:rsidRPr="00B52D95" w:rsidRDefault="00FA69B3" w:rsidP="0039199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E4F10" w:rsidRDefault="0039199E" w:rsidP="000E4F1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FA69B3" w:rsidRDefault="0049287F" w:rsidP="001C5B05">
      <w:pPr>
        <w:tabs>
          <w:tab w:val="left" w:pos="7655"/>
        </w:tabs>
        <w:rPr>
          <w:kern w:val="2"/>
          <w:sz w:val="28"/>
          <w:szCs w:val="28"/>
        </w:rPr>
      </w:pPr>
      <w:r>
        <w:rPr>
          <w:sz w:val="28"/>
        </w:rPr>
        <w:t>Калитвенского сельского поселения</w:t>
      </w:r>
      <w:r w:rsidR="0039199E">
        <w:rPr>
          <w:sz w:val="28"/>
        </w:rPr>
        <w:t xml:space="preserve">                </w:t>
      </w:r>
      <w:r w:rsidR="001C5B05">
        <w:rPr>
          <w:sz w:val="28"/>
        </w:rPr>
        <w:t xml:space="preserve">        </w:t>
      </w:r>
      <w:r w:rsidR="0039199E">
        <w:rPr>
          <w:sz w:val="28"/>
        </w:rPr>
        <w:t xml:space="preserve">                  </w:t>
      </w:r>
      <w:r w:rsidR="00FA69B3">
        <w:rPr>
          <w:sz w:val="28"/>
        </w:rPr>
        <w:t xml:space="preserve">         </w:t>
      </w:r>
      <w:r w:rsidR="0039199E">
        <w:rPr>
          <w:sz w:val="28"/>
        </w:rPr>
        <w:t xml:space="preserve">     </w:t>
      </w:r>
      <w:r w:rsidR="001C5B05">
        <w:rPr>
          <w:sz w:val="28"/>
        </w:rPr>
        <w:t>С.В. Разуваев</w:t>
      </w:r>
    </w:p>
    <w:p w:rsidR="00FA69B3" w:rsidRDefault="00FA69B3" w:rsidP="00B52D95">
      <w:pPr>
        <w:spacing w:line="211" w:lineRule="auto"/>
        <w:rPr>
          <w:kern w:val="2"/>
          <w:sz w:val="28"/>
          <w:szCs w:val="28"/>
        </w:rPr>
      </w:pPr>
    </w:p>
    <w:p w:rsidR="00FA69B3" w:rsidRDefault="00FA69B3" w:rsidP="00B52D95">
      <w:pPr>
        <w:spacing w:line="211" w:lineRule="auto"/>
        <w:rPr>
          <w:kern w:val="2"/>
          <w:sz w:val="28"/>
          <w:szCs w:val="28"/>
        </w:rPr>
      </w:pPr>
    </w:p>
    <w:p w:rsidR="00FA69B3" w:rsidRDefault="00FA69B3" w:rsidP="00B52D95">
      <w:pPr>
        <w:spacing w:line="211" w:lineRule="auto"/>
        <w:rPr>
          <w:kern w:val="2"/>
          <w:sz w:val="28"/>
          <w:szCs w:val="28"/>
        </w:rPr>
      </w:pPr>
    </w:p>
    <w:p w:rsidR="00B52D95" w:rsidRPr="00B52D95" w:rsidRDefault="00B52D95" w:rsidP="00B52D95">
      <w:pPr>
        <w:pageBreakBefore/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52D9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52D95" w:rsidRPr="00B52D95" w:rsidRDefault="00B52D95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B52D95">
        <w:rPr>
          <w:rFonts w:eastAsia="Calibri"/>
          <w:sz w:val="28"/>
          <w:szCs w:val="28"/>
          <w:lang w:eastAsia="en-US"/>
        </w:rPr>
        <w:t>к постановлению</w:t>
      </w:r>
    </w:p>
    <w:p w:rsidR="00B52D95" w:rsidRPr="00B52D95" w:rsidRDefault="003A7892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49287F">
        <w:rPr>
          <w:rFonts w:eastAsia="Calibri"/>
          <w:sz w:val="28"/>
          <w:szCs w:val="28"/>
          <w:lang w:eastAsia="en-US"/>
        </w:rPr>
        <w:t>Калитвенского сельского поселения</w:t>
      </w:r>
    </w:p>
    <w:p w:rsidR="00B52D95" w:rsidRPr="00B52D95" w:rsidRDefault="00B52D95" w:rsidP="00B52D95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B52D95">
        <w:rPr>
          <w:rFonts w:eastAsia="Calibri"/>
          <w:sz w:val="28"/>
          <w:szCs w:val="28"/>
          <w:lang w:eastAsia="en-US"/>
        </w:rPr>
        <w:t xml:space="preserve">от </w:t>
      </w:r>
      <w:r w:rsidR="001C5B05">
        <w:rPr>
          <w:rFonts w:eastAsia="Calibri"/>
          <w:sz w:val="28"/>
          <w:szCs w:val="28"/>
          <w:lang w:eastAsia="en-US"/>
        </w:rPr>
        <w:t>08.09.2023 № 36</w:t>
      </w:r>
    </w:p>
    <w:p w:rsidR="00B52D95" w:rsidRDefault="00B52D95" w:rsidP="00B52D95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C31C90" w:rsidRPr="00B52D95" w:rsidRDefault="00C31C90" w:rsidP="00B52D95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B52D95" w:rsidRPr="00B52D95" w:rsidRDefault="00B52D95" w:rsidP="00B52D9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B52D95">
        <w:rPr>
          <w:rFonts w:eastAsia="Calibri"/>
          <w:kern w:val="2"/>
          <w:sz w:val="28"/>
          <w:szCs w:val="28"/>
          <w:lang w:eastAsia="en-US"/>
        </w:rPr>
        <w:t>ИЗМЕНЕНИ</w:t>
      </w:r>
      <w:r w:rsidR="00D95334">
        <w:rPr>
          <w:rFonts w:eastAsia="Calibri"/>
          <w:kern w:val="2"/>
          <w:sz w:val="28"/>
          <w:szCs w:val="28"/>
          <w:lang w:eastAsia="en-US"/>
        </w:rPr>
        <w:t>Я</w:t>
      </w:r>
      <w:r w:rsidRPr="00B52D95">
        <w:rPr>
          <w:rFonts w:eastAsia="Calibri"/>
          <w:kern w:val="2"/>
          <w:sz w:val="28"/>
          <w:szCs w:val="28"/>
          <w:lang w:eastAsia="en-US"/>
        </w:rPr>
        <w:t>,</w:t>
      </w:r>
    </w:p>
    <w:p w:rsidR="003A7892" w:rsidRDefault="00B52D95" w:rsidP="003A7892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B52D95">
        <w:rPr>
          <w:rFonts w:eastAsia="Calibri"/>
          <w:kern w:val="2"/>
          <w:sz w:val="28"/>
          <w:szCs w:val="28"/>
          <w:lang w:eastAsia="en-US"/>
        </w:rPr>
        <w:t>вносим</w:t>
      </w:r>
      <w:r w:rsidR="00C31C90">
        <w:rPr>
          <w:rFonts w:eastAsia="Calibri"/>
          <w:kern w:val="2"/>
          <w:sz w:val="28"/>
          <w:szCs w:val="28"/>
          <w:lang w:eastAsia="en-US"/>
        </w:rPr>
        <w:t>ое</w:t>
      </w:r>
      <w:r w:rsidRPr="00B52D95">
        <w:rPr>
          <w:rFonts w:eastAsia="Calibri"/>
          <w:kern w:val="2"/>
          <w:sz w:val="28"/>
          <w:szCs w:val="28"/>
          <w:lang w:eastAsia="en-US"/>
        </w:rPr>
        <w:t xml:space="preserve"> в постановление </w:t>
      </w:r>
      <w:r w:rsidR="003A7892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49287F">
        <w:rPr>
          <w:rFonts w:eastAsia="Calibri"/>
          <w:kern w:val="2"/>
          <w:sz w:val="28"/>
          <w:szCs w:val="28"/>
          <w:lang w:eastAsia="en-US"/>
        </w:rPr>
        <w:t>Калитвенского сельского поселения</w:t>
      </w:r>
    </w:p>
    <w:p w:rsidR="001C5B05" w:rsidRPr="001C5B05" w:rsidRDefault="001C5B05" w:rsidP="001C5B05">
      <w:pPr>
        <w:tabs>
          <w:tab w:val="left" w:pos="5533"/>
        </w:tabs>
        <w:spacing w:line="211" w:lineRule="auto"/>
        <w:jc w:val="center"/>
        <w:rPr>
          <w:kern w:val="2"/>
          <w:sz w:val="28"/>
          <w:szCs w:val="28"/>
        </w:rPr>
      </w:pPr>
      <w:r w:rsidRPr="001C5B05">
        <w:rPr>
          <w:sz w:val="28"/>
          <w:szCs w:val="28"/>
        </w:rPr>
        <w:t>от 23.10.2015 №113 «</w:t>
      </w:r>
      <w:r w:rsidRPr="001C5B05">
        <w:rPr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Калитвенского сельского поселения и финансового обеспечения выполнения </w:t>
      </w:r>
      <w:r w:rsidRPr="001C5B05">
        <w:rPr>
          <w:sz w:val="28"/>
          <w:szCs w:val="28"/>
        </w:rPr>
        <w:t>муниципального</w:t>
      </w:r>
      <w:r w:rsidRPr="001C5B05">
        <w:rPr>
          <w:bCs/>
          <w:sz w:val="28"/>
          <w:szCs w:val="28"/>
        </w:rPr>
        <w:t xml:space="preserve"> задания»</w:t>
      </w:r>
    </w:p>
    <w:p w:rsidR="001C5B05" w:rsidRDefault="001C5B05" w:rsidP="00E926CE">
      <w:pPr>
        <w:ind w:firstLine="709"/>
        <w:jc w:val="both"/>
        <w:rPr>
          <w:sz w:val="28"/>
        </w:rPr>
      </w:pP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1. Подпункт 4.5 пункта 4 признать утратившим силу.</w:t>
      </w:r>
    </w:p>
    <w:p w:rsidR="00E926CE" w:rsidRDefault="00E926CE" w:rsidP="00E926C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приложении № 1:</w:t>
      </w:r>
    </w:p>
    <w:p w:rsidR="00E926CE" w:rsidRDefault="00E926CE" w:rsidP="00E926CE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Пункт 2.5 раздела 2 изложить в редакции: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«2.5. Распределение показателей объема </w:t>
      </w:r>
      <w:r w:rsidR="004B221F">
        <w:rPr>
          <w:sz w:val="28"/>
        </w:rPr>
        <w:t>муниципальных</w:t>
      </w:r>
      <w:r>
        <w:rPr>
          <w:sz w:val="28"/>
        </w:rPr>
        <w:t xml:space="preserve"> услуг (работ), содержащихся в </w:t>
      </w:r>
      <w:r w:rsidR="004B221F">
        <w:rPr>
          <w:sz w:val="28"/>
        </w:rPr>
        <w:t>муниципальном</w:t>
      </w:r>
      <w:r>
        <w:rPr>
          <w:sz w:val="28"/>
        </w:rPr>
        <w:t xml:space="preserve"> задании, утвержденном </w:t>
      </w:r>
      <w:r w:rsidR="004B221F">
        <w:rPr>
          <w:sz w:val="28"/>
        </w:rPr>
        <w:t>муниципальному</w:t>
      </w:r>
      <w:r>
        <w:rPr>
          <w:sz w:val="28"/>
        </w:rPr>
        <w:t xml:space="preserve">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</w:t>
      </w:r>
      <w:r w:rsidR="004B221F">
        <w:rPr>
          <w:sz w:val="28"/>
        </w:rPr>
        <w:t>муниципального</w:t>
      </w:r>
      <w:r>
        <w:rPr>
          <w:sz w:val="28"/>
        </w:rPr>
        <w:t xml:space="preserve"> задания согласно приложению № 1</w:t>
      </w:r>
      <w:r>
        <w:rPr>
          <w:sz w:val="28"/>
          <w:vertAlign w:val="superscript"/>
        </w:rPr>
        <w:t>1</w:t>
      </w:r>
      <w:bookmarkStart w:id="0" w:name="Par0"/>
      <w:bookmarkEnd w:id="0"/>
      <w:r>
        <w:rPr>
          <w:sz w:val="28"/>
        </w:rPr>
        <w:t xml:space="preserve"> к</w:t>
      </w:r>
      <w:r>
        <w:rPr>
          <w:color w:val="FFFFFF"/>
          <w:sz w:val="28"/>
        </w:rPr>
        <w:t>_</w:t>
      </w:r>
      <w:r>
        <w:rPr>
          <w:sz w:val="28"/>
        </w:rPr>
        <w:t xml:space="preserve">настоящему Положению органом, осуществляющим функции и полномочия учредителя, – в отношении </w:t>
      </w:r>
      <w:r w:rsidR="004B221F">
        <w:rPr>
          <w:sz w:val="28"/>
        </w:rPr>
        <w:t>муниципальных</w:t>
      </w:r>
      <w:r>
        <w:rPr>
          <w:sz w:val="28"/>
        </w:rPr>
        <w:t xml:space="preserve"> бюджетных или автономных учреждений или главными распорядителями средств бюджета</w:t>
      </w:r>
      <w:r w:rsidR="004B221F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>
        <w:rPr>
          <w:sz w:val="28"/>
        </w:rPr>
        <w:t>, в</w:t>
      </w:r>
      <w:r>
        <w:rPr>
          <w:color w:val="FFFFFF"/>
          <w:sz w:val="28"/>
        </w:rPr>
        <w:t>_</w:t>
      </w:r>
      <w:r>
        <w:rPr>
          <w:sz w:val="28"/>
        </w:rPr>
        <w:t xml:space="preserve">ведении которых находятся </w:t>
      </w:r>
      <w:r w:rsidR="004B221F">
        <w:rPr>
          <w:sz w:val="28"/>
        </w:rPr>
        <w:t>муниципальные</w:t>
      </w:r>
      <w:r>
        <w:rPr>
          <w:sz w:val="28"/>
        </w:rPr>
        <w:t xml:space="preserve"> казенные учреждения, –</w:t>
      </w:r>
      <w:r w:rsidR="00F72D58">
        <w:rPr>
          <w:sz w:val="28"/>
        </w:rPr>
        <w:t xml:space="preserve"> </w:t>
      </w:r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>отношении указанных учреждений.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По решению указанных в </w:t>
      </w:r>
      <w:hyperlink w:anchor="Par0" w:history="1">
        <w:r>
          <w:rPr>
            <w:sz w:val="28"/>
          </w:rPr>
          <w:t>абзаце первом</w:t>
        </w:r>
      </w:hyperlink>
      <w:r>
        <w:rPr>
          <w:sz w:val="28"/>
        </w:rPr>
        <w:t xml:space="preserve"> настоящего пункта органа, осуществляющего функции и полномочия учредителя, главного распорядителя средств бюджета </w:t>
      </w:r>
      <w:r w:rsidR="0049287F">
        <w:rPr>
          <w:sz w:val="28"/>
        </w:rPr>
        <w:t>Калитвенского сельского поселения</w:t>
      </w:r>
      <w:r w:rsidR="00A63B0C">
        <w:rPr>
          <w:sz w:val="28"/>
        </w:rPr>
        <w:t xml:space="preserve"> </w:t>
      </w:r>
      <w:r>
        <w:rPr>
          <w:sz w:val="28"/>
        </w:rPr>
        <w:t xml:space="preserve">соответственно распределение показателей объема </w:t>
      </w:r>
      <w:r w:rsidR="00A63B0C">
        <w:rPr>
          <w:sz w:val="28"/>
        </w:rPr>
        <w:t>муниципальных</w:t>
      </w:r>
      <w:r>
        <w:rPr>
          <w:sz w:val="28"/>
        </w:rPr>
        <w:t xml:space="preserve"> услуг (работ), содержащихся в </w:t>
      </w:r>
      <w:r w:rsidR="00A63B0C">
        <w:rPr>
          <w:sz w:val="28"/>
        </w:rPr>
        <w:t>муниципальном</w:t>
      </w:r>
      <w:r>
        <w:rPr>
          <w:sz w:val="28"/>
        </w:rPr>
        <w:t xml:space="preserve"> задании, утвержденном </w:t>
      </w:r>
      <w:r w:rsidR="00A63B0C">
        <w:rPr>
          <w:sz w:val="28"/>
        </w:rPr>
        <w:t>муниципальному</w:t>
      </w:r>
      <w:r>
        <w:rPr>
          <w:sz w:val="28"/>
        </w:rPr>
        <w:t xml:space="preserve"> учреждению, между созданными им</w:t>
      </w:r>
      <w:r>
        <w:rPr>
          <w:color w:val="FFFFFF"/>
          <w:sz w:val="28"/>
        </w:rPr>
        <w:t>_</w:t>
      </w:r>
      <w:r>
        <w:rPr>
          <w:sz w:val="28"/>
        </w:rPr>
        <w:t>в</w:t>
      </w:r>
      <w:r>
        <w:rPr>
          <w:color w:val="FFFFFF"/>
          <w:sz w:val="28"/>
        </w:rPr>
        <w:t>_</w:t>
      </w:r>
      <w:r>
        <w:rPr>
          <w:sz w:val="28"/>
        </w:rPr>
        <w:t xml:space="preserve">установленном порядке обособленными подразделениями или внесение изменений в указанные показатели осуществляется самостоятельно </w:t>
      </w:r>
      <w:r w:rsidR="00A63B0C">
        <w:rPr>
          <w:sz w:val="28"/>
        </w:rPr>
        <w:t>муниципальным</w:t>
      </w:r>
      <w:r>
        <w:rPr>
          <w:sz w:val="28"/>
        </w:rPr>
        <w:t xml:space="preserve"> учреждением в соответствии с положениями настоящего ра</w:t>
      </w:r>
      <w:r>
        <w:rPr>
          <w:spacing w:val="-20"/>
          <w:sz w:val="28"/>
        </w:rPr>
        <w:t>здела</w:t>
      </w:r>
      <w:r>
        <w:rPr>
          <w:sz w:val="28"/>
        </w:rPr>
        <w:t xml:space="preserve"> по </w:t>
      </w:r>
      <w:hyperlink r:id="rId10" w:history="1">
        <w:r>
          <w:rPr>
            <w:sz w:val="28"/>
          </w:rPr>
          <w:t>форме</w:t>
        </w:r>
      </w:hyperlink>
      <w:r>
        <w:rPr>
          <w:sz w:val="28"/>
        </w:rPr>
        <w:t>, установле</w:t>
      </w:r>
      <w:r>
        <w:rPr>
          <w:spacing w:val="-20"/>
          <w:sz w:val="28"/>
        </w:rPr>
        <w:t>нн</w:t>
      </w:r>
      <w:r>
        <w:rPr>
          <w:sz w:val="28"/>
        </w:rPr>
        <w:t xml:space="preserve">ой для </w:t>
      </w:r>
      <w:r w:rsidR="00A63B0C">
        <w:rPr>
          <w:sz w:val="28"/>
        </w:rPr>
        <w:t xml:space="preserve">муниципального </w:t>
      </w:r>
      <w:r>
        <w:rPr>
          <w:spacing w:val="-20"/>
          <w:sz w:val="28"/>
        </w:rPr>
        <w:t>зад</w:t>
      </w:r>
      <w:r>
        <w:rPr>
          <w:sz w:val="28"/>
        </w:rPr>
        <w:t>ания, предусмотре</w:t>
      </w:r>
      <w:r>
        <w:rPr>
          <w:spacing w:val="-20"/>
          <w:sz w:val="28"/>
        </w:rPr>
        <w:t>нн</w:t>
      </w:r>
      <w:r>
        <w:rPr>
          <w:sz w:val="28"/>
        </w:rPr>
        <w:t xml:space="preserve">ой приложением </w:t>
      </w:r>
      <w:r>
        <w:rPr>
          <w:color w:val="000000"/>
          <w:sz w:val="28"/>
        </w:rPr>
        <w:t>№ 1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>к нас</w:t>
      </w:r>
      <w:r>
        <w:rPr>
          <w:sz w:val="28"/>
        </w:rPr>
        <w:t>тоящему Положению.».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 В разделе 3: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2.2.1. Пункт 3.1 изложить в редакции: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«3.1. Объем финансового обеспечения выполнения </w:t>
      </w:r>
      <w:r w:rsidR="00A63B0C">
        <w:rPr>
          <w:sz w:val="28"/>
        </w:rPr>
        <w:t>муниципального</w:t>
      </w:r>
      <w:r>
        <w:rPr>
          <w:sz w:val="28"/>
        </w:rPr>
        <w:t xml:space="preserve"> задания рассчитывается на основании нормативных затрат на оказание </w:t>
      </w:r>
      <w:r w:rsidR="00A63B0C">
        <w:rPr>
          <w:sz w:val="28"/>
        </w:rPr>
        <w:t>муниципальных</w:t>
      </w:r>
      <w:r>
        <w:rPr>
          <w:sz w:val="28"/>
        </w:rPr>
        <w:t xml:space="preserve"> услуг, нормативных затрат, связанных с выполнением работ, с</w:t>
      </w:r>
      <w:r>
        <w:rPr>
          <w:color w:val="FFFFFF"/>
          <w:sz w:val="28"/>
        </w:rPr>
        <w:t>_</w:t>
      </w:r>
      <w:r>
        <w:rPr>
          <w:sz w:val="28"/>
        </w:rPr>
        <w:t xml:space="preserve">учетом затрат на содержание недвижимого имущества и особо ценного движимого имущества, используемого </w:t>
      </w:r>
      <w:r w:rsidR="00A63B0C">
        <w:rPr>
          <w:sz w:val="28"/>
        </w:rPr>
        <w:t>муниципальным</w:t>
      </w:r>
      <w:r>
        <w:rPr>
          <w:sz w:val="28"/>
        </w:rPr>
        <w:t xml:space="preserve"> учреждением при</w:t>
      </w:r>
      <w:r>
        <w:rPr>
          <w:color w:val="FFFFFF"/>
          <w:sz w:val="28"/>
        </w:rPr>
        <w:t>_</w:t>
      </w:r>
      <w:r>
        <w:rPr>
          <w:sz w:val="28"/>
        </w:rPr>
        <w:t xml:space="preserve">выполнении </w:t>
      </w:r>
      <w:r w:rsidR="00A63B0C"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lastRenderedPageBreak/>
        <w:t>задания (далее – имущество учреждения), затрат на уплату налогов, в качестве объекта налогообложения по которым признается имущество учреждения.».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2.2.2. В пункте 3.10: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абзац первый изложить в редакции: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«3.10. Значение базового норматива затрат на оказание </w:t>
      </w:r>
      <w:r w:rsidR="00A63B0C">
        <w:rPr>
          <w:sz w:val="28"/>
        </w:rPr>
        <w:t>муниципальной</w:t>
      </w:r>
      <w:r>
        <w:rPr>
          <w:sz w:val="28"/>
        </w:rPr>
        <w:t xml:space="preserve"> услуги утверждается органом, осуществляющим функции и полномочия учредителя в отношении </w:t>
      </w:r>
      <w:r w:rsidR="00A63B0C">
        <w:rPr>
          <w:sz w:val="28"/>
        </w:rPr>
        <w:t>муниципальных</w:t>
      </w:r>
      <w:r>
        <w:rPr>
          <w:sz w:val="28"/>
        </w:rPr>
        <w:t xml:space="preserve"> бюджетных и автономных учреждений, главным распорядителем средств бюджета</w:t>
      </w:r>
      <w:r w:rsidR="00A63B0C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>
        <w:rPr>
          <w:sz w:val="28"/>
        </w:rPr>
        <w:t xml:space="preserve">, в ведении которого находятся </w:t>
      </w:r>
      <w:r w:rsidR="00AE6178">
        <w:rPr>
          <w:sz w:val="28"/>
        </w:rPr>
        <w:t>муниципальные</w:t>
      </w:r>
      <w:r>
        <w:rPr>
          <w:sz w:val="28"/>
        </w:rPr>
        <w:t xml:space="preserve"> казенные учреждения, общей суммой с</w:t>
      </w:r>
      <w:r>
        <w:rPr>
          <w:color w:val="FFFFFF"/>
          <w:sz w:val="28"/>
        </w:rPr>
        <w:t>_</w:t>
      </w:r>
      <w:r>
        <w:rPr>
          <w:sz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r>
        <w:rPr>
          <w:color w:val="FFFFFF"/>
          <w:sz w:val="28"/>
        </w:rPr>
        <w:t>_</w:t>
      </w:r>
      <w:r>
        <w:rPr>
          <w:sz w:val="28"/>
        </w:rPr>
        <w:t xml:space="preserve">оказание </w:t>
      </w:r>
      <w:r w:rsidR="00AE6178">
        <w:rPr>
          <w:sz w:val="28"/>
        </w:rPr>
        <w:t xml:space="preserve">муниципальной </w:t>
      </w:r>
      <w:r>
        <w:rPr>
          <w:sz w:val="28"/>
        </w:rPr>
        <w:t>услуги.»;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абзацы второй и третий признать утратившими силу.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2.2.3. Пункт 3.11 изложить в редакции: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«3.11. Корректирующие коэффициенты, применяемые при расчете нормативных затрат на оказание </w:t>
      </w:r>
      <w:r w:rsidR="00AE6178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услуги, состоят из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="00AE6178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бюджетных и автономных учреждений, главного распорядителя средств бюджета</w:t>
      </w:r>
      <w:r w:rsidR="00AE6178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, в ведении которого находятся </w:t>
      </w:r>
      <w:r w:rsidR="00AE6178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казенные учреждения, из нескольких отраслевых корректирующих коэффициентов, 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также коэффициентов приведения.».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2.2.4. Дополнить пунктом 3.13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«3.13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z w:val="28"/>
          <w:vertAlign w:val="superscript"/>
        </w:rPr>
        <w:t> </w:t>
      </w:r>
      <w:r>
        <w:rPr>
          <w:sz w:val="28"/>
        </w:rPr>
        <w:t xml:space="preserve">В случае необходимости при формировании обоснований бюджетных ассигнований бюджета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>на очередной финансовый год и</w:t>
      </w:r>
      <w:r>
        <w:rPr>
          <w:color w:val="FFFFFF"/>
          <w:sz w:val="28"/>
        </w:rPr>
        <w:t>_</w:t>
      </w:r>
      <w:r>
        <w:rPr>
          <w:sz w:val="28"/>
        </w:rPr>
        <w:t xml:space="preserve">плановый период уточнения объема финансового обеспечения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AE6178">
        <w:rPr>
          <w:sz w:val="28"/>
        </w:rPr>
        <w:t>муниципальных</w:t>
      </w:r>
      <w:r>
        <w:rPr>
          <w:sz w:val="28"/>
        </w:rPr>
        <w:t xml:space="preserve"> услуг в отношении отдельного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 Дополнить пунктом 3.20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«3.20</w:t>
      </w:r>
      <w:r>
        <w:rPr>
          <w:sz w:val="28"/>
          <w:vertAlign w:val="superscript"/>
        </w:rPr>
        <w:t>1</w:t>
      </w:r>
      <w:r>
        <w:rPr>
          <w:sz w:val="28"/>
        </w:rPr>
        <w:t>. В случае если при формировании главным распорядителем средств бюджета</w:t>
      </w:r>
      <w:r w:rsidR="00AE6178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>
        <w:rPr>
          <w:sz w:val="28"/>
        </w:rPr>
        <w:t xml:space="preserve"> обоснований бюджетных ассигнований бюджета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 объем финансового обеспечения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 xml:space="preserve">на предоставление субсидий на финансовое обеспечение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задания, применяется коэффициент выравнивания (Квр), значение которого не</w:t>
      </w:r>
      <w:r w:rsidR="00AE6178">
        <w:rPr>
          <w:sz w:val="28"/>
        </w:rPr>
        <w:t xml:space="preserve"> </w:t>
      </w:r>
      <w:r>
        <w:rPr>
          <w:sz w:val="28"/>
        </w:rPr>
        <w:t>может превышать единицу и</w:t>
      </w:r>
      <w:r>
        <w:rPr>
          <w:color w:val="FFFFFF"/>
          <w:sz w:val="28"/>
        </w:rPr>
        <w:t>_</w:t>
      </w:r>
      <w:r>
        <w:rPr>
          <w:sz w:val="28"/>
        </w:rPr>
        <w:t>определяется по формуле:</w:t>
      </w:r>
    </w:p>
    <w:p w:rsidR="00E926CE" w:rsidRDefault="00E926CE" w:rsidP="00E926CE">
      <w:pPr>
        <w:pStyle w:val="aff2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</w:rPr>
      </w:pPr>
    </w:p>
    <w:p w:rsidR="00E926CE" w:rsidRDefault="00E926CE" w:rsidP="00E926CE">
      <w:pPr>
        <w:pStyle w:val="aff2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257143" cy="53333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57143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где БА – объем бюджетных ассигнований, предусмотренных в очередном финансовом году в бюджете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 xml:space="preserve">главному распорядителю средств бюджета </w:t>
      </w:r>
      <w:r w:rsidR="0049287F">
        <w:rPr>
          <w:sz w:val="28"/>
        </w:rPr>
        <w:t>Калитвенского сельского поселения</w:t>
      </w:r>
      <w:r w:rsidR="00AE6178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lastRenderedPageBreak/>
        <w:t xml:space="preserve">предоставление субсидий на финансовое обеспечение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ОФОi– планируемый объем субсидии на финансовое обеспечение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 на очередной финансовый год, необходимый i-му </w:t>
      </w:r>
      <w:r w:rsidR="00AE6178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для выполнения </w:t>
      </w:r>
      <w:r w:rsidR="00AE6178">
        <w:rPr>
          <w:sz w:val="28"/>
        </w:rPr>
        <w:t>муниципального</w:t>
      </w:r>
      <w:r>
        <w:rPr>
          <w:sz w:val="28"/>
        </w:rPr>
        <w:t xml:space="preserve"> задания.».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2.2.6. В абзаце втором пункта 3.22 слова «бюджетных и автономных» исключить.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2.2.7. Пункт 3.23 изложить в редакции: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«3.23. Субсидия </w:t>
      </w:r>
      <w:r w:rsidR="00AE6178">
        <w:rPr>
          <w:rFonts w:ascii="Times New Roman" w:hAnsi="Times New Roman"/>
          <w:sz w:val="28"/>
        </w:rPr>
        <w:t>муниципальному</w:t>
      </w:r>
      <w:r>
        <w:rPr>
          <w:rFonts w:ascii="Times New Roman" w:hAnsi="Times New Roman"/>
          <w:sz w:val="28"/>
        </w:rPr>
        <w:t xml:space="preserve">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области, или на счет, открытый в кредитной организации </w:t>
      </w:r>
      <w:r w:rsidR="00AE6178">
        <w:rPr>
          <w:rFonts w:ascii="Times New Roman" w:hAnsi="Times New Roman"/>
          <w:sz w:val="28"/>
        </w:rPr>
        <w:t>муниципальному</w:t>
      </w:r>
      <w:r>
        <w:rPr>
          <w:rFonts w:ascii="Times New Roman" w:hAnsi="Times New Roman"/>
          <w:sz w:val="28"/>
        </w:rPr>
        <w:t xml:space="preserve"> бюджетному или автономному учреждению в случаях, установленных действующим законодательством.».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Приложение № 3 к Положению о формировании </w:t>
      </w:r>
      <w:r w:rsidR="00AE6178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на оказание </w:t>
      </w:r>
      <w:r w:rsidR="00AE6178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(выполнение работ) в отношении </w:t>
      </w:r>
      <w:r w:rsidR="00AE6178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учреждений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AE61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финансовом обеспечении выполнения </w:t>
      </w:r>
      <w:r w:rsidR="00AE6178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изложить в редакции:</w:t>
      </w:r>
    </w:p>
    <w:p w:rsidR="00E926CE" w:rsidRDefault="00E926CE" w:rsidP="00E926CE">
      <w:pPr>
        <w:pStyle w:val="ConsPlusNormal"/>
        <w:ind w:left="709"/>
        <w:jc w:val="both"/>
        <w:rPr>
          <w:rFonts w:ascii="Times New Roman" w:hAnsi="Times New Roman"/>
          <w:sz w:val="20"/>
        </w:rPr>
      </w:pPr>
    </w:p>
    <w:p w:rsidR="00E926CE" w:rsidRDefault="00167D8E" w:rsidP="00167D8E">
      <w:pPr>
        <w:pStyle w:val="ConsPlusNormal"/>
        <w:ind w:left="340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 w:rsidR="00E926CE">
        <w:rPr>
          <w:rFonts w:ascii="Times New Roman" w:hAnsi="Times New Roman"/>
          <w:sz w:val="28"/>
        </w:rPr>
        <w:t>«Приложение № 3</w:t>
      </w:r>
    </w:p>
    <w:p w:rsidR="00AE6178" w:rsidRPr="006F23AA" w:rsidRDefault="00AE6178" w:rsidP="00167D8E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rPr>
          <w:sz w:val="28"/>
          <w:szCs w:val="28"/>
          <w:lang w:eastAsia="en-US"/>
        </w:rPr>
      </w:pPr>
      <w:r w:rsidRPr="006F23AA">
        <w:rPr>
          <w:sz w:val="28"/>
          <w:szCs w:val="28"/>
          <w:lang w:eastAsia="en-US"/>
        </w:rPr>
        <w:t xml:space="preserve">к Положению о формировании </w:t>
      </w:r>
      <w:r>
        <w:rPr>
          <w:sz w:val="28"/>
          <w:szCs w:val="28"/>
          <w:lang w:eastAsia="en-US"/>
        </w:rPr>
        <w:t xml:space="preserve">муниципального </w:t>
      </w:r>
      <w:r w:rsidRPr="006F23AA">
        <w:rPr>
          <w:sz w:val="28"/>
          <w:szCs w:val="28"/>
          <w:lang w:eastAsia="en-US"/>
        </w:rPr>
        <w:t xml:space="preserve">задания на оказание </w:t>
      </w:r>
      <w:r>
        <w:rPr>
          <w:sz w:val="28"/>
          <w:szCs w:val="28"/>
          <w:lang w:eastAsia="en-US"/>
        </w:rPr>
        <w:t>муниципальных</w:t>
      </w:r>
      <w:r w:rsidRPr="006F23AA">
        <w:rPr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sz w:val="28"/>
          <w:szCs w:val="28"/>
          <w:lang w:eastAsia="en-US"/>
        </w:rPr>
        <w:t>муниципальных</w:t>
      </w:r>
      <w:r w:rsidRPr="006F23AA">
        <w:rPr>
          <w:sz w:val="28"/>
          <w:szCs w:val="28"/>
          <w:lang w:eastAsia="en-US"/>
        </w:rPr>
        <w:t xml:space="preserve"> учреждений</w:t>
      </w:r>
      <w:r>
        <w:rPr>
          <w:sz w:val="28"/>
          <w:szCs w:val="28"/>
          <w:lang w:eastAsia="en-US"/>
        </w:rPr>
        <w:t xml:space="preserve"> </w:t>
      </w:r>
      <w:r w:rsidR="0049287F">
        <w:rPr>
          <w:sz w:val="28"/>
          <w:szCs w:val="28"/>
          <w:lang w:eastAsia="en-US"/>
        </w:rPr>
        <w:t>Калитвенского сельского поселения</w:t>
      </w:r>
      <w:r w:rsidRPr="006F23AA">
        <w:rPr>
          <w:sz w:val="28"/>
          <w:szCs w:val="28"/>
          <w:lang w:eastAsia="en-US"/>
        </w:rPr>
        <w:t xml:space="preserve"> и финансовом обеспечении</w:t>
      </w:r>
      <w:r>
        <w:rPr>
          <w:sz w:val="28"/>
          <w:szCs w:val="28"/>
          <w:lang w:eastAsia="en-US"/>
        </w:rPr>
        <w:t xml:space="preserve"> </w:t>
      </w:r>
      <w:r w:rsidRPr="006F23AA">
        <w:rPr>
          <w:sz w:val="28"/>
          <w:szCs w:val="28"/>
          <w:lang w:eastAsia="en-US"/>
        </w:rPr>
        <w:t xml:space="preserve">выполнения </w:t>
      </w:r>
      <w:r>
        <w:rPr>
          <w:sz w:val="28"/>
          <w:szCs w:val="28"/>
          <w:lang w:eastAsia="en-US"/>
        </w:rPr>
        <w:t>муниципального</w:t>
      </w:r>
      <w:r w:rsidRPr="006F23AA">
        <w:rPr>
          <w:sz w:val="28"/>
          <w:szCs w:val="28"/>
          <w:lang w:eastAsia="en-US"/>
        </w:rPr>
        <w:t xml:space="preserve"> задания</w:t>
      </w:r>
    </w:p>
    <w:p w:rsidR="00E926CE" w:rsidRDefault="00E926CE" w:rsidP="00E926CE">
      <w:pPr>
        <w:pStyle w:val="ConsPlusNormal"/>
        <w:ind w:left="3402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0"/>
        </w:rPr>
      </w:pP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соглашения № ____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 субсидии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167D8E">
        <w:rPr>
          <w:rFonts w:ascii="Times New Roman" w:hAnsi="Times New Roman"/>
          <w:sz w:val="28"/>
        </w:rPr>
        <w:t>муниципального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задания на оказание </w:t>
      </w:r>
      <w:r w:rsidR="00167D8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(выполнение работ)</w:t>
      </w:r>
    </w:p>
    <w:p w:rsidR="00E926CE" w:rsidRDefault="00E926CE" w:rsidP="00E926CE">
      <w:pPr>
        <w:pStyle w:val="ConsPlusNonformat0"/>
        <w:spacing w:line="216" w:lineRule="auto"/>
        <w:jc w:val="center"/>
        <w:rPr>
          <w:rFonts w:ascii="Times New Roman" w:hAnsi="Times New Roman"/>
        </w:rPr>
      </w:pPr>
    </w:p>
    <w:p w:rsidR="00E926CE" w:rsidRDefault="00E926CE" w:rsidP="00E926CE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 xml:space="preserve"> ________________________________</w:t>
      </w:r>
    </w:p>
    <w:p w:rsidR="00E926CE" w:rsidRDefault="00E926CE" w:rsidP="00E926CE">
      <w:pPr>
        <w:spacing w:line="216" w:lineRule="auto"/>
        <w:jc w:val="center"/>
        <w:outlineLvl w:val="0"/>
        <w:rPr>
          <w:sz w:val="24"/>
        </w:rPr>
      </w:pPr>
      <w:r>
        <w:rPr>
          <w:sz w:val="24"/>
        </w:rPr>
        <w:t>(место заключения соглашения)</w:t>
      </w:r>
    </w:p>
    <w:p w:rsidR="00854731" w:rsidRDefault="00E926CE" w:rsidP="00E926CE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 xml:space="preserve">«__» _______________________ 20__ г.   </w:t>
      </w:r>
      <w:r w:rsidR="00854731">
        <w:rPr>
          <w:sz w:val="28"/>
        </w:rPr>
        <w:t>_______________________</w:t>
      </w:r>
    </w:p>
    <w:p w:rsidR="00854731" w:rsidRDefault="00E926CE" w:rsidP="00E926CE">
      <w:pPr>
        <w:spacing w:line="216" w:lineRule="auto"/>
        <w:jc w:val="center"/>
        <w:outlineLvl w:val="0"/>
        <w:rPr>
          <w:vertAlign w:val="superscript"/>
        </w:rPr>
      </w:pPr>
      <w:r w:rsidRPr="00854731">
        <w:t xml:space="preserve">(дата заключения соглашения)    </w:t>
      </w:r>
      <w:r w:rsidR="00854731">
        <w:t xml:space="preserve">                                  </w:t>
      </w:r>
      <w:r w:rsidRPr="00854731">
        <w:t>(номер соглашения)</w:t>
      </w:r>
      <w:r w:rsidRPr="00854731">
        <w:rPr>
          <w:vertAlign w:val="superscript"/>
        </w:rPr>
        <w:t>1</w:t>
      </w:r>
    </w:p>
    <w:p w:rsidR="00E926CE" w:rsidRDefault="00E926CE" w:rsidP="00E926CE">
      <w:pPr>
        <w:spacing w:line="216" w:lineRule="auto"/>
        <w:jc w:val="center"/>
        <w:outlineLvl w:val="0"/>
        <w:rPr>
          <w:sz w:val="28"/>
        </w:rPr>
      </w:pPr>
      <w:r>
        <w:t>_____________________________________________</w:t>
      </w:r>
      <w:r w:rsidR="00854731">
        <w:t>___________________</w:t>
      </w:r>
      <w:r>
        <w:t>________________________________</w:t>
      </w:r>
    </w:p>
    <w:p w:rsidR="00E926CE" w:rsidRDefault="00E926CE" w:rsidP="00E926CE">
      <w:pPr>
        <w:pStyle w:val="ConsPlusNonformat0"/>
        <w:spacing w:line="21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 исполнительного органа </w:t>
      </w:r>
      <w:r w:rsidR="0049287F">
        <w:rPr>
          <w:rFonts w:ascii="Times New Roman" w:hAnsi="Times New Roman"/>
          <w:sz w:val="24"/>
        </w:rPr>
        <w:t>Калитвенского сельского поселения</w:t>
      </w:r>
      <w:r>
        <w:rPr>
          <w:rFonts w:ascii="Times New Roman" w:hAnsi="Times New Roman"/>
          <w:sz w:val="24"/>
        </w:rPr>
        <w:t>,</w:t>
      </w:r>
    </w:p>
    <w:p w:rsidR="00E926CE" w:rsidRDefault="00E926CE" w:rsidP="00E926CE">
      <w:pPr>
        <w:pStyle w:val="ConsPlusNonformat0"/>
        <w:spacing w:line="21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осуществляющего функции и полномочия учредителя </w:t>
      </w:r>
      <w:r w:rsidR="00167D8E"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бюджетного(автономного) учреждения </w:t>
      </w:r>
      <w:r w:rsidR="0049287F">
        <w:rPr>
          <w:rFonts w:ascii="Times New Roman" w:hAnsi="Times New Roman"/>
          <w:sz w:val="24"/>
        </w:rPr>
        <w:t>Калитвенского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E926CE" w:rsidRDefault="00E926CE" w:rsidP="00E926CE">
      <w:pPr>
        <w:pStyle w:val="ConsPlusNonformat0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Учредитель) в лице руководителя _______________________________,</w:t>
      </w:r>
    </w:p>
    <w:p w:rsidR="00E926CE" w:rsidRDefault="00E926CE" w:rsidP="00E926CE">
      <w:pPr>
        <w:pStyle w:val="ConsPlusNonformat0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(Ф.И.О.)</w:t>
      </w:r>
    </w:p>
    <w:p w:rsidR="00854731" w:rsidRDefault="00E926CE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</w:t>
      </w:r>
      <w:r w:rsidR="00854731">
        <w:rPr>
          <w:rFonts w:ascii="Times New Roman" w:hAnsi="Times New Roman"/>
          <w:sz w:val="28"/>
        </w:rPr>
        <w:t>_____________</w:t>
      </w:r>
    </w:p>
    <w:p w:rsidR="00E926CE" w:rsidRPr="00854731" w:rsidRDefault="00854731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E926CE">
        <w:rPr>
          <w:rFonts w:ascii="Times New Roman" w:hAnsi="Times New Roman"/>
          <w:sz w:val="24"/>
        </w:rPr>
        <w:t xml:space="preserve"> (наименование, дата, номер правового акта)</w:t>
      </w:r>
    </w:p>
    <w:p w:rsidR="00854731" w:rsidRDefault="00E926CE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одной стороны, _____________________________________________________</w:t>
      </w:r>
    </w:p>
    <w:p w:rsidR="00854731" w:rsidRDefault="00854731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E926CE">
        <w:rPr>
          <w:rFonts w:ascii="Times New Roman" w:hAnsi="Times New Roman"/>
          <w:sz w:val="22"/>
        </w:rPr>
        <w:t xml:space="preserve">(наименование </w:t>
      </w:r>
      <w:r w:rsidR="00167D8E">
        <w:rPr>
          <w:rFonts w:ascii="Times New Roman" w:hAnsi="Times New Roman"/>
          <w:sz w:val="22"/>
        </w:rPr>
        <w:t>муниципального</w:t>
      </w:r>
      <w:r w:rsidR="00E926CE">
        <w:rPr>
          <w:rFonts w:ascii="Times New Roman" w:hAnsi="Times New Roman"/>
          <w:sz w:val="22"/>
        </w:rPr>
        <w:t xml:space="preserve"> бюджетного (автономного) </w:t>
      </w:r>
    </w:p>
    <w:p w:rsidR="00E926CE" w:rsidRPr="00854731" w:rsidRDefault="00854731" w:rsidP="00854731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 w:rsidR="00E926CE">
        <w:rPr>
          <w:rFonts w:ascii="Times New Roman" w:hAnsi="Times New Roman"/>
          <w:sz w:val="22"/>
        </w:rPr>
        <w:t xml:space="preserve">учреждения </w:t>
      </w:r>
      <w:r w:rsidR="0049287F">
        <w:rPr>
          <w:rFonts w:ascii="Times New Roman" w:hAnsi="Times New Roman"/>
          <w:sz w:val="22"/>
        </w:rPr>
        <w:t>Калитвенского сельского поселения</w:t>
      </w:r>
      <w:r w:rsidR="00E926CE">
        <w:rPr>
          <w:rFonts w:ascii="Times New Roman" w:hAnsi="Times New Roman"/>
          <w:sz w:val="22"/>
        </w:rPr>
        <w:t>)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(далее – Учреждение) в лице руководителя _______________________________,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</w:t>
      </w:r>
      <w:r w:rsidR="0085473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(Ф.И.О.)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действующего на основании ___________________________________________,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854731">
        <w:rPr>
          <w:rFonts w:ascii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>(наименование, дата, номер правового акта)</w:t>
      </w:r>
    </w:p>
    <w:p w:rsidR="00E926CE" w:rsidRDefault="00E926CE" w:rsidP="00E926CE">
      <w:pPr>
        <w:pStyle w:val="ConsPlusNonformat0"/>
        <w:tabs>
          <w:tab w:val="left" w:pos="694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другой стороны, вместе именуемые Сторонами, в соответствии с Бюджетным </w:t>
      </w:r>
      <w:hyperlink r:id="rId12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Федерации, Положением о формировании </w:t>
      </w:r>
      <w:r w:rsidR="00167D8E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задания на оказание </w:t>
      </w:r>
      <w:r w:rsidR="00167D8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(выполнение работ) в отношении</w:t>
      </w:r>
      <w:r w:rsidR="00167D8E"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учреждений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финансовом обеспечении</w:t>
      </w:r>
      <w:r w:rsidR="00167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выполнения </w:t>
      </w:r>
      <w:r w:rsidR="00167D8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задания, утвержденным постановлением</w:t>
      </w:r>
      <w:r w:rsidR="00167D8E">
        <w:rPr>
          <w:rFonts w:ascii="Times New Roman" w:hAnsi="Times New Roman"/>
          <w:sz w:val="28"/>
        </w:rPr>
        <w:t xml:space="preserve"> </w:t>
      </w:r>
      <w:r w:rsidR="00167D8E" w:rsidRPr="00167D8E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</w:t>
      </w:r>
      <w:r w:rsidR="0049287F">
        <w:rPr>
          <w:rFonts w:ascii="Times New Roman" w:hAnsi="Times New Roman" w:cs="Times New Roman"/>
          <w:kern w:val="2"/>
          <w:sz w:val="28"/>
          <w:szCs w:val="28"/>
        </w:rPr>
        <w:t>Калитвенского сельского поселения</w:t>
      </w:r>
      <w:r w:rsidR="00167D8E" w:rsidRPr="00167D8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7D8E" w:rsidRPr="00167D8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 02.12.2015 № 7</w:t>
      </w:r>
      <w:r w:rsidR="00167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Положение),</w:t>
      </w:r>
      <w:r w:rsidR="00167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заключили настоящее Соглашение 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нижеследующем.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nformat0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настоящего Соглашения является определение порядка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условий предоставления Учредителем Учреждению субсидии из бюджета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167D8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167D8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оказание </w:t>
      </w:r>
      <w:r w:rsidR="00167D8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(выполнение работ) в 20___/20___ </w:t>
      </w:r>
      <w:r>
        <w:rPr>
          <w:sz w:val="28"/>
        </w:rPr>
        <w:t>–</w:t>
      </w:r>
      <w:r>
        <w:rPr>
          <w:rFonts w:ascii="Times New Roman" w:hAnsi="Times New Roman"/>
          <w:sz w:val="28"/>
        </w:rPr>
        <w:t xml:space="preserve"> 20___ годах</w:t>
      </w:r>
      <w:r>
        <w:rPr>
          <w:rFonts w:ascii="Times New Roman" w:hAnsi="Times New Roman"/>
          <w:sz w:val="28"/>
          <w:vertAlign w:val="superscript"/>
        </w:rPr>
        <w:t>2</w:t>
      </w:r>
      <w:r w:rsidR="00167D8E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№ ________ от «__» _________ 20__ года (далее – Субсидия, </w:t>
      </w:r>
      <w:r w:rsidR="00167D8E">
        <w:rPr>
          <w:rFonts w:ascii="Times New Roman" w:hAnsi="Times New Roman"/>
          <w:sz w:val="28"/>
        </w:rPr>
        <w:t>муниципальное</w:t>
      </w:r>
      <w:r>
        <w:rPr>
          <w:rFonts w:ascii="Times New Roman" w:hAnsi="Times New Roman"/>
          <w:sz w:val="28"/>
        </w:rPr>
        <w:t xml:space="preserve"> задание).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1" w:name="P1835"/>
      <w:bookmarkEnd w:id="1"/>
      <w:r>
        <w:rPr>
          <w:rFonts w:ascii="Times New Roman" w:hAnsi="Times New Roman"/>
          <w:sz w:val="28"/>
        </w:rPr>
        <w:t>2. Порядок предоставления Субсидии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167D8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 Субсидия предоставляется Учреждению на оказание </w:t>
      </w:r>
      <w:r w:rsidR="00167D8E"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услуг (выполнение работ), установленных в </w:t>
      </w:r>
      <w:r w:rsidR="00167D8E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задании.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bookmarkStart w:id="2" w:name="P1840"/>
      <w:bookmarkEnd w:id="2"/>
      <w:r>
        <w:rPr>
          <w:rFonts w:ascii="Times New Roman" w:hAnsi="Times New Roman"/>
          <w:sz w:val="28"/>
        </w:rPr>
        <w:t>2.2. Субсидия предоставляется в пределах лимитов бюджетных обязательств, доведенных Учредителю как получателю средств бюджета</w:t>
      </w:r>
      <w:r w:rsidR="00167D8E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в следующем размере: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4"/>
        </w:rPr>
      </w:pPr>
    </w:p>
    <w:p w:rsidR="00E926CE" w:rsidRDefault="00E926CE" w:rsidP="00E926CE">
      <w:pPr>
        <w:pStyle w:val="ConsPlusNormal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      (___________________) рублей;</w:t>
      </w:r>
    </w:p>
    <w:p w:rsidR="00E926CE" w:rsidRDefault="008B21A6" w:rsidP="00E926CE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E926CE">
        <w:rPr>
          <w:rFonts w:ascii="Times New Roman" w:hAnsi="Times New Roman"/>
          <w:sz w:val="24"/>
        </w:rPr>
        <w:t xml:space="preserve"> (сумма цифрами)                  (сумма прописью)</w:t>
      </w:r>
    </w:p>
    <w:p w:rsidR="00E926CE" w:rsidRDefault="00E926CE" w:rsidP="00E926CE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      (___________________) рублей;</w:t>
      </w:r>
    </w:p>
    <w:p w:rsidR="00E926CE" w:rsidRDefault="00E926CE" w:rsidP="00E926CE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B21A6"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>(сумма цифрами)                   (сумма цифрами)</w:t>
      </w:r>
    </w:p>
    <w:p w:rsidR="00E926CE" w:rsidRDefault="00E926CE" w:rsidP="00E926CE">
      <w:pPr>
        <w:pStyle w:val="ConsPlusNormal"/>
        <w:spacing w:before="220"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20__ году _________________  (___________________) рублей.</w:t>
      </w:r>
    </w:p>
    <w:p w:rsidR="00E926CE" w:rsidRDefault="008B21A6" w:rsidP="00E926CE">
      <w:pPr>
        <w:pStyle w:val="ConsPlusNormal"/>
        <w:spacing w:line="216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E926CE">
        <w:rPr>
          <w:rFonts w:ascii="Times New Roman" w:hAnsi="Times New Roman"/>
          <w:sz w:val="24"/>
        </w:rPr>
        <w:t xml:space="preserve"> (сумма цифрами)                  (сумма цифрами)</w:t>
      </w:r>
    </w:p>
    <w:p w:rsidR="00E926CE" w:rsidRDefault="00E926CE" w:rsidP="00E926C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 Размер Субсидии рассчитан в соответствии с показателями </w:t>
      </w:r>
      <w:r w:rsidR="00167D8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на основании нормативных затрат на оказание </w:t>
      </w:r>
      <w:r w:rsidR="00167D8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13" w:history="1">
        <w:r>
          <w:rPr>
            <w:rFonts w:ascii="Times New Roman" w:hAnsi="Times New Roman"/>
            <w:sz w:val="28"/>
          </w:rPr>
          <w:t>№ 597</w:t>
        </w:r>
      </w:hyperlink>
      <w:r w:rsidR="00D46D41">
        <w:t xml:space="preserve"> </w:t>
      </w:r>
      <w:r>
        <w:rPr>
          <w:rFonts w:ascii="Times New Roman" w:hAnsi="Times New Roman"/>
          <w:sz w:val="28"/>
        </w:rPr>
        <w:t xml:space="preserve">«О мероприятиях по реализации государственной социальной политики», от 01.06.2012 </w:t>
      </w:r>
      <w:hyperlink r:id="rId14" w:history="1">
        <w:r>
          <w:rPr>
            <w:rFonts w:ascii="Times New Roman" w:hAnsi="Times New Roman"/>
            <w:sz w:val="28"/>
          </w:rPr>
          <w:t>№ 761</w:t>
        </w:r>
      </w:hyperlink>
      <w:r w:rsidR="00D46D41">
        <w:t xml:space="preserve"> </w:t>
      </w:r>
      <w:r>
        <w:rPr>
          <w:rFonts w:ascii="Times New Roman" w:hAnsi="Times New Roman"/>
          <w:sz w:val="28"/>
        </w:rPr>
        <w:t xml:space="preserve">«О Национальной стратегии действий в интересах детей на </w:t>
      </w:r>
      <w:r>
        <w:rPr>
          <w:rFonts w:ascii="Times New Roman" w:hAnsi="Times New Roman"/>
          <w:spacing w:val="-20"/>
          <w:sz w:val="28"/>
        </w:rPr>
        <w:t>2012 – 2017</w:t>
      </w:r>
      <w:r>
        <w:rPr>
          <w:rFonts w:ascii="Times New Roman" w:hAnsi="Times New Roman"/>
          <w:sz w:val="28"/>
        </w:rPr>
        <w:t xml:space="preserve"> годы» и от </w:t>
      </w:r>
      <w:r>
        <w:rPr>
          <w:rFonts w:ascii="Times New Roman" w:hAnsi="Times New Roman"/>
          <w:spacing w:val="-20"/>
          <w:sz w:val="28"/>
        </w:rPr>
        <w:t>28.12.2012</w:t>
      </w:r>
      <w:r w:rsidR="00D46D41">
        <w:rPr>
          <w:rFonts w:ascii="Times New Roman" w:hAnsi="Times New Roman"/>
          <w:spacing w:val="-20"/>
          <w:sz w:val="28"/>
        </w:rPr>
        <w:t xml:space="preserve"> </w:t>
      </w:r>
      <w:hyperlink r:id="rId15" w:history="1">
        <w:r>
          <w:rPr>
            <w:rFonts w:ascii="Times New Roman" w:hAnsi="Times New Roman"/>
            <w:spacing w:val="-20"/>
            <w:sz w:val="28"/>
          </w:rPr>
          <w:t>№</w:t>
        </w:r>
        <w:r>
          <w:rPr>
            <w:rFonts w:ascii="Times New Roman" w:hAnsi="Times New Roman"/>
            <w:color w:val="FFFFFF"/>
            <w:spacing w:val="-20"/>
            <w:sz w:val="28"/>
          </w:rPr>
          <w:t>_</w:t>
        </w:r>
        <w:r>
          <w:rPr>
            <w:rFonts w:ascii="Times New Roman" w:hAnsi="Times New Roman"/>
            <w:spacing w:val="-20"/>
            <w:sz w:val="28"/>
          </w:rPr>
          <w:t>1688</w:t>
        </w:r>
      </w:hyperlink>
      <w:r w:rsidR="00D46D41">
        <w:t xml:space="preserve"> </w:t>
      </w:r>
      <w:r>
        <w:rPr>
          <w:rFonts w:ascii="Times New Roman" w:hAnsi="Times New Roman"/>
          <w:sz w:val="28"/>
        </w:rPr>
        <w:t xml:space="preserve">«О некоторых мерах по реализации </w:t>
      </w:r>
      <w:r>
        <w:rPr>
          <w:rFonts w:ascii="Times New Roman" w:hAnsi="Times New Roman"/>
          <w:sz w:val="28"/>
        </w:rPr>
        <w:lastRenderedPageBreak/>
        <w:t>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E926CE" w:rsidRDefault="00E926CE" w:rsidP="00E926C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hyperlink w:anchor="P1932" w:history="1">
        <w:r>
          <w:rPr>
            <w:rFonts w:ascii="Times New Roman" w:hAnsi="Times New Roman"/>
            <w:sz w:val="28"/>
          </w:rPr>
          <w:t>р</w:t>
        </w:r>
        <w:r>
          <w:rPr>
            <w:rFonts w:ascii="Times New Roman" w:hAnsi="Times New Roman"/>
            <w:spacing w:val="-20"/>
            <w:sz w:val="28"/>
          </w:rPr>
          <w:t>аздел</w:t>
        </w:r>
        <w:r>
          <w:rPr>
            <w:rFonts w:ascii="Times New Roman" w:hAnsi="Times New Roman"/>
            <w:sz w:val="28"/>
          </w:rPr>
          <w:t>е 8</w:t>
        </w:r>
      </w:hyperlink>
      <w:r>
        <w:rPr>
          <w:rFonts w:ascii="Times New Roman" w:hAnsi="Times New Roman"/>
          <w:sz w:val="28"/>
        </w:rPr>
        <w:t xml:space="preserve"> настоящего Соглашения, осуществляется в соответствии с графиком перечисления Субсидии согласно </w:t>
      </w:r>
      <w:hyperlink w:anchor="P2020" w:history="1">
        <w:r>
          <w:rPr>
            <w:rFonts w:ascii="Times New Roman" w:hAnsi="Times New Roman"/>
            <w:sz w:val="28"/>
          </w:rPr>
          <w:t>приложению № 2</w:t>
        </w:r>
      </w:hyperlink>
      <w:r>
        <w:rPr>
          <w:rFonts w:ascii="Times New Roman" w:hAnsi="Times New Roman"/>
          <w:sz w:val="28"/>
        </w:rPr>
        <w:t xml:space="preserve"> к настоящему Соглашению.</w:t>
      </w:r>
    </w:p>
    <w:p w:rsidR="00E926CE" w:rsidRDefault="00E926CE" w:rsidP="00E926CE">
      <w:pPr>
        <w:pStyle w:val="ConsPlusNormal"/>
        <w:spacing w:line="264" w:lineRule="auto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Условия предоставления Субсидии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финансовое обеспечение выполнения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на финансовое обеспечение выполнения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предоставляется на следующих условиях: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 Оказание Учреждением </w:t>
      </w:r>
      <w:r w:rsidR="00D46D41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(выполнения работ)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требованиями к качеству, объему и порядку оказания </w:t>
      </w:r>
      <w:r w:rsidR="00D46D41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(выполнения работ), установленными в</w:t>
      </w:r>
      <w:r>
        <w:rPr>
          <w:rFonts w:ascii="Times New Roman" w:hAnsi="Times New Roman"/>
          <w:color w:val="FFFFFF"/>
          <w:sz w:val="28"/>
        </w:rPr>
        <w:t>_</w:t>
      </w:r>
      <w:r w:rsidR="00D46D41"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>задании.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 Предоставление Учреждением достоверных сведений о выполнении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виде отчета по форме и в сроки, установленные Положением и </w:t>
      </w:r>
      <w:r w:rsidR="00D46D41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Осуществление частичного или полного возврата средств, выделенных Учредителем на выполнение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использованных Учреждением с нарушениями условий настоящего Соглашения в результате невыполнения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задания, а также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основании предписаний и (или) представлений органов </w:t>
      </w:r>
      <w:r w:rsidR="00D46D4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финансового контроля.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 Осуществление Учредителем контроля за выполнением Учреждением </w:t>
      </w:r>
      <w:r w:rsidR="00373E6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порядке, предусмотренном </w:t>
      </w:r>
      <w:r w:rsidR="00373E6E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заданием, и соблюдением Учреждением условий, установленных Положением и настоящим Соглашением.</w:t>
      </w:r>
    </w:p>
    <w:p w:rsidR="00E926CE" w:rsidRDefault="00E926CE" w:rsidP="00E926CE">
      <w:pPr>
        <w:pStyle w:val="ConsPlusNormal"/>
        <w:spacing w:line="216" w:lineRule="auto"/>
        <w:jc w:val="center"/>
        <w:outlineLvl w:val="2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Взаимодействие Сторон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Учредитель обязуется: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 Предоставлять Субсидию в соответствии с </w:t>
      </w:r>
      <w:hyperlink w:anchor="P1835" w:history="1">
        <w:r>
          <w:rPr>
            <w:rFonts w:ascii="Times New Roman" w:hAnsi="Times New Roman"/>
            <w:sz w:val="28"/>
          </w:rPr>
          <w:t>разделом 2</w:t>
        </w:r>
      </w:hyperlink>
      <w:r>
        <w:rPr>
          <w:rFonts w:ascii="Times New Roman" w:hAnsi="Times New Roman"/>
          <w:sz w:val="28"/>
        </w:rPr>
        <w:t xml:space="preserve"> настоящего Соглашения.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 Перечислять Учреждению Субсидию в суммах и в сроки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графиком перечисления Субсидии согласно </w:t>
      </w:r>
      <w:hyperlink w:anchor="P2020" w:history="1">
        <w:r>
          <w:rPr>
            <w:rFonts w:ascii="Times New Roman" w:hAnsi="Times New Roman"/>
            <w:sz w:val="28"/>
          </w:rPr>
          <w:t>приложению № 2</w:t>
        </w:r>
      </w:hyperlink>
      <w:r>
        <w:rPr>
          <w:rFonts w:ascii="Times New Roman" w:hAnsi="Times New Roman"/>
          <w:sz w:val="28"/>
        </w:rPr>
        <w:t xml:space="preserve"> к настоящему Соглашению.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 Рассматривать предложения Учреждения по вопросам, связанным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 настоящего Соглашения, и сообщать Учреждению 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результатах их рассмотрения в срок не более одного месяца со дня поступления указанных предложений.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3" w:name="P1863"/>
      <w:bookmarkEnd w:id="3"/>
      <w:r>
        <w:rPr>
          <w:rFonts w:ascii="Times New Roman" w:hAnsi="Times New Roman"/>
          <w:sz w:val="28"/>
        </w:rPr>
        <w:t xml:space="preserve">4.1.4. Осуществлять контроль за выполнением Учреждением </w:t>
      </w:r>
      <w:r w:rsidR="0004298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порядке, предусмотренном </w:t>
      </w:r>
      <w:r w:rsidR="00042984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заданием, и соблюдением Учреждением условий, установленных</w:t>
      </w:r>
      <w:r w:rsidR="00042984">
        <w:rPr>
          <w:rFonts w:ascii="Times New Roman" w:hAnsi="Times New Roman"/>
          <w:sz w:val="28"/>
        </w:rPr>
        <w:t xml:space="preserve"> муниципальным</w:t>
      </w:r>
      <w:r>
        <w:rPr>
          <w:rFonts w:ascii="Times New Roman" w:hAnsi="Times New Roman"/>
          <w:sz w:val="28"/>
        </w:rPr>
        <w:t xml:space="preserve"> заданием и настоящим Соглашением.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4.1.5. Вносить изменения в показатели, характеризующие объем </w:t>
      </w:r>
      <w:r w:rsidR="00042984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(работ), установленные в </w:t>
      </w:r>
      <w:r w:rsidR="00042984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задании,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случае если указанные показатели необходимо уменьшить на основании данных предварительного отчета об исполнении о выполнении </w:t>
      </w:r>
      <w:r w:rsidR="0004298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текущем финансовом году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, в течение ___ дней следующих за днем его представления Учреждением в соответствии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подпунктом 4.3.6.1 подпункта 4.3.6 пункта 4.3 настоящего раздела.</w:t>
      </w:r>
    </w:p>
    <w:p w:rsidR="00E926CE" w:rsidRDefault="00E926CE" w:rsidP="00E926C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4.1.6. Направлять Учреждению претензию о невыполнении обязательств настоящего Соглашения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в случае установления факта нарушения Учреждением условий, установленных </w:t>
      </w:r>
      <w:r w:rsidR="003B695E">
        <w:rPr>
          <w:sz w:val="28"/>
        </w:rPr>
        <w:t>муниципальным</w:t>
      </w:r>
      <w:r>
        <w:rPr>
          <w:sz w:val="28"/>
        </w:rPr>
        <w:t xml:space="preserve"> заданием и настоящим Соглашением.</w:t>
      </w:r>
    </w:p>
    <w:p w:rsidR="00E926CE" w:rsidRDefault="00E926CE" w:rsidP="00E926CE">
      <w:pPr>
        <w:spacing w:line="264" w:lineRule="auto"/>
        <w:ind w:firstLine="709"/>
        <w:jc w:val="both"/>
        <w:rPr>
          <w:sz w:val="28"/>
        </w:rPr>
      </w:pPr>
      <w:bookmarkStart w:id="4" w:name="P1865"/>
      <w:bookmarkEnd w:id="4"/>
      <w:r>
        <w:rPr>
          <w:sz w:val="28"/>
        </w:rPr>
        <w:t>4.1.7. Направлять Учреждению расчет объема Субсидий, подлежащих возврату в бюджет</w:t>
      </w:r>
      <w:r w:rsidR="003B695E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>
        <w:rPr>
          <w:sz w:val="28"/>
          <w:vertAlign w:val="superscript"/>
        </w:rPr>
        <w:t>5</w:t>
      </w:r>
      <w:r w:rsidR="003B695E">
        <w:rPr>
          <w:sz w:val="28"/>
          <w:vertAlign w:val="superscript"/>
        </w:rPr>
        <w:t xml:space="preserve"> </w:t>
      </w:r>
      <w:r>
        <w:rPr>
          <w:sz w:val="28"/>
        </w:rPr>
        <w:t>в случае недостижения на основании представленного Учреждением в соответствии с под</w:t>
      </w:r>
      <w:hyperlink r:id="rId16" w:history="1">
        <w:r>
          <w:rPr>
            <w:sz w:val="28"/>
          </w:rPr>
          <w:t>пунктом 4.3.6.2</w:t>
        </w:r>
      </w:hyperlink>
      <w:r>
        <w:rPr>
          <w:sz w:val="28"/>
        </w:rPr>
        <w:t xml:space="preserve"> подпункта 4.3.6 пункта 4.3 настоящего раздела Соглашения отчета о выполнении </w:t>
      </w:r>
      <w:r w:rsidR="003B695E">
        <w:rPr>
          <w:sz w:val="28"/>
        </w:rPr>
        <w:t>муниципального</w:t>
      </w:r>
      <w:r>
        <w:rPr>
          <w:sz w:val="28"/>
        </w:rPr>
        <w:t xml:space="preserve"> задания (с учетом допустимых (возможных) отклонений) показателей, характеризующих объем </w:t>
      </w:r>
      <w:r w:rsidR="003B695E">
        <w:rPr>
          <w:sz w:val="28"/>
        </w:rPr>
        <w:t>муниципальной</w:t>
      </w:r>
      <w:r>
        <w:rPr>
          <w:sz w:val="28"/>
        </w:rPr>
        <w:t xml:space="preserve"> услуги (работы), в срок не позднее ___ рабочего дня, следующего за днем принятия указанного отчета.</w:t>
      </w:r>
    </w:p>
    <w:p w:rsidR="00E926CE" w:rsidRDefault="00E926CE" w:rsidP="00E926CE">
      <w:pPr>
        <w:pStyle w:val="ConsPlusNormal"/>
        <w:spacing w:line="264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4.1.8. Принимать меры, обеспечивающие перечисление Учреждением Учредителю в бюджет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3B69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 Субсидии, подлежащих возврату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 бюджет</w:t>
      </w:r>
      <w:r w:rsidR="003B695E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, в соответствии с расчетом, указанным в </w:t>
      </w:r>
      <w:hyperlink w:anchor="P1865" w:history="1">
        <w:r>
          <w:rPr>
            <w:rFonts w:ascii="Times New Roman" w:hAnsi="Times New Roman"/>
            <w:sz w:val="28"/>
          </w:rPr>
          <w:t>подпункте 4.1.</w:t>
        </w:r>
      </w:hyperlink>
      <w:r>
        <w:rPr>
          <w:rFonts w:ascii="Times New Roman" w:hAnsi="Times New Roman"/>
          <w:sz w:val="28"/>
        </w:rPr>
        <w:t xml:space="preserve">7 настоящего пункта, в срок, указанный в </w:t>
      </w:r>
      <w:hyperlink w:anchor="P1886" w:history="1">
        <w:r>
          <w:rPr>
            <w:rFonts w:ascii="Times New Roman" w:hAnsi="Times New Roman"/>
            <w:sz w:val="28"/>
          </w:rPr>
          <w:t>подпункте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</w:t>
      </w:r>
      <w:r>
        <w:rPr>
          <w:rFonts w:ascii="Times New Roman" w:hAnsi="Times New Roman"/>
        </w:rPr>
        <w:t>.</w:t>
      </w:r>
    </w:p>
    <w:p w:rsidR="00E926CE" w:rsidRDefault="00E926CE" w:rsidP="00E926C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4.1.9. Обеспечить возврат в бюджет</w:t>
      </w:r>
      <w:r w:rsidR="003B695E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средств субсидии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объеме, соответствующем показателям </w:t>
      </w:r>
      <w:r w:rsidR="003B695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задания, которые не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были достигнуты (с учетом допустимых (возможных) отклонений)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пунктом 3.30 раздела 3 Положения, а также возмещение Учреждением ущерба, причиненного </w:t>
      </w:r>
      <w:r w:rsidR="003B695E">
        <w:rPr>
          <w:rFonts w:ascii="Times New Roman" w:hAnsi="Times New Roman"/>
          <w:sz w:val="28"/>
        </w:rPr>
        <w:t>Каменскому району</w:t>
      </w:r>
      <w:r>
        <w:rPr>
          <w:rFonts w:ascii="Times New Roman" w:hAnsi="Times New Roman"/>
          <w:sz w:val="28"/>
        </w:rPr>
        <w:t xml:space="preserve">, на основании представлений и предписаний органов </w:t>
      </w:r>
      <w:r w:rsidR="003B695E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финансового контроля, направленных Учреждению.</w:t>
      </w:r>
    </w:p>
    <w:p w:rsidR="00E926CE" w:rsidRDefault="003F2F37" w:rsidP="003F2F37">
      <w:pPr>
        <w:pStyle w:val="aff0"/>
      </w:pPr>
      <w:r>
        <w:t xml:space="preserve">           </w:t>
      </w:r>
      <w:r w:rsidR="00E926CE">
        <w:t>4.1.10. Осуществлять ежемесячный мониторинг и контроль сохранения и</w:t>
      </w:r>
      <w:r w:rsidR="00E926CE">
        <w:rPr>
          <w:color w:val="FFFFFF"/>
        </w:rPr>
        <w:t>_</w:t>
      </w:r>
      <w:r w:rsidR="00E926CE">
        <w:t xml:space="preserve">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7" w:history="1">
        <w:r w:rsidR="00E926CE">
          <w:t>№ 597</w:t>
        </w:r>
      </w:hyperlink>
      <w:r w:rsidR="00E926CE">
        <w:t xml:space="preserve">, от 01.06.2012 </w:t>
      </w:r>
      <w:hyperlink r:id="rId18" w:history="1">
        <w:r w:rsidR="00E926CE">
          <w:t>№ 761</w:t>
        </w:r>
      </w:hyperlink>
      <w:r w:rsidR="003B695E">
        <w:t xml:space="preserve"> </w:t>
      </w:r>
      <w:r w:rsidR="00E926CE">
        <w:t>и</w:t>
      </w:r>
      <w:r w:rsidR="00E926CE">
        <w:rPr>
          <w:color w:val="FFFFFF"/>
        </w:rPr>
        <w:t>_</w:t>
      </w:r>
      <w:r w:rsidR="00E926CE">
        <w:t xml:space="preserve">от 28.12.2012 </w:t>
      </w:r>
      <w:hyperlink r:id="rId19" w:history="1">
        <w:r w:rsidR="00E926CE">
          <w:t>№ 1688</w:t>
        </w:r>
      </w:hyperlink>
      <w:r w:rsidR="00E926CE">
        <w:t>, начиная с 1 января _____ г.</w:t>
      </w:r>
    </w:p>
    <w:p w:rsidR="00E926CE" w:rsidRDefault="003F2F37" w:rsidP="003F2F37">
      <w:pPr>
        <w:pStyle w:val="aff0"/>
      </w:pPr>
      <w:r>
        <w:t xml:space="preserve">           </w:t>
      </w:r>
      <w:r w:rsidR="00E926CE">
        <w:t xml:space="preserve">4.1.11. Направлять Учреждению после принятия отчета о выполнении </w:t>
      </w:r>
      <w:r w:rsidR="003B695E">
        <w:t>муниципального</w:t>
      </w:r>
      <w:r w:rsidR="00E926CE">
        <w:t xml:space="preserve"> задания, представленного Учреждением в соответствии </w:t>
      </w:r>
      <w:r w:rsidR="00E926CE">
        <w:rPr>
          <w:color w:val="000000"/>
        </w:rPr>
        <w:t>с</w:t>
      </w:r>
      <w:r w:rsidR="00E926CE">
        <w:rPr>
          <w:color w:val="FFFFFF"/>
        </w:rPr>
        <w:t>_</w:t>
      </w:r>
      <w:r w:rsidR="00E926CE">
        <w:rPr>
          <w:color w:val="000000"/>
        </w:rPr>
        <w:t>под</w:t>
      </w:r>
      <w:hyperlink r:id="rId20" w:history="1">
        <w:r w:rsidR="00E926CE">
          <w:rPr>
            <w:color w:val="000000"/>
          </w:rPr>
          <w:t>пунктом</w:t>
        </w:r>
        <w:r w:rsidR="00E926CE">
          <w:t xml:space="preserve"> 4.3.6.3</w:t>
        </w:r>
      </w:hyperlink>
      <w:r w:rsidR="00E926CE">
        <w:t xml:space="preserve"> подпункта 4.3.6 пункта 4.3</w:t>
      </w:r>
      <w:r w:rsidR="003B695E">
        <w:t xml:space="preserve"> </w:t>
      </w:r>
      <w:r w:rsidR="00E926CE">
        <w:t>настоящего раздела, или</w:t>
      </w:r>
      <w:r w:rsidR="00E926CE">
        <w:rPr>
          <w:color w:val="FFFFFF"/>
        </w:rPr>
        <w:t>_</w:t>
      </w:r>
      <w:r w:rsidR="00E926CE">
        <w:t>по</w:t>
      </w:r>
      <w:r w:rsidR="00E926CE">
        <w:rPr>
          <w:color w:val="FFFFFF"/>
        </w:rPr>
        <w:t>_</w:t>
      </w:r>
      <w:r w:rsidR="00E926CE"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 w:rsidR="00E926CE">
        <w:rPr>
          <w:color w:val="FFFFFF"/>
        </w:rPr>
        <w:t>_</w:t>
      </w:r>
      <w:r w:rsidR="00E926CE">
        <w:t>настоящему Соглашению</w:t>
      </w:r>
      <w:r w:rsidR="00E926CE">
        <w:rPr>
          <w:vertAlign w:val="superscript"/>
        </w:rPr>
        <w:t>6</w:t>
      </w:r>
      <w:r w:rsidR="00E926CE">
        <w:t xml:space="preserve"> в срок не позднее ___ рабочего дня, следующего за днем принятия указанного отчета или</w:t>
      </w:r>
      <w:r w:rsidR="00E926CE">
        <w:rPr>
          <w:color w:val="FFFFFF"/>
        </w:rPr>
        <w:t>_</w:t>
      </w:r>
      <w:r w:rsidR="00E926CE">
        <w:t>окончания срока действия настоящего Соглашения.</w:t>
      </w:r>
    </w:p>
    <w:p w:rsidR="00E926CE" w:rsidRDefault="003F2F37" w:rsidP="003F2F37">
      <w:pPr>
        <w:pStyle w:val="aff0"/>
      </w:pPr>
      <w:r>
        <w:lastRenderedPageBreak/>
        <w:t xml:space="preserve">             </w:t>
      </w:r>
      <w:r w:rsidR="00E926CE">
        <w:t>4.1.12. Выполнять иные обязательства, установленные законодательством Российской Федерации</w:t>
      </w:r>
      <w:r w:rsidR="003B695E">
        <w:t xml:space="preserve">, </w:t>
      </w:r>
      <w:r w:rsidR="00E926CE">
        <w:t>Ростовской области</w:t>
      </w:r>
      <w:r w:rsidR="003B695E">
        <w:t xml:space="preserve"> и </w:t>
      </w:r>
      <w:r w:rsidR="0049287F">
        <w:t>Калитвенского сельского поселения</w:t>
      </w:r>
      <w:r w:rsidR="00E926CE">
        <w:t>, Положением и настоящим Соглашением</w:t>
      </w:r>
      <w:r w:rsidR="00E926CE">
        <w:rPr>
          <w:vertAlign w:val="superscript"/>
        </w:rPr>
        <w:t>7</w:t>
      </w:r>
      <w:r w:rsidR="00E926CE">
        <w:t>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4.1.12.1. _______________________________________________________.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4.1.12.2. _______________________________________________________.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Учредитель вправе: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 w:rsidR="00F2325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 Принимать решение об изменении размера Субсидии: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4.2.2.1. При соответствующем изменении показателей, характеризующих объем </w:t>
      </w:r>
      <w:r w:rsidR="00F2325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(работ), установленных в </w:t>
      </w:r>
      <w:r w:rsidR="00F2325F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задании: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уменьшения Учредителю ранее утвержденных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 2.2 раздела 2</w:t>
        </w:r>
      </w:hyperlink>
      <w:r>
        <w:rPr>
          <w:rFonts w:ascii="Times New Roman" w:hAnsi="Times New Roman"/>
          <w:sz w:val="28"/>
        </w:rPr>
        <w:t xml:space="preserve"> настоящего Соглашения;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увеличения (при наличии у Учредителя лимитов бюджетных обязательств, указанных в </w:t>
      </w:r>
      <w:hyperlink w:anchor="P1840" w:history="1">
        <w:r>
          <w:rPr>
            <w:rFonts w:ascii="Times New Roman" w:hAnsi="Times New Roman"/>
            <w:sz w:val="28"/>
          </w:rPr>
          <w:t>пункте 2.2 раздела 2</w:t>
        </w:r>
      </w:hyperlink>
      <w:r>
        <w:rPr>
          <w:rFonts w:ascii="Times New Roman" w:hAnsi="Times New Roman"/>
          <w:sz w:val="28"/>
        </w:rPr>
        <w:t xml:space="preserve"> настоящего Соглашения)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уменьшения потребности в оказании </w:t>
      </w:r>
      <w:r w:rsidR="00F2325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(выполнении работ);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>
          <w:rPr>
            <w:rFonts w:ascii="Times New Roman" w:hAnsi="Times New Roman"/>
            <w:sz w:val="28"/>
          </w:rPr>
          <w:t>подпунктом 4.4.2 пункта 4.4</w:t>
        </w:r>
      </w:hyperlink>
      <w:r>
        <w:rPr>
          <w:rFonts w:ascii="Times New Roman" w:hAnsi="Times New Roman"/>
          <w:sz w:val="28"/>
        </w:rPr>
        <w:t xml:space="preserve"> настоящего раздела;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промежуточного отчета о выполнении </w:t>
      </w:r>
      <w:r w:rsidR="00F2325F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задания, представленного Учреждением в соответствии с под</w:t>
      </w:r>
      <w:hyperlink r:id="rId21" w:history="1">
        <w:r>
          <w:rPr>
            <w:rFonts w:ascii="Times New Roman" w:hAnsi="Times New Roman"/>
            <w:sz w:val="28"/>
          </w:rPr>
          <w:t>пунктом 4.3.6.1</w:t>
        </w:r>
      </w:hyperlink>
      <w:r>
        <w:rPr>
          <w:rFonts w:ascii="Times New Roman" w:hAnsi="Times New Roman"/>
          <w:sz w:val="28"/>
        </w:rPr>
        <w:t xml:space="preserve"> подпункта 4.3.6 пункта 4.3 настоящего раздела</w:t>
      </w: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;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4.2.2.2. Без соответствующего изменения показателей, характеризующих объем </w:t>
      </w:r>
      <w:r w:rsidR="00F2325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(работ), установленных в </w:t>
      </w:r>
      <w:r w:rsidR="003F2F37">
        <w:rPr>
          <w:rFonts w:ascii="Times New Roman" w:hAnsi="Times New Roman"/>
          <w:sz w:val="28"/>
        </w:rPr>
        <w:t>муниципальном</w:t>
      </w:r>
      <w:r>
        <w:rPr>
          <w:rFonts w:ascii="Times New Roman" w:hAnsi="Times New Roman"/>
          <w:sz w:val="28"/>
        </w:rPr>
        <w:t xml:space="preserve"> задании,</w:t>
      </w:r>
      <w:r w:rsidR="00F232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случаях, предусмотренных Положением.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4.2.3.1. ________________________________________________________.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4.2.3.2. ________________________________________________________.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Учреждение обязуется: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>
          <w:rPr>
            <w:rFonts w:ascii="Times New Roman" w:hAnsi="Times New Roman"/>
            <w:sz w:val="28"/>
          </w:rPr>
          <w:t>подпунктом 4.1.4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4.3.2. Предоставлять достоверные сведения о выполнении </w:t>
      </w:r>
      <w:r w:rsidR="009C6A91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виде отчета по форме и в сроки, установленные Положением и </w:t>
      </w:r>
      <w:r w:rsidR="009C6A91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5" w:name="P1886"/>
      <w:bookmarkEnd w:id="5"/>
      <w:r>
        <w:rPr>
          <w:rFonts w:ascii="Times New Roman" w:hAnsi="Times New Roman"/>
          <w:sz w:val="28"/>
        </w:rPr>
        <w:t>4.3.3. Обеспечив</w:t>
      </w:r>
      <w:r w:rsidR="009C6A91">
        <w:rPr>
          <w:rFonts w:ascii="Times New Roman" w:hAnsi="Times New Roman"/>
          <w:sz w:val="28"/>
        </w:rPr>
        <w:t xml:space="preserve">ать возврат средств Субсидии в </w:t>
      </w:r>
      <w:r>
        <w:rPr>
          <w:rFonts w:ascii="Times New Roman" w:hAnsi="Times New Roman"/>
          <w:sz w:val="28"/>
        </w:rPr>
        <w:t xml:space="preserve"> бюджет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9C6A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объеме и сроки, указанные в расчете, направленном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соответствии с </w:t>
      </w:r>
      <w:hyperlink w:anchor="P1865" w:history="1">
        <w:r>
          <w:rPr>
            <w:rFonts w:ascii="Times New Roman" w:hAnsi="Times New Roman"/>
            <w:sz w:val="28"/>
          </w:rPr>
          <w:t>подпунктом 4.1.7 пункта 4.1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4.3.4. Направлять средства</w:t>
      </w:r>
      <w:r w:rsidR="009C6A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на выплаты, установленные планом</w:t>
      </w:r>
      <w:r w:rsidR="009C6A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финансово-хозяйственной деятельности Учреждения, составленным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утвержденным в порядке, определенном Учредителем</w:t>
      </w: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 xml:space="preserve"> (далее – план финансово-хозяйственной деятельности).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 w:rsidR="009C6A91">
        <w:rPr>
          <w:rFonts w:ascii="Times New Roman" w:hAnsi="Times New Roman"/>
          <w:sz w:val="28"/>
        </w:rPr>
        <w:t xml:space="preserve">Администрации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о порядке определения объема и условиях предоставления из бюджета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9C6A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субсидий на иные цели </w:t>
      </w:r>
      <w:r w:rsidR="009C6A91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бюджетным учреждениям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color w:val="FFFFFF"/>
          <w:sz w:val="28"/>
        </w:rPr>
        <w:t>_</w:t>
      </w:r>
      <w:r w:rsidR="009C6A91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автономным учреждениям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 Представлять Учредителю по форме, предусмотренной приложением № 2 к Положению: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4.3.6.1. Промежуточный отчет о выполнении </w:t>
      </w:r>
      <w:r w:rsidR="009C6A91">
        <w:rPr>
          <w:sz w:val="28"/>
        </w:rPr>
        <w:t>муниципального</w:t>
      </w:r>
      <w:r>
        <w:rPr>
          <w:sz w:val="28"/>
        </w:rPr>
        <w:t xml:space="preserve"> задания в</w:t>
      </w:r>
      <w:r>
        <w:rPr>
          <w:color w:val="FFFFFF"/>
          <w:sz w:val="28"/>
        </w:rPr>
        <w:t>_</w:t>
      </w:r>
      <w:r>
        <w:rPr>
          <w:sz w:val="28"/>
        </w:rPr>
        <w:t xml:space="preserve">срок, установленный </w:t>
      </w:r>
      <w:r w:rsidR="009C6A91">
        <w:rPr>
          <w:sz w:val="28"/>
        </w:rPr>
        <w:t>муниципальным</w:t>
      </w:r>
      <w:r>
        <w:rPr>
          <w:sz w:val="28"/>
        </w:rPr>
        <w:t xml:space="preserve"> заданием </w:t>
      </w:r>
      <w:r>
        <w:rPr>
          <w:sz w:val="28"/>
          <w:vertAlign w:val="superscript"/>
        </w:rPr>
        <w:t>11</w:t>
      </w:r>
      <w:r>
        <w:rPr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6" w:name="P1895"/>
      <w:bookmarkEnd w:id="6"/>
      <w:r>
        <w:rPr>
          <w:rFonts w:ascii="Times New Roman" w:hAnsi="Times New Roman"/>
          <w:sz w:val="28"/>
        </w:rPr>
        <w:t xml:space="preserve">4.3.6.2. Предварительный отчет о выполнении </w:t>
      </w:r>
      <w:r w:rsidR="003E2D9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  <w:r w:rsidR="003E2D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срок, установленный </w:t>
      </w:r>
      <w:r w:rsidR="003E2D94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4.3.6.3. Отчет о выполнении </w:t>
      </w:r>
      <w:r w:rsidR="003E2D9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в срок,</w:t>
      </w:r>
      <w:r w:rsidR="003E2D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установленный </w:t>
      </w:r>
      <w:r w:rsidR="003E2D94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4.3.7. Осуществлять частичный или полный возврат средств, выделенных Учредителем на выполнение </w:t>
      </w:r>
      <w:r w:rsidR="003E2D9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и использованных Учреждением с нарушениями условий настоящего Соглашения, Положения 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законодательства Российской Федерации</w:t>
      </w:r>
      <w:r w:rsidR="003E2D9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Ростовской области</w:t>
      </w:r>
      <w:r w:rsidR="003E2D94">
        <w:rPr>
          <w:rFonts w:ascii="Times New Roman" w:hAnsi="Times New Roman"/>
          <w:sz w:val="28"/>
        </w:rPr>
        <w:t xml:space="preserve"> и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а также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основании предписаний и (или) представлений органов </w:t>
      </w:r>
      <w:r w:rsidR="003E2D94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финансового контроля, в том числе в части требований о возмещении ущерба </w:t>
      </w:r>
      <w:r w:rsidR="003E2D94">
        <w:rPr>
          <w:rFonts w:ascii="Times New Roman" w:hAnsi="Times New Roman"/>
          <w:sz w:val="28"/>
        </w:rPr>
        <w:t>Каменскому району</w:t>
      </w:r>
      <w:r>
        <w:rPr>
          <w:rFonts w:ascii="Times New Roman" w:hAnsi="Times New Roman"/>
          <w:sz w:val="28"/>
        </w:rPr>
        <w:t>.</w:t>
      </w:r>
    </w:p>
    <w:p w:rsidR="00E926CE" w:rsidRDefault="003F2F37" w:rsidP="003F2F37">
      <w:pPr>
        <w:pStyle w:val="aff0"/>
      </w:pPr>
      <w:r>
        <w:t xml:space="preserve">           </w:t>
      </w:r>
      <w:r w:rsidR="00E926CE">
        <w:t>4.3.8. Обеспечивать достижение целевых показателей среднемесячной заработной платы отдельных категорий работников Учреждения начиная с</w:t>
      </w:r>
      <w:r w:rsidR="00E926CE">
        <w:rPr>
          <w:color w:val="FFFFFF"/>
        </w:rPr>
        <w:t>_</w:t>
      </w:r>
      <w:r w:rsidR="00E926CE">
        <w:t>января ___ г. за счет всех источников, не запрещенных законодательством, в</w:t>
      </w:r>
      <w:r w:rsidR="00E926CE">
        <w:rPr>
          <w:color w:val="FFFFFF"/>
        </w:rPr>
        <w:t>_</w:t>
      </w:r>
      <w:r w:rsidR="00E926CE">
        <w:t>соответствии с приложением № 1 к настоящему Соглашению.</w:t>
      </w:r>
    </w:p>
    <w:p w:rsidR="00E926CE" w:rsidRDefault="003F2F37" w:rsidP="003F2F37">
      <w:pPr>
        <w:pStyle w:val="aff0"/>
      </w:pPr>
      <w:r>
        <w:t xml:space="preserve">           </w:t>
      </w:r>
      <w:r w:rsidR="00E926CE"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E926CE" w:rsidRDefault="00E926CE" w:rsidP="00E926CE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4.3.10.1. 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4.3.10.2. 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Учреждение вправе: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для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достижения целей, предусмотренных уставом Учреждения, за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исключением средств Субсидии, подлежащих возврату в бюджет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3E2D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hyperlink w:anchor="P1886" w:history="1">
        <w:r>
          <w:rPr>
            <w:rFonts w:ascii="Times New Roman" w:hAnsi="Times New Roman"/>
            <w:sz w:val="28"/>
          </w:rPr>
          <w:t>подпунктом 4.3.3 пункта 4.3</w:t>
        </w:r>
      </w:hyperlink>
      <w:r>
        <w:rPr>
          <w:rFonts w:ascii="Times New Roman" w:hAnsi="Times New Roman"/>
          <w:sz w:val="28"/>
        </w:rPr>
        <w:t xml:space="preserve"> настоящего раздела.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7" w:name="P1905"/>
      <w:bookmarkEnd w:id="7"/>
      <w:r>
        <w:rPr>
          <w:rFonts w:ascii="Times New Roman" w:hAnsi="Times New Roman"/>
          <w:sz w:val="28"/>
        </w:rPr>
        <w:t>4.4.2.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4.4.3. Обращаться к Учредителю в целях получения разъяснений в связи с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исполнением настоящего Соглашения.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4.4.4. Осуществлять иные права, установленные бюджетным </w:t>
      </w:r>
      <w:r>
        <w:rPr>
          <w:rFonts w:ascii="Times New Roman" w:hAnsi="Times New Roman"/>
          <w:sz w:val="28"/>
        </w:rPr>
        <w:lastRenderedPageBreak/>
        <w:t>законодательством Российской Федерации</w:t>
      </w:r>
      <w:r w:rsidR="00B05C1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Ростовской области</w:t>
      </w:r>
      <w:r w:rsidR="00B05C1B">
        <w:rPr>
          <w:rFonts w:ascii="Times New Roman" w:hAnsi="Times New Roman"/>
          <w:sz w:val="28"/>
        </w:rPr>
        <w:t xml:space="preserve"> и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Положением и настоящим Соглашением</w:t>
      </w: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4.4.4.1. ________________________________________________________.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4.4.4.2. ________________________________________________________.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Сторон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соответствии с законодательством Российской Федерации</w:t>
      </w:r>
      <w:r w:rsidR="00B05C1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Ростовской области</w:t>
      </w:r>
      <w:r w:rsidR="00B05C1B">
        <w:rPr>
          <w:rFonts w:ascii="Times New Roman" w:hAnsi="Times New Roman"/>
          <w:sz w:val="28"/>
        </w:rPr>
        <w:t xml:space="preserve"> и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__________________________________________________________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Срок действия Соглашения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Соглашение вступает в силу с даты подписания обеими Сторонами и действует до«___» ______________.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Заключительные положения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неотъемлемой частью.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>
        <w:rPr>
          <w:sz w:val="28"/>
          <w:vertAlign w:val="superscript"/>
        </w:rPr>
        <w:t>14</w:t>
      </w:r>
      <w:r>
        <w:rPr>
          <w:sz w:val="28"/>
        </w:rPr>
        <w:t>, возможно в случаях: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7.2.2. Изменения реквизитов Учредителя.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7.2.3. Изменения Учредителем размера Субсидии в случае изменения показателей, характеризующих объем </w:t>
      </w:r>
      <w:r w:rsidR="00B05C1B">
        <w:rPr>
          <w:sz w:val="28"/>
        </w:rPr>
        <w:t>муниципальных</w:t>
      </w:r>
      <w:r>
        <w:rPr>
          <w:sz w:val="28"/>
        </w:rPr>
        <w:t xml:space="preserve"> услуг (работ), установленных в </w:t>
      </w:r>
      <w:r w:rsidR="00B05C1B">
        <w:rPr>
          <w:sz w:val="28"/>
        </w:rPr>
        <w:t>муниципальном</w:t>
      </w:r>
      <w:r>
        <w:rPr>
          <w:sz w:val="28"/>
        </w:rPr>
        <w:t xml:space="preserve"> задании, в соответствии с</w:t>
      </w:r>
      <w:r w:rsidR="00B05C1B">
        <w:rPr>
          <w:sz w:val="28"/>
        </w:rPr>
        <w:t xml:space="preserve"> </w:t>
      </w:r>
      <w:r>
        <w:rPr>
          <w:sz w:val="28"/>
        </w:rPr>
        <w:t>под</w:t>
      </w:r>
      <w:hyperlink r:id="rId22" w:history="1">
        <w:r>
          <w:rPr>
            <w:sz w:val="28"/>
          </w:rPr>
          <w:t>пунктом 4.1.5</w:t>
        </w:r>
      </w:hyperlink>
      <w:r>
        <w:rPr>
          <w:sz w:val="28"/>
        </w:rPr>
        <w:t xml:space="preserve"> пункта 4.1 </w:t>
      </w:r>
      <w:r>
        <w:rPr>
          <w:color w:val="000000"/>
          <w:sz w:val="28"/>
        </w:rPr>
        <w:t xml:space="preserve">и подпунктом </w:t>
      </w:r>
      <w:hyperlink r:id="rId23" w:history="1">
        <w:r>
          <w:rPr>
            <w:color w:val="000000"/>
            <w:sz w:val="28"/>
          </w:rPr>
          <w:t>4.2.2.1</w:t>
        </w:r>
      </w:hyperlink>
      <w:r>
        <w:rPr>
          <w:sz w:val="28"/>
        </w:rPr>
        <w:t xml:space="preserve"> подпункта 4.2.2 пункта 4.2 раздела 4</w:t>
      </w:r>
      <w:r w:rsidR="00B05C1B">
        <w:rPr>
          <w:sz w:val="28"/>
        </w:rPr>
        <w:t xml:space="preserve"> </w:t>
      </w:r>
      <w:r>
        <w:rPr>
          <w:sz w:val="28"/>
        </w:rPr>
        <w:t>настоящего Соглашения.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>
          <w:rPr>
            <w:rFonts w:ascii="Times New Roman" w:hAnsi="Times New Roman"/>
            <w:sz w:val="28"/>
          </w:rPr>
          <w:t>подпунктом 7.3.1</w:t>
        </w:r>
      </w:hyperlink>
      <w:r>
        <w:rPr>
          <w:rFonts w:ascii="Times New Roman" w:hAnsi="Times New Roman"/>
          <w:sz w:val="28"/>
        </w:rPr>
        <w:t xml:space="preserve"> настоящего пункта.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8" w:name="P1924"/>
      <w:bookmarkEnd w:id="8"/>
      <w:r>
        <w:rPr>
          <w:rFonts w:ascii="Times New Roman" w:hAnsi="Times New Roman"/>
          <w:sz w:val="28"/>
        </w:rPr>
        <w:t>7.3.1. Расторжение настоящего Соглашения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 порядке, оформляемого в виде уведомления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>, возможно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случаях: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7.3.1.1. Прекращения деятельности Учреждения при реорганизации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ликвидации.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7.3.1.2. Нарушения Учреждением условий, предусмотренных </w:t>
      </w:r>
      <w:r w:rsidR="00B05C1B"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заданием и настоящим Соглашением.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7.3.1.3. _______________________________________________________</w:t>
      </w:r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 При досрочном прекращении выполнения </w:t>
      </w:r>
      <w:r w:rsidR="00B05C1B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 по установленным в нем основаниям неиспользованные остатки Субсидии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 xml:space="preserve">размере, соответствующем показателям, характеризующим объем неоказанных </w:t>
      </w:r>
      <w:r w:rsidR="00B05C1B">
        <w:rPr>
          <w:rFonts w:ascii="Times New Roman" w:hAnsi="Times New Roman"/>
          <w:sz w:val="28"/>
        </w:rPr>
        <w:lastRenderedPageBreak/>
        <w:t>муниципальных</w:t>
      </w:r>
      <w:r>
        <w:rPr>
          <w:rFonts w:ascii="Times New Roman" w:hAnsi="Times New Roman"/>
          <w:sz w:val="28"/>
        </w:rPr>
        <w:t xml:space="preserve"> услуг (невыполненных работ), подлежат перечислению Учреждением в бюджет</w:t>
      </w:r>
      <w:r w:rsidR="00B05C1B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 Споры между Сторонами решаются путем переговоров или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судебном порядке в соответствии с законодательством Российской Федерации.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 Иные положения настоящего Соглашения: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бумажном носителе, подтверждающего содержание электронного документа, подписанного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электронной подписью должностного лица органа </w:t>
      </w:r>
      <w:r w:rsidR="004104C6">
        <w:rPr>
          <w:rFonts w:ascii="Times New Roman" w:hAnsi="Times New Roman"/>
          <w:sz w:val="28"/>
        </w:rPr>
        <w:t>местного самоуправления</w:t>
      </w:r>
      <w:r w:rsidR="00B05C1B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, уполномоченного на подписание такого Соглашения,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заверенного подписью ответственного работника </w:t>
      </w:r>
      <w:r w:rsidR="00B05C1B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казенного учреждения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«Уполномоченный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многофункциональный центр предоставления государственных и муниципальных</w:t>
      </w:r>
      <w:r w:rsidR="00B05C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услуг» (далее – МФЦ), печатью и штампом МФЦ и содержащего подписьПолучателя</w:t>
      </w: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E926CE" w:rsidRDefault="00E926CE" w:rsidP="00E926CE">
      <w:pPr>
        <w:pStyle w:val="ConsPlusNonformat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(двух, трех)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изСторон</w:t>
      </w: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outlineLvl w:val="2"/>
        <w:rPr>
          <w:rFonts w:ascii="Times New Roman" w:hAnsi="Times New Roman"/>
          <w:sz w:val="28"/>
        </w:rPr>
      </w:pPr>
      <w:bookmarkStart w:id="9" w:name="P1932"/>
      <w:bookmarkEnd w:id="9"/>
      <w:r>
        <w:rPr>
          <w:rFonts w:ascii="Times New Roman" w:hAnsi="Times New Roman"/>
          <w:sz w:val="28"/>
        </w:rPr>
        <w:t>8. Платежные реквизиты Сторон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  <w:r>
              <w:rPr>
                <w:rFonts w:ascii="Times New Roman" w:hAnsi="Times New Roman"/>
                <w:sz w:val="28"/>
                <w:vertAlign w:val="superscript"/>
              </w:rPr>
              <w:t>7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E926CE" w:rsidTr="00A63B0C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Казначейский счет (расчетный, </w:t>
            </w:r>
            <w:r>
              <w:rPr>
                <w:rFonts w:ascii="Times New Roman" w:hAnsi="Times New Roman"/>
                <w:sz w:val="28"/>
              </w:rPr>
              <w:lastRenderedPageBreak/>
              <w:t>корреспондентский счет кредитной организации)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Подписи Сторон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b/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347"/>
        <w:gridCol w:w="1622"/>
        <w:gridCol w:w="3243"/>
      </w:tblGrid>
      <w:tr w:rsidR="00E926CE" w:rsidTr="00A63B0C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E926CE" w:rsidTr="00A63B0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</w:tc>
      </w:tr>
      <w:tr w:rsidR="00E926CE" w:rsidTr="00A63B0C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(фамилия, имя, отчество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0" w:name="P1955"/>
      <w:bookmarkEnd w:id="10"/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 Указывается в соответствии с </w:t>
      </w:r>
      <w:r w:rsidR="00B05C1B">
        <w:rPr>
          <w:rFonts w:ascii="Times New Roman" w:hAnsi="Times New Roman"/>
          <w:sz w:val="28"/>
        </w:rPr>
        <w:t>решением Каменского районного Собрания депутатов о</w:t>
      </w:r>
      <w:r>
        <w:rPr>
          <w:rFonts w:ascii="Times New Roman" w:hAnsi="Times New Roman"/>
          <w:sz w:val="28"/>
        </w:rPr>
        <w:t xml:space="preserve"> бюджете</w:t>
      </w:r>
      <w:r w:rsidR="00B05C1B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1" w:name="P1956"/>
      <w:bookmarkEnd w:id="11"/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 Финансовый год, соответствующий году предоставления Субсидии.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Рекомендуемый образец претензии приведен в </w:t>
      </w:r>
      <w:hyperlink r:id="rId24" w:history="1">
        <w:r>
          <w:rPr>
            <w:sz w:val="28"/>
          </w:rPr>
          <w:t>приложении № 4</w:t>
        </w:r>
      </w:hyperlink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Рекомендуемый образец расчета приведен в </w:t>
      </w:r>
      <w:hyperlink r:id="rId25" w:history="1">
        <w:r>
          <w:rPr>
            <w:sz w:val="28"/>
          </w:rPr>
          <w:t>приложении № 3</w:t>
        </w:r>
      </w:hyperlink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 xml:space="preserve"> Рекомендуемый образец акта приведен в </w:t>
      </w:r>
      <w:hyperlink r:id="rId26" w:history="1">
        <w:r>
          <w:rPr>
            <w:sz w:val="28"/>
          </w:rPr>
          <w:t>приложении № 5</w:t>
        </w:r>
      </w:hyperlink>
      <w:r>
        <w:rPr>
          <w:sz w:val="28"/>
        </w:rPr>
        <w:t xml:space="preserve"> к настоящей Типовой форме.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2" w:name="P1957"/>
      <w:bookmarkEnd w:id="12"/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> Указываются иные конкретные обязательства (при наличии).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8 </w:t>
      </w:r>
      <w:r>
        <w:rPr>
          <w:sz w:val="28"/>
        </w:rPr>
        <w:t xml:space="preserve">Предусматривается при наличии в Соглашении </w:t>
      </w:r>
      <w:hyperlink r:id="rId27" w:history="1">
        <w:r>
          <w:rPr>
            <w:sz w:val="28"/>
          </w:rPr>
          <w:t>пункта 4.3.6.3</w:t>
        </w:r>
      </w:hyperlink>
      <w:r>
        <w:rPr>
          <w:sz w:val="28"/>
        </w:rPr>
        <w:t xml:space="preserve"> настоящей Типовой формы.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3" w:name="P1958"/>
      <w:bookmarkEnd w:id="13"/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 Указываются иные конкретные права (при наличии).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14" w:name="P1959"/>
      <w:bookmarkEnd w:id="14"/>
      <w:r>
        <w:rPr>
          <w:sz w:val="28"/>
          <w:vertAlign w:val="superscript"/>
        </w:rPr>
        <w:t>10 </w:t>
      </w:r>
      <w:hyperlink r:id="rId28" w:history="1">
        <w:r>
          <w:rPr>
            <w:sz w:val="28"/>
          </w:rPr>
          <w:t>Подпункт 6 пункта 3</w:t>
        </w:r>
        <w:r>
          <w:rPr>
            <w:sz w:val="28"/>
            <w:vertAlign w:val="superscript"/>
          </w:rPr>
          <w:t>3</w:t>
        </w:r>
        <w:r>
          <w:rPr>
            <w:sz w:val="28"/>
          </w:rPr>
          <w:t xml:space="preserve"> статьи 32</w:t>
        </w:r>
      </w:hyperlink>
      <w:r>
        <w:rPr>
          <w:sz w:val="28"/>
        </w:rPr>
        <w:t xml:space="preserve"> Федерального закона от </w:t>
      </w:r>
      <w:r>
        <w:rPr>
          <w:spacing w:val="-20"/>
          <w:sz w:val="28"/>
        </w:rPr>
        <w:t>12</w:t>
      </w:r>
      <w:r>
        <w:rPr>
          <w:sz w:val="28"/>
        </w:rPr>
        <w:t xml:space="preserve"> янва</w:t>
      </w:r>
      <w:r>
        <w:rPr>
          <w:spacing w:val="-20"/>
          <w:sz w:val="28"/>
        </w:rPr>
        <w:t>ря1996</w:t>
      </w:r>
      <w:r>
        <w:rPr>
          <w:sz w:val="28"/>
        </w:rPr>
        <w:t> г. № 7-ФЗ «О некоммерческих организациях».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11</w:t>
      </w:r>
      <w:r>
        <w:rPr>
          <w:sz w:val="28"/>
        </w:rPr>
        <w:t xml:space="preserve"> Предусматривается в случае, если требование о представлении промежуточного отчета установлено в </w:t>
      </w:r>
      <w:r w:rsidR="00B05C1B">
        <w:rPr>
          <w:sz w:val="28"/>
        </w:rPr>
        <w:t>муниципальном</w:t>
      </w:r>
      <w:r>
        <w:rPr>
          <w:sz w:val="28"/>
        </w:rPr>
        <w:t xml:space="preserve"> задании. В отношении выполнения работ представляется Учреждением в случае установления Учредителем соответствующего требования в </w:t>
      </w:r>
      <w:r w:rsidR="00B05C1B">
        <w:rPr>
          <w:sz w:val="28"/>
        </w:rPr>
        <w:t>муниципальном</w:t>
      </w:r>
      <w:r>
        <w:rPr>
          <w:sz w:val="28"/>
        </w:rPr>
        <w:t xml:space="preserve"> задании.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12</w:t>
      </w:r>
      <w:r>
        <w:rPr>
          <w:sz w:val="28"/>
        </w:rPr>
        <w:t xml:space="preserve"> В отношении выполнения работ представляется Учреждением в случае установления Учредителем соответствующего требования в </w:t>
      </w:r>
      <w:r w:rsidR="00B05C1B">
        <w:rPr>
          <w:sz w:val="28"/>
        </w:rPr>
        <w:t>муниципальном</w:t>
      </w:r>
      <w:r>
        <w:rPr>
          <w:sz w:val="28"/>
        </w:rPr>
        <w:t xml:space="preserve"> задании.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5" w:name="P1962"/>
      <w:bookmarkEnd w:id="15"/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 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14 </w:t>
      </w:r>
      <w:r>
        <w:rPr>
          <w:sz w:val="28"/>
        </w:rPr>
        <w:t xml:space="preserve">Рекомендуемый образец уведомления приведен в </w:t>
      </w:r>
      <w:hyperlink r:id="rId29" w:history="1">
        <w:r>
          <w:rPr>
            <w:sz w:val="28"/>
          </w:rPr>
          <w:t>приложении № 6</w:t>
        </w:r>
      </w:hyperlink>
      <w:r>
        <w:rPr>
          <w:sz w:val="28"/>
        </w:rPr>
        <w:t>к</w:t>
      </w:r>
      <w:r>
        <w:rPr>
          <w:color w:val="FFFFFF"/>
          <w:sz w:val="28"/>
        </w:rPr>
        <w:t>_</w:t>
      </w:r>
      <w:r>
        <w:rPr>
          <w:sz w:val="28"/>
        </w:rPr>
        <w:t>настоящей Типовой форме.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 Рекомендуемый образец уведомления приведен в </w:t>
      </w:r>
      <w:hyperlink r:id="rId30" w:history="1">
        <w:r>
          <w:rPr>
            <w:rFonts w:ascii="Times New Roman" w:hAnsi="Times New Roman"/>
            <w:sz w:val="28"/>
          </w:rPr>
          <w:t>приложении № 7</w:t>
        </w:r>
      </w:hyperlink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настоящей Типовой форме.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16" w:name="P1963"/>
      <w:bookmarkEnd w:id="16"/>
      <w:r>
        <w:rPr>
          <w:rFonts w:ascii="Times New Roman" w:hAnsi="Times New Roman"/>
          <w:sz w:val="28"/>
          <w:vertAlign w:val="superscript"/>
        </w:rPr>
        <w:t>16</w:t>
      </w:r>
      <w:r>
        <w:rPr>
          <w:rFonts w:ascii="Times New Roman" w:hAnsi="Times New Roman"/>
          <w:sz w:val="28"/>
        </w:rPr>
        <w:t> Указываются иные случаи расторжения Соглашения Учредителем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одностороннем порядке.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17</w:t>
      </w:r>
      <w:r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C699F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18</w:t>
      </w:r>
      <w:r>
        <w:rPr>
          <w:rFonts w:ascii="Times New Roman" w:hAnsi="Times New Roman"/>
          <w:sz w:val="28"/>
        </w:rPr>
        <w:t> Предусматривается в случае формирования и подписания Соглашения в</w:t>
      </w:r>
      <w:r>
        <w:rPr>
          <w:rFonts w:ascii="Times New Roman" w:hAnsi="Times New Roman"/>
          <w:color w:val="FFFFFF"/>
          <w:sz w:val="28"/>
        </w:rPr>
        <w:t>_</w:t>
      </w:r>
      <w:r>
        <w:rPr>
          <w:rFonts w:ascii="Times New Roman" w:hAnsi="Times New Roman"/>
          <w:sz w:val="28"/>
        </w:rPr>
        <w:t>форме бумажного документа.</w:t>
      </w:r>
    </w:p>
    <w:p w:rsidR="007C699F" w:rsidRDefault="007C699F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C699F" w:rsidRDefault="007C699F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509F3" w:rsidRDefault="005509F3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C699F" w:rsidRDefault="007C699F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E926CE" w:rsidRDefault="00E926CE" w:rsidP="00E926CE">
      <w:pPr>
        <w:ind w:left="4535"/>
        <w:jc w:val="center"/>
        <w:outlineLvl w:val="0"/>
        <w:rPr>
          <w:sz w:val="28"/>
        </w:rPr>
      </w:pPr>
      <w:r>
        <w:rPr>
          <w:sz w:val="28"/>
        </w:rPr>
        <w:t>Приложение № 1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к Соглашению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о порядке и условиях предоставления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субсидии на финансовое обеспечение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 xml:space="preserve">выполнения </w:t>
      </w:r>
      <w:r w:rsidR="00B05C1B">
        <w:rPr>
          <w:sz w:val="28"/>
        </w:rPr>
        <w:t>муниципального</w:t>
      </w:r>
      <w:r>
        <w:rPr>
          <w:sz w:val="28"/>
        </w:rPr>
        <w:t xml:space="preserve"> задания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 xml:space="preserve">на оказание </w:t>
      </w:r>
      <w:r w:rsidR="00B05C1B">
        <w:rPr>
          <w:sz w:val="28"/>
        </w:rPr>
        <w:t>муниципальных</w:t>
      </w:r>
      <w:r>
        <w:rPr>
          <w:sz w:val="28"/>
        </w:rPr>
        <w:t xml:space="preserve"> услуг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(выполнение работ)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E926CE" w:rsidRDefault="00E926CE" w:rsidP="00E926CE">
      <w:pPr>
        <w:jc w:val="center"/>
        <w:rPr>
          <w:sz w:val="28"/>
        </w:rPr>
      </w:pPr>
      <w:r>
        <w:rPr>
          <w:sz w:val="28"/>
        </w:rPr>
        <w:t>среднемесячной заработной платы отдельных категорий работников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jc w:val="right"/>
        <w:rPr>
          <w:sz w:val="28"/>
        </w:rPr>
      </w:pPr>
      <w:r>
        <w:rPr>
          <w:sz w:val="28"/>
        </w:rPr>
        <w:t>(рублей)</w:t>
      </w:r>
    </w:p>
    <w:p w:rsidR="00E926CE" w:rsidRDefault="00E926CE" w:rsidP="00E926CE">
      <w:pPr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3616"/>
        <w:gridCol w:w="1807"/>
        <w:gridCol w:w="1807"/>
        <w:gridCol w:w="1807"/>
      </w:tblGrid>
      <w:tr w:rsidR="00E926CE" w:rsidTr="00A63B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 год</w:t>
            </w:r>
          </w:p>
        </w:tc>
      </w:tr>
      <w:tr w:rsidR="00E926CE" w:rsidTr="00A63B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</w:tbl>
    <w:p w:rsidR="00E926CE" w:rsidRDefault="00E926CE" w:rsidP="00E926CE">
      <w:pPr>
        <w:ind w:firstLine="709"/>
        <w:jc w:val="both"/>
        <w:rPr>
          <w:sz w:val="28"/>
        </w:rPr>
      </w:pP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* Указываются конкретные показатели для каждого Учреждения.</w:t>
      </w:r>
      <w:r>
        <w:br w:type="page"/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B05C1B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B05C1B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bookmarkStart w:id="17" w:name="P2020"/>
      <w:bookmarkEnd w:id="17"/>
      <w:r>
        <w:rPr>
          <w:rFonts w:ascii="Times New Roman" w:hAnsi="Times New Roman"/>
          <w:sz w:val="28"/>
        </w:rPr>
        <w:t>ГРАФИК</w:t>
      </w:r>
    </w:p>
    <w:p w:rsidR="00E926CE" w:rsidRDefault="00E926CE" w:rsidP="00E926CE">
      <w:pPr>
        <w:pStyle w:val="ConsPlusNormal"/>
        <w:spacing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Субсидии (изменения в график перечисления Субсидии)</w:t>
      </w:r>
    </w:p>
    <w:p w:rsidR="00E926CE" w:rsidRDefault="00E926CE" w:rsidP="00E926CE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(первичный –«0», уточненный –«1»,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 xml:space="preserve">Единица измерения: рублей (с точностью </w:t>
            </w:r>
          </w:p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830F8C" w:rsidP="00A63B0C">
            <w:pPr>
              <w:jc w:val="center"/>
              <w:rPr>
                <w:sz w:val="28"/>
              </w:rPr>
            </w:pPr>
            <w:hyperlink r:id="rId31" w:history="1">
              <w:r w:rsidR="00E926CE">
                <w:rPr>
                  <w:sz w:val="28"/>
                </w:rPr>
                <w:t>383</w:t>
              </w:r>
            </w:hyperlink>
          </w:p>
        </w:tc>
      </w:tr>
    </w:tbl>
    <w:p w:rsidR="00E926CE" w:rsidRDefault="00E926CE" w:rsidP="00E926CE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E926CE" w:rsidTr="00A63B0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Сроки перечисления Субсидии</w:t>
            </w:r>
            <w:hyperlink w:anchor="Par81" w:history="1">
              <w:r>
                <w:rPr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ранее (дд.мм.гггг.)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позднее (дд.мм.гггг.)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  <w:hyperlink w:anchor="Par82" w:history="1">
              <w:r>
                <w:rPr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том числе </w:t>
            </w:r>
            <w:hyperlink w:anchor="Par83" w:history="1">
              <w:r>
                <w:rPr>
                  <w:sz w:val="28"/>
                  <w:vertAlign w:val="superscript"/>
                </w:rPr>
                <w:t>3</w:t>
              </w:r>
            </w:hyperlink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</w:tr>
      <w:tr w:rsidR="00E926CE" w:rsidTr="00A63B0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</w:tr>
      <w:tr w:rsidR="00E926CE" w:rsidTr="00A63B0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i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6"/>
              </w:rPr>
            </w:pPr>
          </w:p>
        </w:tc>
      </w:tr>
      <w:tr w:rsidR="00E926CE" w:rsidTr="00A63B0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  <w:tr w:rsidR="00E926CE" w:rsidTr="00A63B0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</w:tbl>
    <w:p w:rsidR="00E926CE" w:rsidRDefault="00E926CE" w:rsidP="00E926CE">
      <w:pPr>
        <w:ind w:firstLine="709"/>
        <w:jc w:val="both"/>
        <w:rPr>
          <w:sz w:val="28"/>
        </w:rPr>
      </w:pPr>
      <w:bookmarkStart w:id="18" w:name="Par80"/>
      <w:bookmarkStart w:id="19" w:name="Par81"/>
      <w:bookmarkEnd w:id="18"/>
      <w:bookmarkEnd w:id="19"/>
      <w:r>
        <w:rPr>
          <w:sz w:val="28"/>
          <w:vertAlign w:val="superscript"/>
        </w:rPr>
        <w:lastRenderedPageBreak/>
        <w:t>1</w:t>
      </w:r>
      <w:r>
        <w:rPr>
          <w:sz w:val="28"/>
        </w:rPr>
        <w:t> Указываются конкретные сроки перечисления Субсидии Учреждению, при этом перечисление Субсидии должно осуществляться в соответствии с</w:t>
      </w:r>
      <w:r>
        <w:rPr>
          <w:color w:val="FFFFFF"/>
          <w:sz w:val="28"/>
        </w:rPr>
        <w:t>_</w:t>
      </w:r>
      <w:r>
        <w:rPr>
          <w:sz w:val="28"/>
        </w:rPr>
        <w:t>требованиями, установленными пунктом 3.25 раздела 3 Положения.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0" w:name="Par82"/>
      <w:bookmarkEnd w:id="20"/>
      <w:r>
        <w:rPr>
          <w:sz w:val="28"/>
          <w:vertAlign w:val="superscript"/>
        </w:rPr>
        <w:t>2</w:t>
      </w:r>
      <w:r>
        <w:rPr>
          <w:sz w:val="28"/>
        </w:rPr>
        <w:t> Указывается сумма, подлежащая перечислению. В случае внесения изменения в график указывается величина изменений (со знаком «плюс»–при</w:t>
      </w:r>
      <w:r>
        <w:rPr>
          <w:color w:val="FFFFFF"/>
          <w:sz w:val="28"/>
        </w:rPr>
        <w:t>_</w:t>
      </w:r>
      <w:r>
        <w:rPr>
          <w:sz w:val="28"/>
        </w:rPr>
        <w:t>увеличении, со знаком «минус»– при уменьшении).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1" w:name="Par83"/>
      <w:bookmarkEnd w:id="21"/>
      <w:r>
        <w:rPr>
          <w:sz w:val="28"/>
          <w:vertAlign w:val="superscript"/>
        </w:rPr>
        <w:t>3</w:t>
      </w:r>
      <w:r>
        <w:rPr>
          <w:sz w:val="28"/>
        </w:rPr>
        <w:t> 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E926CE" w:rsidRDefault="00E926CE" w:rsidP="00E926C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br w:type="page"/>
      </w:r>
    </w:p>
    <w:p w:rsidR="00E926CE" w:rsidRDefault="00E926CE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5A5CAA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5A5CAA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СУБСИДИИ,</w:t>
      </w:r>
    </w:p>
    <w:p w:rsidR="00E926CE" w:rsidRDefault="00E926CE" w:rsidP="00E926C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подлежащей возврату в бюджет</w:t>
      </w:r>
      <w:r w:rsidR="005A5CAA">
        <w:rPr>
          <w:rFonts w:ascii="Times New Roman" w:hAnsi="Times New Roman"/>
          <w:sz w:val="28"/>
        </w:rPr>
        <w:t xml:space="preserve"> </w:t>
      </w:r>
      <w:r w:rsidR="0049287F">
        <w:rPr>
          <w:rFonts w:ascii="Times New Roman" w:hAnsi="Times New Roman"/>
          <w:sz w:val="28"/>
        </w:rPr>
        <w:t>Калитвенского сельского поселения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«__» ___________ 20__ г. между _______________________________________</w:t>
      </w: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pStyle w:val="ConsPlusNonformat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 исполнительного органа </w:t>
      </w:r>
      <w:r w:rsidR="005A5CAA">
        <w:rPr>
          <w:rFonts w:ascii="Times New Roman" w:hAnsi="Times New Roman"/>
          <w:sz w:val="24"/>
        </w:rPr>
        <w:t>Каменского</w:t>
      </w:r>
      <w:r>
        <w:rPr>
          <w:rFonts w:ascii="Times New Roman" w:hAnsi="Times New Roman"/>
          <w:sz w:val="24"/>
        </w:rPr>
        <w:t xml:space="preserve">, </w:t>
      </w:r>
    </w:p>
    <w:p w:rsidR="00E926CE" w:rsidRDefault="00E926CE" w:rsidP="00E926CE">
      <w:pPr>
        <w:pStyle w:val="ConsPlusNonformat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осуществляющего функции и полномочия учредителя </w:t>
      </w:r>
      <w:r w:rsidR="005A5CAA"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бюджетного(автономного) учреждения </w:t>
      </w:r>
      <w:r w:rsidR="0049287F">
        <w:rPr>
          <w:rFonts w:ascii="Times New Roman" w:hAnsi="Times New Roman"/>
          <w:sz w:val="24"/>
        </w:rPr>
        <w:t>Калитвенского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  <w:r>
        <w:br/>
      </w:r>
      <w:r>
        <w:rPr>
          <w:sz w:val="24"/>
        </w:rPr>
        <w:t xml:space="preserve">                                                                       </w:t>
      </w:r>
      <w:r w:rsidR="004104C6">
        <w:rPr>
          <w:sz w:val="24"/>
        </w:rPr>
        <w:t xml:space="preserve">        </w:t>
      </w:r>
      <w:r>
        <w:rPr>
          <w:sz w:val="24"/>
        </w:rPr>
        <w:t xml:space="preserve">         (наименование </w:t>
      </w:r>
      <w:r w:rsidR="005A5CAA">
        <w:rPr>
          <w:sz w:val="24"/>
        </w:rPr>
        <w:t xml:space="preserve">муниципального </w:t>
      </w:r>
      <w:r>
        <w:rPr>
          <w:sz w:val="24"/>
        </w:rPr>
        <w:t xml:space="preserve">бюджетного </w:t>
      </w:r>
    </w:p>
    <w:p w:rsidR="00E926CE" w:rsidRDefault="00E926CE" w:rsidP="00E926CE">
      <w:pPr>
        <w:jc w:val="right"/>
        <w:rPr>
          <w:sz w:val="28"/>
        </w:rPr>
      </w:pPr>
      <w:r>
        <w:rPr>
          <w:sz w:val="24"/>
        </w:rPr>
        <w:t>или автономного учреждения)</w:t>
      </w: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 xml:space="preserve">предоставлении субсидии </w:t>
      </w:r>
      <w:r w:rsidR="001D5272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1D5272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1D5272">
        <w:rPr>
          <w:sz w:val="28"/>
        </w:rPr>
        <w:t>муниципальных</w:t>
      </w:r>
      <w:r>
        <w:rPr>
          <w:sz w:val="28"/>
        </w:rPr>
        <w:t xml:space="preserve"> услуг (выполнение работ) № _________ (далее соответственно – Соглашение, </w:t>
      </w:r>
      <w:r w:rsidR="001D5272">
        <w:rPr>
          <w:sz w:val="28"/>
        </w:rPr>
        <w:t>муниципальное</w:t>
      </w:r>
      <w:r>
        <w:rPr>
          <w:sz w:val="28"/>
        </w:rPr>
        <w:t xml:space="preserve"> задание).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отчетом о выполнении </w:t>
      </w:r>
      <w:r w:rsidR="001D5272">
        <w:rPr>
          <w:sz w:val="28"/>
        </w:rPr>
        <w:t>муниципального</w:t>
      </w:r>
      <w:r>
        <w:rPr>
          <w:sz w:val="28"/>
        </w:rPr>
        <w:t xml:space="preserve"> задания на</w:t>
      </w:r>
      <w:r>
        <w:rPr>
          <w:color w:val="FFFFFF"/>
          <w:sz w:val="28"/>
        </w:rPr>
        <w:t>_</w:t>
      </w:r>
      <w:r>
        <w:rPr>
          <w:sz w:val="28"/>
        </w:rPr>
        <w:t xml:space="preserve">«__»_____ 20__ г. показатели, характеризующие объем </w:t>
      </w:r>
      <w:r w:rsidR="001D5272">
        <w:rPr>
          <w:sz w:val="28"/>
        </w:rPr>
        <w:t>муниципальных</w:t>
      </w:r>
      <w:r>
        <w:rPr>
          <w:sz w:val="28"/>
        </w:rPr>
        <w:t xml:space="preserve"> услуг</w:t>
      </w:r>
      <w:r w:rsidR="004104C6">
        <w:rPr>
          <w:sz w:val="28"/>
        </w:rPr>
        <w:t xml:space="preserve"> </w:t>
      </w:r>
      <w:r>
        <w:rPr>
          <w:sz w:val="28"/>
        </w:rPr>
        <w:t xml:space="preserve">(работ), включенных в </w:t>
      </w:r>
      <w:r w:rsidR="001D5272">
        <w:rPr>
          <w:sz w:val="28"/>
        </w:rPr>
        <w:t>муниципальное</w:t>
      </w:r>
      <w:r>
        <w:rPr>
          <w:sz w:val="28"/>
        </w:rPr>
        <w:t xml:space="preserve"> задание (с учетом допустимых</w:t>
      </w:r>
      <w:r w:rsidR="004104C6">
        <w:rPr>
          <w:sz w:val="28"/>
        </w:rPr>
        <w:t xml:space="preserve"> </w:t>
      </w:r>
      <w:r>
        <w:rPr>
          <w:sz w:val="28"/>
        </w:rPr>
        <w:t>(возможных) отклонений), Учреждением не достигнуты.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На основании под</w:t>
      </w:r>
      <w:hyperlink r:id="rId32" w:history="1">
        <w:r>
          <w:rPr>
            <w:sz w:val="28"/>
          </w:rPr>
          <w:t>пункта 4.3.3</w:t>
        </w:r>
      </w:hyperlink>
      <w:r>
        <w:rPr>
          <w:sz w:val="28"/>
        </w:rPr>
        <w:t xml:space="preserve"> пункта 4.3 раздела 4 Соглашения Учредитель сообщает о</w:t>
      </w:r>
      <w:r>
        <w:rPr>
          <w:color w:val="FFFFFF"/>
          <w:sz w:val="28"/>
        </w:rPr>
        <w:t>_</w:t>
      </w:r>
      <w:r>
        <w:rPr>
          <w:sz w:val="28"/>
        </w:rPr>
        <w:t>необходимости возврата Субсидии в бюджет в срок до</w:t>
      </w:r>
      <w:r>
        <w:rPr>
          <w:color w:val="FFFFFF"/>
          <w:sz w:val="28"/>
        </w:rPr>
        <w:t>_</w:t>
      </w:r>
      <w:r>
        <w:rPr>
          <w:sz w:val="28"/>
        </w:rPr>
        <w:t>«__» ___________ 20__г.</w:t>
      </w:r>
      <w:hyperlink r:id="rId33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E926CE" w:rsidRDefault="00E926CE" w:rsidP="00E926CE">
      <w:pPr>
        <w:jc w:val="center"/>
        <w:rPr>
          <w:sz w:val="24"/>
        </w:rPr>
      </w:pPr>
      <w:r>
        <w:rPr>
          <w:sz w:val="24"/>
        </w:rPr>
        <w:t>(код классификации доходов бюджета)</w:t>
      </w:r>
    </w:p>
    <w:p w:rsidR="00E926CE" w:rsidRDefault="00E926CE" w:rsidP="00E926CE">
      <w:pPr>
        <w:jc w:val="both"/>
        <w:rPr>
          <w:sz w:val="28"/>
        </w:rPr>
      </w:pPr>
      <w:r>
        <w:rPr>
          <w:sz w:val="28"/>
        </w:rPr>
        <w:t>по следующим реквизитам: ____________________________________________.</w:t>
      </w:r>
    </w:p>
    <w:p w:rsidR="00E926CE" w:rsidRDefault="00E926CE" w:rsidP="00E926CE">
      <w:pPr>
        <w:jc w:val="both"/>
        <w:rPr>
          <w:sz w:val="24"/>
        </w:rPr>
      </w:pPr>
      <w:r>
        <w:rPr>
          <w:sz w:val="24"/>
        </w:rPr>
        <w:t xml:space="preserve">  </w:t>
      </w:r>
      <w:r w:rsidR="004104C6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>(реквизиты Учредителя)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Настоящий Расчет считается полученным с момента: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подписания Учредителем настоящего Расчета в форме электронного</w:t>
      </w:r>
      <w:r w:rsidR="00722567">
        <w:rPr>
          <w:sz w:val="28"/>
        </w:rPr>
        <w:t xml:space="preserve"> </w:t>
      </w:r>
      <w:r>
        <w:rPr>
          <w:sz w:val="28"/>
        </w:rPr>
        <w:t>документа в государственной интегрированной информационной системе</w:t>
      </w:r>
      <w:r w:rsidR="00722567">
        <w:rPr>
          <w:sz w:val="28"/>
        </w:rPr>
        <w:t xml:space="preserve"> </w:t>
      </w:r>
      <w:r>
        <w:rPr>
          <w:sz w:val="28"/>
        </w:rPr>
        <w:t>управления общественными финансами «Электронный бюджет»</w:t>
      </w:r>
      <w:hyperlink r:id="rId34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Расчета в виде бумажного</w:t>
      </w:r>
      <w:r w:rsidR="00722567">
        <w:rPr>
          <w:sz w:val="28"/>
        </w:rPr>
        <w:t xml:space="preserve"> </w:t>
      </w:r>
      <w:r>
        <w:rPr>
          <w:sz w:val="28"/>
        </w:rPr>
        <w:t xml:space="preserve">документа </w:t>
      </w:r>
      <w:hyperlink r:id="rId35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 w:rsidR="00E926CE" w:rsidTr="00A63B0C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722567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Муниципальная</w:t>
            </w:r>
            <w:r w:rsidR="00E926CE">
              <w:rPr>
                <w:rFonts w:ascii="Times New Roman" w:hAnsi="Times New Roman"/>
                <w:sz w:val="28"/>
              </w:rPr>
              <w:t xml:space="preserve">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Показатель, характеризующий объем неоказанных </w:t>
            </w:r>
            <w:r w:rsidR="00722567">
              <w:rPr>
                <w:rFonts w:ascii="Times New Roman" w:hAnsi="Times New Roman"/>
                <w:sz w:val="28"/>
              </w:rPr>
              <w:t>муниципальных</w:t>
            </w:r>
            <w:r>
              <w:rPr>
                <w:rFonts w:ascii="Times New Roman" w:hAnsi="Times New Roman"/>
                <w:sz w:val="28"/>
              </w:rPr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Норма-тивные затраты на единицу п</w:t>
            </w:r>
            <w:r>
              <w:rPr>
                <w:rFonts w:ascii="Times New Roman" w:hAnsi="Times New Roman"/>
                <w:spacing w:val="-20"/>
                <w:sz w:val="28"/>
              </w:rPr>
              <w:t>ока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pacing w:val="-20"/>
                <w:sz w:val="28"/>
              </w:rPr>
              <w:t>ател</w:t>
            </w:r>
            <w:r>
              <w:rPr>
                <w:rFonts w:ascii="Times New Roman" w:hAnsi="Times New Roman"/>
                <w:sz w:val="28"/>
              </w:rPr>
              <w:t xml:space="preserve">я, характе-ризующе-го объем </w:t>
            </w:r>
            <w:r w:rsidR="00722567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(работы) (рублей)</w:t>
            </w:r>
            <w:r>
              <w:rPr>
                <w:rFonts w:ascii="Times New Roman" w:hAnsi="Times New Roman"/>
                <w:sz w:val="28"/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Объем, подле-жащий воз-врату в бюд-жет</w:t>
            </w:r>
            <w:r w:rsidR="00722567">
              <w:rPr>
                <w:rFonts w:ascii="Times New Roman" w:hAnsi="Times New Roman"/>
                <w:sz w:val="28"/>
              </w:rPr>
              <w:t xml:space="preserve"> </w:t>
            </w:r>
            <w:r w:rsidR="0049287F">
              <w:rPr>
                <w:rFonts w:ascii="Times New Roman" w:hAnsi="Times New Roman"/>
                <w:sz w:val="28"/>
              </w:rPr>
              <w:t>Калитвенского сельского поселения</w:t>
            </w:r>
            <w:r w:rsidR="0072256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8"/>
              </w:rPr>
              <w:t>(руб-лей)</w:t>
            </w:r>
            <w:r>
              <w:rPr>
                <w:rFonts w:ascii="Times New Roman" w:hAnsi="Times New Roman"/>
                <w:sz w:val="28"/>
              </w:rPr>
              <w:t xml:space="preserve"> (гра-фа 7 x х гра-фу 8)</w:t>
            </w:r>
          </w:p>
        </w:tc>
      </w:tr>
      <w:tr w:rsidR="00E926CE" w:rsidTr="00A63B0C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уника-льный номер реест-ровой записи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пока-затель, харак-тери-зую-щий содер-жание </w:t>
            </w:r>
            <w:r w:rsidR="00722567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(рабо-ты)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показа-тель, характери-зующий условия (формы) оказания </w:t>
            </w:r>
            <w:r w:rsidR="00722567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услуги (выполне-ния работы)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на-име-нова-ние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еди-ница изме-ре-ния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откло-нение, превы-шаю-щее допус-тимое </w:t>
            </w:r>
            <w:r>
              <w:rPr>
                <w:rFonts w:ascii="Times New Roman" w:hAnsi="Times New Roman"/>
                <w:spacing w:val="-20"/>
                <w:sz w:val="28"/>
              </w:rPr>
              <w:t>(воз-мож-</w:t>
            </w:r>
            <w:r>
              <w:rPr>
                <w:rFonts w:ascii="Times New Roman" w:hAnsi="Times New Roman"/>
                <w:sz w:val="28"/>
              </w:rPr>
              <w:t>ное) откло-нение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/>
        </w:tc>
      </w:tr>
      <w:tr w:rsidR="00E926CE" w:rsidTr="00A63B0C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E926CE" w:rsidTr="00A63B0C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E926CE" w:rsidTr="00A63B0C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E926CE" w:rsidTr="00A63B0C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E926CE" w:rsidTr="00A63B0C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E926CE" w:rsidTr="00A63B0C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right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:rsidR="00E926CE" w:rsidRDefault="00E926CE" w:rsidP="00E926CE">
      <w:pPr>
        <w:pStyle w:val="ConsPlusNormal"/>
        <w:jc w:val="both"/>
      </w:pP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(должность)                 (подпись)        (Ф.И.О.)</w:t>
      </w:r>
    </w:p>
    <w:p w:rsidR="00E926CE" w:rsidRDefault="00E926CE" w:rsidP="00E926CE">
      <w:pPr>
        <w:pStyle w:val="ConsPlusNonformat0"/>
        <w:jc w:val="both"/>
        <w:rPr>
          <w:rFonts w:ascii="Times New Roman" w:hAnsi="Times New Roman"/>
        </w:rPr>
      </w:pPr>
    </w:p>
    <w:p w:rsidR="00E926CE" w:rsidRDefault="00E926CE" w:rsidP="00E926CE">
      <w:pPr>
        <w:pStyle w:val="ConsPlusNonformat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«__» ____________ 20__ г.</w:t>
      </w:r>
    </w:p>
    <w:p w:rsidR="00E926CE" w:rsidRDefault="00E926CE" w:rsidP="00E926CE">
      <w:pPr>
        <w:pStyle w:val="ConsPlusNormal"/>
        <w:spacing w:line="216" w:lineRule="auto"/>
        <w:rPr>
          <w:rFonts w:ascii="Times New Roman" w:hAnsi="Times New Roman"/>
          <w:sz w:val="20"/>
        </w:rPr>
      </w:pP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> Указываются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2 </w:t>
      </w:r>
      <w:r>
        <w:rPr>
          <w:sz w:val="28"/>
        </w:rPr>
        <w:t>Предусматривается в случае формирования и подписания расчета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3 </w:t>
      </w:r>
      <w:r>
        <w:rPr>
          <w:sz w:val="28"/>
        </w:rPr>
        <w:t>Предусматривается в случае формирования и подписания расчета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lastRenderedPageBreak/>
        <w:t>4 </w:t>
      </w:r>
      <w:r>
        <w:rPr>
          <w:sz w:val="28"/>
        </w:rPr>
        <w:t xml:space="preserve">Указывается в соответствии с </w:t>
      </w:r>
      <w:r w:rsidR="00722567">
        <w:rPr>
          <w:sz w:val="28"/>
        </w:rPr>
        <w:t>муниципальным</w:t>
      </w:r>
      <w:r>
        <w:rPr>
          <w:sz w:val="28"/>
        </w:rPr>
        <w:t xml:space="preserve"> заданием.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5</w:t>
      </w:r>
      <w:r>
        <w:rPr>
          <w:sz w:val="28"/>
        </w:rPr>
        <w:t xml:space="preserve"> Указывается в соответствии с данными из </w:t>
      </w:r>
      <w:hyperlink r:id="rId36" w:history="1">
        <w:r>
          <w:rPr>
            <w:sz w:val="28"/>
          </w:rPr>
          <w:t>графы 14 пунктов 3.2 частей 1</w:t>
        </w:r>
        <w:r>
          <w:rPr>
            <w:color w:val="FFFFFF"/>
            <w:sz w:val="28"/>
          </w:rPr>
          <w:t>_</w:t>
        </w:r>
      </w:hyperlink>
      <w:r>
        <w:rPr>
          <w:sz w:val="28"/>
        </w:rPr>
        <w:t xml:space="preserve">и </w:t>
      </w:r>
      <w:hyperlink r:id="rId37" w:history="1">
        <w:r>
          <w:rPr>
            <w:sz w:val="28"/>
          </w:rPr>
          <w:t>2</w:t>
        </w:r>
      </w:hyperlink>
      <w:r>
        <w:rPr>
          <w:sz w:val="28"/>
        </w:rPr>
        <w:t xml:space="preserve"> отчета о выполнении государственного задания, представляемого Учреждением в соответствии с под</w:t>
      </w:r>
      <w:hyperlink r:id="rId38" w:history="1">
        <w:r>
          <w:rPr>
            <w:sz w:val="28"/>
          </w:rPr>
          <w:t>пунктом 4.3.6.3</w:t>
        </w:r>
      </w:hyperlink>
      <w:r>
        <w:rPr>
          <w:sz w:val="28"/>
        </w:rPr>
        <w:t xml:space="preserve"> подпункта 4.3.6 пункта 4.3 раздела 4 Соглашения.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6</w:t>
      </w:r>
      <w:r>
        <w:rPr>
          <w:sz w:val="28"/>
        </w:rPr>
        <w:t> Указываются значения нормативных затрат, используемые при расчете размера Субсидии.</w:t>
      </w:r>
    </w:p>
    <w:p w:rsidR="00E926CE" w:rsidRDefault="00E926CE" w:rsidP="00E926CE">
      <w:pPr>
        <w:rPr>
          <w:sz w:val="28"/>
        </w:rPr>
      </w:pPr>
      <w:r>
        <w:br w:type="page"/>
      </w:r>
    </w:p>
    <w:p w:rsidR="00E926CE" w:rsidRDefault="00E926CE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722567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722567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от __________ № _____</w:t>
      </w:r>
    </w:p>
    <w:p w:rsidR="00E926CE" w:rsidRDefault="00E926CE" w:rsidP="00E926CE">
      <w:pPr>
        <w:ind w:left="4535"/>
        <w:jc w:val="center"/>
        <w:rPr>
          <w:sz w:val="28"/>
        </w:rPr>
      </w:pP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926CE" w:rsidRDefault="00E926CE" w:rsidP="00E926CE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E926CE" w:rsidTr="00A63B0C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722567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E926CE" w:rsidRDefault="00E926CE" w:rsidP="00E926CE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E926CE" w:rsidTr="00A63B0C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ПРЕТЕНЗИЯ</w:t>
            </w:r>
          </w:p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невыполнении обязательств по соглашению </w:t>
            </w:r>
          </w:p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предоставлении субсидии </w:t>
            </w:r>
            <w:r w:rsidR="00722567">
              <w:rPr>
                <w:sz w:val="28"/>
              </w:rPr>
              <w:t>муниципальному</w:t>
            </w:r>
            <w:r>
              <w:rPr>
                <w:sz w:val="28"/>
              </w:rPr>
              <w:t xml:space="preserve"> бюджетному </w:t>
            </w:r>
          </w:p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или автономному учреждению на финансовое обеспечение выполнения </w:t>
            </w:r>
            <w:r w:rsidR="0072256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 задания на оказание </w:t>
            </w:r>
            <w:r w:rsidR="00722567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услуг </w:t>
            </w:r>
            <w:r w:rsidR="004104C6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(вы</w:t>
            </w:r>
            <w:r>
              <w:rPr>
                <w:spacing w:val="-20"/>
                <w:sz w:val="28"/>
              </w:rPr>
              <w:t>полнени</w:t>
            </w:r>
            <w:r>
              <w:rPr>
                <w:sz w:val="28"/>
              </w:rPr>
              <w:t>е работ)</w:t>
            </w:r>
          </w:p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«__» _____________ 20__ г. № ______</w:t>
            </w:r>
          </w:p>
        </w:tc>
      </w:tr>
    </w:tbl>
    <w:p w:rsidR="00E926CE" w:rsidRDefault="00E926CE" w:rsidP="00E926CE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8"/>
        <w:gridCol w:w="871"/>
        <w:gridCol w:w="771"/>
        <w:gridCol w:w="3197"/>
        <w:gridCol w:w="362"/>
      </w:tblGrid>
      <w:tr w:rsidR="00E926CE" w:rsidTr="00A63B0C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</w:tr>
      <w:tr w:rsidR="00E926CE" w:rsidTr="00A63B0C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E926CE" w:rsidTr="00A63B0C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22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исполнительного органа </w:t>
            </w:r>
            <w:r w:rsidR="0049287F">
              <w:rPr>
                <w:sz w:val="24"/>
              </w:rPr>
              <w:t>Калитвенского сельского поселения</w:t>
            </w:r>
            <w:r>
              <w:rPr>
                <w:sz w:val="24"/>
              </w:rPr>
              <w:t xml:space="preserve">, осуществляющего функции и полномочия учредителя </w:t>
            </w:r>
            <w:r w:rsidR="00722567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(автономного) учреждения </w:t>
            </w:r>
            <w:r w:rsidR="0049287F">
              <w:rPr>
                <w:sz w:val="24"/>
              </w:rPr>
              <w:t>Калитвенского сельского поселения</w:t>
            </w:r>
            <w:r>
              <w:rPr>
                <w:sz w:val="24"/>
              </w:rP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</w:tr>
      <w:tr w:rsidR="00E926CE" w:rsidTr="00A63B0C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именуемым в дальнейшем «Учредитель»,и</w:t>
            </w:r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</w:tr>
      <w:tr w:rsidR="00E926CE" w:rsidTr="00A63B0C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7C5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7C50E0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</w:tr>
      <w:tr w:rsidR="00E926CE" w:rsidTr="00A63B0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>
              <w:br/>
            </w:r>
            <w:r>
              <w:rPr>
                <w:sz w:val="28"/>
              </w:rPr>
              <w:t xml:space="preserve">о предоставлении субсидии </w:t>
            </w:r>
            <w:r w:rsidR="007C50E0">
              <w:rPr>
                <w:sz w:val="28"/>
              </w:rPr>
              <w:t>муниципальному</w:t>
            </w:r>
            <w:r>
              <w:rPr>
                <w:sz w:val="28"/>
              </w:rPr>
              <w:t xml:space="preserve"> бюджетному или автономному учреждению на финансовое обеспечение выполнения </w:t>
            </w:r>
            <w:r w:rsidR="007C50E0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задания на оказание </w:t>
            </w:r>
            <w:r w:rsidR="007C50E0"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услуг (выполнение работ) </w:t>
            </w:r>
            <w:r>
              <w:br/>
            </w:r>
            <w:r>
              <w:rPr>
                <w:sz w:val="28"/>
              </w:rPr>
              <w:t>№ _______________ (далее – Соглашение).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>
                <w:rPr>
                  <w:sz w:val="28"/>
                  <w:vertAlign w:val="superscript"/>
                </w:rPr>
                <w:t>1</w:t>
              </w:r>
            </w:hyperlink>
            <w:r>
              <w:rPr>
                <w:sz w:val="28"/>
              </w:rPr>
              <w:t>:</w:t>
            </w:r>
          </w:p>
        </w:tc>
      </w:tr>
      <w:tr w:rsidR="00E926CE" w:rsidTr="00A63B0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1) ______________________________ в срок до «__» __________ 20__ г.;</w:t>
            </w:r>
          </w:p>
        </w:tc>
      </w:tr>
      <w:tr w:rsidR="00E926CE" w:rsidTr="00A63B0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2) _______________________________ в срок до «__» __________ 20__ г.</w:t>
            </w:r>
          </w:p>
        </w:tc>
      </w:tr>
      <w:tr w:rsidR="00E926CE" w:rsidTr="00A63B0C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</w:p>
        </w:tc>
      </w:tr>
      <w:tr w:rsidR="00E926CE" w:rsidTr="00A63B0C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926CE" w:rsidTr="00A63B0C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4"/>
              </w:rPr>
            </w:pPr>
          </w:p>
        </w:tc>
      </w:tr>
      <w:tr w:rsidR="00E926CE" w:rsidTr="00A63B0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случае если Учреждением указанные обязательства не будут исполнены в объеме, установленном Соглашением, в соответствии с</w:t>
            </w:r>
            <w:r>
              <w:rPr>
                <w:color w:val="FFFFFF"/>
                <w:sz w:val="28"/>
              </w:rPr>
              <w:t>_</w:t>
            </w:r>
            <w:r>
              <w:rPr>
                <w:sz w:val="28"/>
              </w:rPr>
              <w:t>под</w:t>
            </w:r>
            <w:hyperlink r:id="rId39" w:history="1">
              <w:r>
                <w:rPr>
                  <w:sz w:val="28"/>
                </w:rPr>
                <w:t>пунктом 7.3.1</w:t>
              </w:r>
            </w:hyperlink>
            <w:r>
              <w:rPr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Настоящая Претензия считается полученной с момента: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40" w:history="1">
              <w:r>
                <w:rPr>
                  <w:sz w:val="28"/>
                  <w:vertAlign w:val="superscript"/>
                </w:rPr>
                <w:t>2</w:t>
              </w:r>
            </w:hyperlink>
            <w:r>
              <w:rPr>
                <w:sz w:val="28"/>
              </w:rPr>
              <w:t>;</w:t>
            </w:r>
          </w:p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получения Учреждением настоящей Претензии в виде бумажного документа</w:t>
            </w:r>
            <w:hyperlink r:id="rId41" w:history="1">
              <w:r>
                <w:rPr>
                  <w:sz w:val="28"/>
                  <w:vertAlign w:val="superscript"/>
                </w:rPr>
                <w:t>3</w:t>
              </w:r>
            </w:hyperlink>
            <w:r>
              <w:rPr>
                <w:sz w:val="28"/>
              </w:rPr>
              <w:t>.</w:t>
            </w:r>
          </w:p>
          <w:p w:rsidR="00E926CE" w:rsidRDefault="00E926CE" w:rsidP="00A63B0C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E926CE" w:rsidRDefault="00E926CE" w:rsidP="00E926CE">
      <w:pPr>
        <w:jc w:val="both"/>
        <w:rPr>
          <w:rFonts w:ascii="Calibri" w:hAnsi="Calibri"/>
          <w:b/>
          <w:i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5"/>
        <w:gridCol w:w="1830"/>
        <w:gridCol w:w="361"/>
        <w:gridCol w:w="2953"/>
        <w:gridCol w:w="361"/>
      </w:tblGrid>
      <w:tr w:rsidR="00E926CE" w:rsidTr="00A63B0C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926CE" w:rsidTr="00A63B0C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E926CE" w:rsidRDefault="00E926CE" w:rsidP="00E926CE">
      <w:pPr>
        <w:ind w:firstLine="709"/>
        <w:jc w:val="both"/>
        <w:rPr>
          <w:sz w:val="28"/>
        </w:rPr>
      </w:pPr>
    </w:p>
    <w:p w:rsidR="00E926CE" w:rsidRDefault="00E926CE" w:rsidP="00E926CE">
      <w:pPr>
        <w:ind w:firstLine="709"/>
        <w:jc w:val="both"/>
        <w:rPr>
          <w:sz w:val="28"/>
        </w:rPr>
      </w:pPr>
      <w:bookmarkStart w:id="22" w:name="Par64"/>
      <w:bookmarkEnd w:id="22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3" w:name="Par65"/>
      <w:bookmarkStart w:id="24" w:name="Par66"/>
      <w:bookmarkEnd w:id="23"/>
      <w:bookmarkEnd w:id="24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формирования и подписания претензии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> Предусматривается в случае формирования и подписания претензии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  <w:r>
        <w:br w:type="page"/>
      </w:r>
    </w:p>
    <w:p w:rsidR="00E926CE" w:rsidRDefault="00E926CE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1E6E49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1E6E49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ind w:left="4535"/>
        <w:jc w:val="center"/>
        <w:rPr>
          <w:sz w:val="28"/>
        </w:rPr>
      </w:pP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926CE" w:rsidRDefault="00E926CE" w:rsidP="00E926CE">
      <w:pPr>
        <w:jc w:val="center"/>
        <w:rPr>
          <w:sz w:val="28"/>
        </w:rPr>
      </w:pP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АКТ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об исполнении обязательств по соглашению 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</w:t>
      </w:r>
      <w:r w:rsidR="001E6E49">
        <w:rPr>
          <w:sz w:val="28"/>
        </w:rPr>
        <w:t>муниципальному</w:t>
      </w:r>
      <w:r>
        <w:rPr>
          <w:sz w:val="28"/>
        </w:rPr>
        <w:t xml:space="preserve"> бюджетному 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или автономному учреждению на финансовое обеспечение выполнения </w:t>
      </w:r>
      <w:r w:rsidR="001E6E49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1E6E49">
        <w:rPr>
          <w:sz w:val="28"/>
        </w:rPr>
        <w:t>муниципальных</w:t>
      </w:r>
      <w:r>
        <w:rPr>
          <w:sz w:val="28"/>
        </w:rPr>
        <w:t xml:space="preserve"> услуг (в</w:t>
      </w:r>
      <w:r>
        <w:rPr>
          <w:spacing w:val="-20"/>
          <w:sz w:val="28"/>
        </w:rPr>
        <w:t>ып</w:t>
      </w:r>
      <w:r>
        <w:rPr>
          <w:sz w:val="28"/>
        </w:rPr>
        <w:t>ол</w:t>
      </w:r>
      <w:r>
        <w:rPr>
          <w:spacing w:val="-20"/>
          <w:sz w:val="28"/>
        </w:rPr>
        <w:t>не</w:t>
      </w:r>
      <w:r>
        <w:rPr>
          <w:sz w:val="28"/>
        </w:rPr>
        <w:t>ние работ)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</w:t>
      </w:r>
    </w:p>
    <w:p w:rsidR="00E926CE" w:rsidRDefault="00E926CE" w:rsidP="00E926CE">
      <w:pPr>
        <w:jc w:val="center"/>
        <w:outlineLvl w:val="0"/>
        <w:rPr>
          <w:sz w:val="24"/>
        </w:rPr>
      </w:pP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г. __________________________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(место составления акта)</w:t>
      </w:r>
    </w:p>
    <w:p w:rsidR="00E926CE" w:rsidRDefault="00E926CE" w:rsidP="00E926CE">
      <w:pPr>
        <w:jc w:val="center"/>
        <w:outlineLvl w:val="0"/>
        <w:rPr>
          <w:sz w:val="24"/>
        </w:rPr>
      </w:pP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«__» ___________ 20__ г.                           № ___________________</w:t>
      </w:r>
    </w:p>
    <w:p w:rsidR="00E926CE" w:rsidRDefault="00E926CE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(дата заключения акта)                                                                   (номер акта)</w:t>
      </w:r>
    </w:p>
    <w:p w:rsidR="00E926CE" w:rsidRDefault="00E926CE" w:rsidP="00E926CE">
      <w:pPr>
        <w:jc w:val="both"/>
        <w:outlineLvl w:val="0"/>
        <w:rPr>
          <w:sz w:val="24"/>
        </w:rPr>
      </w:pP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 xml:space="preserve">(наименование исполнительного органа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, осуществляющего функции и</w:t>
      </w:r>
      <w:r>
        <w:rPr>
          <w:color w:val="FFFFFF"/>
          <w:sz w:val="24"/>
        </w:rPr>
        <w:t>_</w:t>
      </w:r>
      <w:r>
        <w:rPr>
          <w:sz w:val="24"/>
        </w:rPr>
        <w:t xml:space="preserve">полномочия Учредителя </w:t>
      </w:r>
      <w:r w:rsidR="001E6E49">
        <w:rPr>
          <w:sz w:val="24"/>
        </w:rPr>
        <w:t>муниципального</w:t>
      </w:r>
      <w:r>
        <w:rPr>
          <w:sz w:val="24"/>
        </w:rPr>
        <w:t xml:space="preserve"> бюджетного (автономного) учреждения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которому как получателю средств бюджета</w:t>
      </w:r>
      <w:r w:rsidR="001E6E49">
        <w:rPr>
          <w:sz w:val="28"/>
        </w:rPr>
        <w:t xml:space="preserve"> </w:t>
      </w:r>
      <w:r w:rsidR="0049287F">
        <w:rPr>
          <w:sz w:val="28"/>
        </w:rPr>
        <w:t>Калитвенского сельского поселения</w:t>
      </w:r>
      <w:r w:rsidR="001E6E49">
        <w:rPr>
          <w:sz w:val="28"/>
        </w:rPr>
        <w:t xml:space="preserve"> </w:t>
      </w:r>
      <w:r>
        <w:rPr>
          <w:sz w:val="28"/>
        </w:rPr>
        <w:t xml:space="preserve">(далее – бюджет) доведены лимиты бюджетных обязательств на предоставление субсидии </w:t>
      </w:r>
      <w:r w:rsidR="001E6E49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им </w:t>
      </w:r>
      <w:r w:rsidR="001E6E49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1E6E49">
        <w:rPr>
          <w:sz w:val="28"/>
        </w:rPr>
        <w:t>муниципальных</w:t>
      </w:r>
      <w:r>
        <w:rPr>
          <w:sz w:val="28"/>
        </w:rPr>
        <w:t xml:space="preserve"> услуг (выполнение работ), именуемый в дальнейшем «Учредитель», в лице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(наименование должности руководителя Учредителя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(фамилия, имя, отчество (при наличии) руководителя Учредителя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4104C6" w:rsidRDefault="00E926CE" w:rsidP="004104C6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E926CE" w:rsidRPr="004104C6" w:rsidRDefault="004104C6" w:rsidP="004104C6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E926CE">
        <w:rPr>
          <w:sz w:val="24"/>
        </w:rPr>
        <w:t>(положение об Учредителе, доверенность, приказ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 xml:space="preserve">                            или иной документ, удостоверяющий полномочия)</w:t>
      </w:r>
    </w:p>
    <w:p w:rsidR="004104C6" w:rsidRDefault="00E926CE" w:rsidP="004104C6">
      <w:pPr>
        <w:jc w:val="both"/>
        <w:outlineLvl w:val="0"/>
        <w:rPr>
          <w:sz w:val="28"/>
        </w:rPr>
      </w:pPr>
      <w:r>
        <w:rPr>
          <w:sz w:val="28"/>
        </w:rPr>
        <w:t>с одной стороны, и ___________________________________________________,</w:t>
      </w:r>
    </w:p>
    <w:p w:rsidR="004104C6" w:rsidRDefault="004104C6" w:rsidP="004104C6">
      <w:pPr>
        <w:jc w:val="both"/>
        <w:outlineLvl w:val="0"/>
        <w:rPr>
          <w:sz w:val="24"/>
        </w:rPr>
      </w:pPr>
      <w:r>
        <w:rPr>
          <w:sz w:val="28"/>
        </w:rPr>
        <w:t xml:space="preserve">                                                      </w:t>
      </w:r>
      <w:r w:rsidR="00E926CE">
        <w:rPr>
          <w:sz w:val="28"/>
        </w:rPr>
        <w:t>(</w:t>
      </w:r>
      <w:r w:rsidR="00E926CE">
        <w:rPr>
          <w:sz w:val="24"/>
        </w:rPr>
        <w:t xml:space="preserve">наименование </w:t>
      </w:r>
      <w:r w:rsidR="001E6E49">
        <w:rPr>
          <w:sz w:val="24"/>
        </w:rPr>
        <w:t>муниципального</w:t>
      </w:r>
      <w:r w:rsidR="00E926CE">
        <w:rPr>
          <w:sz w:val="24"/>
        </w:rPr>
        <w:t xml:space="preserve"> бюджетного</w:t>
      </w:r>
    </w:p>
    <w:p w:rsidR="00E926CE" w:rsidRDefault="004104C6" w:rsidP="004104C6">
      <w:pPr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</w:t>
      </w:r>
      <w:r w:rsidR="00E926CE">
        <w:rPr>
          <w:sz w:val="24"/>
        </w:rPr>
        <w:t xml:space="preserve"> </w:t>
      </w:r>
      <w:r>
        <w:rPr>
          <w:sz w:val="24"/>
        </w:rPr>
        <w:t xml:space="preserve">                              </w:t>
      </w:r>
      <w:r w:rsidR="00E926CE">
        <w:rPr>
          <w:sz w:val="24"/>
        </w:rPr>
        <w:t>или автономного учреждения)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именуемое в дальнейшем «Учреждение», в лице ____________________________________________________________________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(наименование должности</w:t>
      </w:r>
      <w:r w:rsidR="001E6E49">
        <w:rPr>
          <w:sz w:val="24"/>
        </w:rPr>
        <w:t xml:space="preserve"> </w:t>
      </w:r>
      <w:r>
        <w:rPr>
          <w:sz w:val="24"/>
        </w:rPr>
        <w:t>руководителя Учреждения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lastRenderedPageBreak/>
        <w:t>или уполномоченного им лица)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(фамилии, имя, отчество (при наличии) руководителя Учреждения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или уполномоченного им лица)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действующего на основании ___________________________________________,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>(устав Учреждения или иной документ,</w:t>
      </w:r>
    </w:p>
    <w:p w:rsidR="00E926CE" w:rsidRDefault="00E926CE" w:rsidP="00E926CE">
      <w:pPr>
        <w:jc w:val="right"/>
        <w:outlineLvl w:val="0"/>
        <w:rPr>
          <w:sz w:val="28"/>
        </w:rPr>
      </w:pPr>
      <w:r>
        <w:rPr>
          <w:sz w:val="24"/>
        </w:rPr>
        <w:t>удостоверяющий полномочия)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с другой стороны, далее именуемые «Стороны», заключили настоящий Акт.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1. По соглашению о предоставлении субсидии </w:t>
      </w:r>
      <w:r w:rsidR="001E6E49">
        <w:rPr>
          <w:sz w:val="28"/>
        </w:rPr>
        <w:t xml:space="preserve">муниципальному </w:t>
      </w:r>
      <w:r>
        <w:rPr>
          <w:sz w:val="28"/>
        </w:rPr>
        <w:t xml:space="preserve">бюджетному или автономному учреждению на финансовое обеспечение выполнения </w:t>
      </w:r>
      <w:r w:rsidR="001E6E49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1E6E49">
        <w:rPr>
          <w:sz w:val="28"/>
        </w:rPr>
        <w:t>муниципальных</w:t>
      </w:r>
      <w:r>
        <w:rPr>
          <w:sz w:val="28"/>
        </w:rPr>
        <w:t xml:space="preserve"> услуг (выполнение работ) от «__» _______________  20__ г. № ______ (далее соответственно – Соглашение, Субсидия, </w:t>
      </w:r>
      <w:r w:rsidR="004D35EA">
        <w:rPr>
          <w:sz w:val="28"/>
        </w:rPr>
        <w:t>муниципальное</w:t>
      </w:r>
      <w:r>
        <w:rPr>
          <w:sz w:val="28"/>
        </w:rPr>
        <w:t xml:space="preserve"> задание) </w:t>
      </w:r>
      <w:r w:rsidR="004D35EA">
        <w:rPr>
          <w:sz w:val="28"/>
        </w:rPr>
        <w:t>муниципальное</w:t>
      </w:r>
      <w:r>
        <w:rPr>
          <w:sz w:val="28"/>
        </w:rPr>
        <w:t xml:space="preserve"> задание в соответствии с отчетом о выполнении </w:t>
      </w:r>
      <w:r w:rsidR="004D35EA">
        <w:rPr>
          <w:sz w:val="28"/>
        </w:rPr>
        <w:t>муниципального</w:t>
      </w:r>
      <w:r>
        <w:rPr>
          <w:sz w:val="28"/>
        </w:rPr>
        <w:t xml:space="preserve">  задания на «__» ___________ 20__ г.: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 Выполнено Учреждением в полном объеме (с учетом допустимых</w:t>
      </w:r>
      <w:r w:rsidR="004D35EA">
        <w:rPr>
          <w:sz w:val="28"/>
        </w:rPr>
        <w:t xml:space="preserve"> </w:t>
      </w:r>
      <w:r>
        <w:rPr>
          <w:sz w:val="28"/>
        </w:rPr>
        <w:t>(возможных) отклонений). Обязательства, предусмотренные Соглашением,</w:t>
      </w:r>
      <w:r w:rsidR="004D35EA">
        <w:rPr>
          <w:sz w:val="28"/>
        </w:rPr>
        <w:t xml:space="preserve"> </w:t>
      </w:r>
      <w:r>
        <w:rPr>
          <w:sz w:val="28"/>
        </w:rPr>
        <w:t>исполнены Учреждением в полном объеме, в размере ________________________(__________________) рублей __ копеек</w:t>
      </w:r>
      <w:hyperlink w:anchor="Par13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.</w:t>
      </w:r>
    </w:p>
    <w:p w:rsidR="00E926CE" w:rsidRDefault="004D35EA" w:rsidP="00E926CE">
      <w:pPr>
        <w:outlineLvl w:val="0"/>
        <w:rPr>
          <w:sz w:val="28"/>
        </w:rPr>
      </w:pPr>
      <w:r>
        <w:rPr>
          <w:sz w:val="24"/>
        </w:rPr>
        <w:t xml:space="preserve">                         </w:t>
      </w:r>
      <w:r w:rsidR="00E926CE">
        <w:rPr>
          <w:sz w:val="24"/>
        </w:rPr>
        <w:t>(сумма прописью)</w:t>
      </w:r>
      <w:r w:rsidR="004104C6">
        <w:rPr>
          <w:sz w:val="24"/>
        </w:rPr>
        <w:t xml:space="preserve">        </w:t>
      </w:r>
      <w:r w:rsidR="00E926CE">
        <w:rPr>
          <w:sz w:val="24"/>
        </w:rPr>
        <w:t>(сумма цифрами)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1.1.1. Остаток Субсидии в размере _____________ (__________________)</w:t>
      </w:r>
    </w:p>
    <w:p w:rsidR="00E926CE" w:rsidRDefault="00E926CE" w:rsidP="00E926CE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</w:t>
      </w:r>
      <w:r w:rsidR="004104C6"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(сумма цифрами)   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рублей __ копеек используется для достижения целей, предусмотренных уставом</w:t>
      </w:r>
      <w:r w:rsidR="004D35EA">
        <w:rPr>
          <w:sz w:val="28"/>
        </w:rPr>
        <w:t xml:space="preserve"> </w:t>
      </w:r>
      <w:r>
        <w:rPr>
          <w:sz w:val="28"/>
        </w:rPr>
        <w:t xml:space="preserve">Учреждения </w:t>
      </w:r>
      <w:hyperlink w:anchor="Par131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1.2. Выполнено Учреждением не в полном объеме (с учетом допустимых</w:t>
      </w:r>
      <w:r w:rsidR="004D35EA">
        <w:rPr>
          <w:sz w:val="28"/>
        </w:rPr>
        <w:t xml:space="preserve"> </w:t>
      </w:r>
      <w:r>
        <w:rPr>
          <w:sz w:val="28"/>
        </w:rPr>
        <w:t>(возможных) отклонений). Обязательства, предусмотренные Соглашением,</w:t>
      </w:r>
      <w:r w:rsidR="004D35EA">
        <w:rPr>
          <w:sz w:val="28"/>
        </w:rPr>
        <w:t xml:space="preserve"> </w:t>
      </w:r>
      <w:r>
        <w:rPr>
          <w:sz w:val="28"/>
        </w:rPr>
        <w:t xml:space="preserve">исполнены Учреждением в размере _________(__________)рублей __ копеек </w:t>
      </w:r>
      <w:hyperlink w:anchor="Par132" w:history="1">
        <w:r>
          <w:rPr>
            <w:sz w:val="28"/>
            <w:vertAlign w:val="superscript"/>
          </w:rPr>
          <w:t>3</w:t>
        </w:r>
      </w:hyperlink>
      <w:r>
        <w:rPr>
          <w:sz w:val="28"/>
        </w:rPr>
        <w:t>.</w:t>
      </w:r>
    </w:p>
    <w:p w:rsidR="00E926CE" w:rsidRDefault="004D35EA" w:rsidP="00E926CE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E926CE">
        <w:rPr>
          <w:sz w:val="24"/>
        </w:rPr>
        <w:t>(сумма цифрами)  (сумма прописью)</w:t>
      </w:r>
    </w:p>
    <w:p w:rsidR="00E926CE" w:rsidRDefault="00E926CE" w:rsidP="00E926CE">
      <w:pPr>
        <w:ind w:firstLine="709"/>
        <w:jc w:val="both"/>
        <w:outlineLvl w:val="0"/>
        <w:rPr>
          <w:sz w:val="24"/>
        </w:rPr>
      </w:pPr>
      <w:r>
        <w:rPr>
          <w:sz w:val="28"/>
        </w:rPr>
        <w:t>1.2.1. Средства Субсидии в объеме_____________ (___________________)</w:t>
      </w:r>
    </w:p>
    <w:p w:rsidR="00E926CE" w:rsidRDefault="004D35EA" w:rsidP="00E926CE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E926CE">
        <w:rPr>
          <w:sz w:val="24"/>
        </w:rPr>
        <w:t xml:space="preserve">  (сумма цифрами)       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рублей __ копеек подлежат возврату в бюджет в соответствии с расчетом,</w:t>
      </w:r>
      <w:r w:rsidR="004104C6">
        <w:rPr>
          <w:sz w:val="28"/>
        </w:rPr>
        <w:t xml:space="preserve"> </w:t>
      </w:r>
      <w:r>
        <w:rPr>
          <w:sz w:val="28"/>
        </w:rPr>
        <w:t>предусмотренным под</w:t>
      </w:r>
      <w:hyperlink r:id="rId42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 Настоящий Акт заключен Сторонами в форме: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2.1. Электронного документа в государственной интегрированной</w:t>
      </w:r>
      <w:r w:rsidR="004D35EA">
        <w:rPr>
          <w:sz w:val="28"/>
        </w:rPr>
        <w:t xml:space="preserve"> </w:t>
      </w:r>
      <w:r>
        <w:rPr>
          <w:sz w:val="28"/>
        </w:rPr>
        <w:t>информационной системе управления общественными финансами «Электронный</w:t>
      </w:r>
      <w:r w:rsidR="004D35EA">
        <w:rPr>
          <w:sz w:val="28"/>
        </w:rPr>
        <w:t xml:space="preserve"> </w:t>
      </w:r>
      <w:r>
        <w:rPr>
          <w:sz w:val="28"/>
        </w:rPr>
        <w:t>бюджет» и подписан усиленными квалифицированными электронными подписями</w:t>
      </w:r>
      <w:r w:rsidR="004D35EA">
        <w:rPr>
          <w:sz w:val="28"/>
        </w:rPr>
        <w:t xml:space="preserve"> </w:t>
      </w:r>
      <w:r>
        <w:rPr>
          <w:sz w:val="28"/>
        </w:rPr>
        <w:t xml:space="preserve">лиц, имеющих право действовать от имени каждой из Сторон </w:t>
      </w:r>
      <w:hyperlink r:id="rId43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2.2. Бумажного документа в двух экземплярах, по одному экземпляру для</w:t>
      </w:r>
      <w:r>
        <w:rPr>
          <w:color w:val="FFFFFF"/>
          <w:sz w:val="28"/>
        </w:rPr>
        <w:t>_</w:t>
      </w:r>
      <w:r>
        <w:rPr>
          <w:sz w:val="28"/>
        </w:rPr>
        <w:t xml:space="preserve">каждой из Сторон </w:t>
      </w:r>
      <w:hyperlink r:id="rId44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  <w:r>
        <w:br w:type="page"/>
      </w:r>
    </w:p>
    <w:p w:rsidR="00E926CE" w:rsidRDefault="00E926CE" w:rsidP="00E926CE">
      <w:pPr>
        <w:jc w:val="center"/>
        <w:outlineLvl w:val="1"/>
        <w:rPr>
          <w:sz w:val="28"/>
        </w:rPr>
      </w:pPr>
      <w:r>
        <w:rPr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F522CA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ИНН/КПП 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(наименование кредитной организации)</w:t>
            </w:r>
          </w:p>
        </w:tc>
      </w:tr>
      <w:tr w:rsidR="00E926CE" w:rsidTr="00A63B0C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 территориального органа Федерального казначейства 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E926CE" w:rsidTr="00A63B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</w:t>
            </w:r>
          </w:p>
        </w:tc>
      </w:tr>
    </w:tbl>
    <w:p w:rsidR="00E926CE" w:rsidRDefault="00E926CE" w:rsidP="00E926CE">
      <w:pPr>
        <w:jc w:val="center"/>
        <w:outlineLvl w:val="1"/>
        <w:rPr>
          <w:sz w:val="28"/>
        </w:rPr>
      </w:pPr>
    </w:p>
    <w:p w:rsidR="00E926CE" w:rsidRDefault="00E926CE" w:rsidP="00E926CE">
      <w:pPr>
        <w:jc w:val="center"/>
        <w:outlineLvl w:val="1"/>
        <w:rPr>
          <w:sz w:val="28"/>
        </w:rPr>
      </w:pPr>
      <w:r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185"/>
        <w:gridCol w:w="1785"/>
        <w:gridCol w:w="3243"/>
      </w:tblGrid>
      <w:tr w:rsidR="00E926CE" w:rsidTr="00A63B0C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Полное и сокращенное </w:t>
            </w:r>
          </w:p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Учреждения</w:t>
            </w:r>
          </w:p>
        </w:tc>
      </w:tr>
      <w:tr w:rsidR="00E926CE" w:rsidTr="00A63B0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</w:p>
        </w:tc>
      </w:tr>
      <w:tr w:rsidR="00E926CE" w:rsidTr="00A63B0C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</w:tbl>
    <w:p w:rsidR="00E926CE" w:rsidRDefault="00E926CE" w:rsidP="00E926CE">
      <w:pPr>
        <w:jc w:val="center"/>
        <w:outlineLvl w:val="1"/>
        <w:rPr>
          <w:sz w:val="28"/>
        </w:rPr>
      </w:pPr>
    </w:p>
    <w:p w:rsidR="00E926CE" w:rsidRDefault="00E926CE" w:rsidP="00E926CE">
      <w:pPr>
        <w:ind w:firstLine="709"/>
        <w:jc w:val="both"/>
        <w:rPr>
          <w:sz w:val="28"/>
        </w:rPr>
      </w:pPr>
      <w:bookmarkStart w:id="25" w:name="Par130"/>
      <w:bookmarkEnd w:id="25"/>
      <w:r>
        <w:rPr>
          <w:sz w:val="28"/>
          <w:vertAlign w:val="superscript"/>
        </w:rPr>
        <w:lastRenderedPageBreak/>
        <w:t>1</w:t>
      </w:r>
      <w:r>
        <w:rPr>
          <w:sz w:val="28"/>
        </w:rPr>
        <w:t xml:space="preserve"> Предусматривается в случае, если Учреждение выполнило </w:t>
      </w:r>
      <w:r w:rsidR="004D35EA">
        <w:rPr>
          <w:sz w:val="28"/>
        </w:rPr>
        <w:t>муниципальное</w:t>
      </w:r>
      <w:r>
        <w:rPr>
          <w:sz w:val="28"/>
        </w:rPr>
        <w:t xml:space="preserve"> задание. Объем исполненных обязательств указывается в</w:t>
      </w:r>
      <w:r>
        <w:rPr>
          <w:color w:val="FFFFFF"/>
          <w:sz w:val="28"/>
        </w:rPr>
        <w:t>_</w:t>
      </w:r>
      <w:r>
        <w:rPr>
          <w:sz w:val="28"/>
        </w:rPr>
        <w:t>объеме, предусмотренном Соглашением, с учетом остатка Субсидии.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6" w:name="Par131"/>
      <w:bookmarkEnd w:id="26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в случае наличия остатка Субсидии.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7" w:name="Par132"/>
      <w:bookmarkEnd w:id="27"/>
      <w:r>
        <w:rPr>
          <w:sz w:val="28"/>
          <w:vertAlign w:val="superscript"/>
        </w:rPr>
        <w:t>3</w:t>
      </w:r>
      <w:r>
        <w:rPr>
          <w:sz w:val="28"/>
        </w:rPr>
        <w:t xml:space="preserve"> Предусматривается в случае, если Учреждение не выполнило </w:t>
      </w:r>
      <w:r w:rsidR="004D35EA">
        <w:rPr>
          <w:sz w:val="28"/>
        </w:rPr>
        <w:t>муниципальное</w:t>
      </w:r>
      <w:r>
        <w:rPr>
          <w:sz w:val="28"/>
        </w:rPr>
        <w:t xml:space="preserve"> задание и должно осуществить возврат средств Субсидии в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45" w:history="1">
        <w:r>
          <w:rPr>
            <w:sz w:val="28"/>
          </w:rPr>
          <w:t>пунктом 4.3.3</w:t>
        </w:r>
      </w:hyperlink>
      <w:r>
        <w:rPr>
          <w:sz w:val="28"/>
        </w:rPr>
        <w:t xml:space="preserve"> пункта 4.3 раздела 4 Соглашения в размере, соответствующем показателям, характеризующим объем неоказанных услуг (невыполненных работ), на основании расчета, направленного Учредителем в</w:t>
      </w:r>
      <w:r>
        <w:rPr>
          <w:color w:val="FFFFFF"/>
          <w:sz w:val="28"/>
        </w:rPr>
        <w:t>_</w:t>
      </w:r>
      <w:r>
        <w:rPr>
          <w:sz w:val="28"/>
        </w:rPr>
        <w:t>соответствии с под</w:t>
      </w:r>
      <w:hyperlink r:id="rId46" w:history="1">
        <w:r>
          <w:rPr>
            <w:sz w:val="28"/>
          </w:rPr>
          <w:t>пунктом 4.1.7</w:t>
        </w:r>
      </w:hyperlink>
      <w:r>
        <w:rPr>
          <w:sz w:val="28"/>
        </w:rPr>
        <w:t xml:space="preserve"> пункта 4.1 раздела 4 Соглашения.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акта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28" w:name="Par133"/>
      <w:bookmarkStart w:id="29" w:name="Par134"/>
      <w:bookmarkEnd w:id="28"/>
      <w:bookmarkEnd w:id="29"/>
      <w:r>
        <w:rPr>
          <w:sz w:val="28"/>
          <w:vertAlign w:val="superscript"/>
        </w:rPr>
        <w:t>5</w:t>
      </w:r>
      <w:r>
        <w:rPr>
          <w:sz w:val="28"/>
        </w:rPr>
        <w:t> Предусматривается в случае формирования и подписания акта в форме бумажного документа.</w:t>
      </w:r>
    </w:p>
    <w:p w:rsidR="00E926CE" w:rsidRDefault="00E926CE" w:rsidP="00E926CE">
      <w:pPr>
        <w:ind w:firstLine="709"/>
        <w:jc w:val="both"/>
        <w:rPr>
          <w:sz w:val="28"/>
        </w:rPr>
      </w:pPr>
      <w:bookmarkStart w:id="30" w:name="Par135"/>
      <w:bookmarkEnd w:id="30"/>
      <w:r>
        <w:br w:type="page"/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F522CA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F522CA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spacing w:line="216" w:lineRule="auto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spacing w:line="216" w:lineRule="auto"/>
        <w:ind w:left="4535"/>
        <w:jc w:val="center"/>
      </w:pPr>
    </w:p>
    <w:p w:rsidR="00E926CE" w:rsidRDefault="00E926CE" w:rsidP="00E926CE">
      <w:pPr>
        <w:spacing w:line="216" w:lineRule="auto"/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p w:rsidR="00E926CE" w:rsidRDefault="00E926CE" w:rsidP="00E926CE">
      <w:pPr>
        <w:spacing w:line="216" w:lineRule="auto"/>
        <w:jc w:val="right"/>
      </w:pPr>
      <w:r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E926CE" w:rsidTr="00A63B0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4104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4104C6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E926CE" w:rsidRDefault="00E926CE" w:rsidP="00E926CE">
      <w:pPr>
        <w:jc w:val="center"/>
      </w:pP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об изменении отдельных положений соглашения 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о предоставлении субсидии </w:t>
      </w:r>
      <w:r w:rsidR="00F522CA">
        <w:rPr>
          <w:sz w:val="28"/>
        </w:rPr>
        <w:t>муниципальному</w:t>
      </w:r>
      <w:r>
        <w:rPr>
          <w:sz w:val="28"/>
        </w:rPr>
        <w:t xml:space="preserve"> бюджетному 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или автономному учреждению на финансовое обеспечение выполнения </w:t>
      </w:r>
      <w:r w:rsidR="00F522CA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F522CA">
        <w:rPr>
          <w:sz w:val="28"/>
        </w:rPr>
        <w:t>муниципальных</w:t>
      </w:r>
      <w:r>
        <w:rPr>
          <w:sz w:val="28"/>
        </w:rPr>
        <w:t xml:space="preserve"> услуг (в</w:t>
      </w:r>
      <w:r>
        <w:rPr>
          <w:spacing w:val="-20"/>
          <w:sz w:val="28"/>
        </w:rPr>
        <w:t>ыполнен</w:t>
      </w:r>
      <w:r>
        <w:rPr>
          <w:sz w:val="28"/>
        </w:rPr>
        <w:t>ие работ)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от «__» _________ 20__ г. № _________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E926CE" w:rsidRDefault="00E926CE" w:rsidP="00E926CE">
      <w:pPr>
        <w:jc w:val="both"/>
        <w:outlineLvl w:val="0"/>
      </w:pP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«__» ____________ 20__ г.между _____________________________________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 xml:space="preserve">(наименование исполнительного органа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, осуществляющего функции и</w:t>
      </w:r>
      <w:r>
        <w:rPr>
          <w:color w:val="FFFFFF"/>
          <w:sz w:val="24"/>
        </w:rPr>
        <w:t>_</w:t>
      </w:r>
      <w:r>
        <w:rPr>
          <w:sz w:val="24"/>
        </w:rPr>
        <w:t xml:space="preserve">полномочия учредителя </w:t>
      </w:r>
      <w:r w:rsidR="00F522CA">
        <w:rPr>
          <w:sz w:val="24"/>
        </w:rPr>
        <w:t>муниципального</w:t>
      </w:r>
      <w:r>
        <w:rPr>
          <w:sz w:val="24"/>
        </w:rPr>
        <w:t xml:space="preserve"> бюджетного (автономного) учреждения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 xml:space="preserve">(наименование </w:t>
      </w:r>
      <w:r w:rsidR="00F522CA">
        <w:rPr>
          <w:sz w:val="24"/>
        </w:rPr>
        <w:t>муниципального</w:t>
      </w:r>
      <w:r>
        <w:rPr>
          <w:sz w:val="24"/>
        </w:rPr>
        <w:t xml:space="preserve"> 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>бюджетного или автономного учреждения)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 xml:space="preserve">предоставлении субсидии </w:t>
      </w:r>
      <w:r w:rsidR="00F522CA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F522CA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F522CA">
        <w:rPr>
          <w:sz w:val="28"/>
        </w:rPr>
        <w:t>муниципальных</w:t>
      </w:r>
      <w:r>
        <w:rPr>
          <w:sz w:val="28"/>
        </w:rPr>
        <w:t xml:space="preserve"> услуг (выполнение работ) № _____________ (далее – Соглашение).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соответствии с </w:t>
      </w:r>
      <w:hyperlink r:id="rId47" w:history="1">
        <w:r>
          <w:rPr>
            <w:sz w:val="28"/>
          </w:rPr>
          <w:t>пунктом 7.5</w:t>
        </w:r>
      </w:hyperlink>
      <w:r>
        <w:rPr>
          <w:sz w:val="28"/>
        </w:rPr>
        <w:t xml:space="preserve"> раздела 7 Соглашения Учредитель вправе в</w:t>
      </w:r>
      <w:r>
        <w:rPr>
          <w:color w:val="FFFFFF"/>
          <w:sz w:val="28"/>
        </w:rPr>
        <w:t>_</w:t>
      </w:r>
      <w:r>
        <w:rPr>
          <w:sz w:val="28"/>
        </w:rPr>
        <w:t>одностороннем порядке изменить Соглашение в случае ____________________________________________________________________.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(причина изменения Соглашения)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связи с вышеизложенным Учредитель уведомляет Учреждение о том, что: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 xml:space="preserve">    абзац ___ </w:t>
      </w:r>
      <w:hyperlink r:id="rId48" w:history="1">
        <w:r>
          <w:rPr>
            <w:sz w:val="28"/>
          </w:rPr>
          <w:t>пункта 2.2</w:t>
        </w:r>
      </w:hyperlink>
      <w:r>
        <w:rPr>
          <w:sz w:val="28"/>
        </w:rPr>
        <w:t xml:space="preserve"> раздела 2 излагается в редакции: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«в 20__ году ____________ (_______________) рублей __ копеек - по коду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4"/>
        </w:rPr>
        <w:t xml:space="preserve"> </w:t>
      </w:r>
      <w:r w:rsidR="00F522CA">
        <w:rPr>
          <w:sz w:val="24"/>
        </w:rPr>
        <w:t xml:space="preserve">                                  </w:t>
      </w:r>
      <w:r>
        <w:rPr>
          <w:sz w:val="24"/>
        </w:rPr>
        <w:t xml:space="preserve"> (сумма цифрами)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БК ________________;»;</w:t>
      </w:r>
    </w:p>
    <w:p w:rsidR="00E926CE" w:rsidRDefault="00F522CA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        </w:t>
      </w:r>
      <w:r w:rsidR="00E926CE">
        <w:rPr>
          <w:sz w:val="24"/>
        </w:rPr>
        <w:t xml:space="preserve">  (код БК)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hyperlink r:id="rId49" w:history="1">
        <w:r>
          <w:rPr>
            <w:sz w:val="28"/>
          </w:rPr>
          <w:t>разделе 8</w:t>
        </w:r>
      </w:hyperlink>
      <w:r>
        <w:rPr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E926CE" w:rsidRDefault="00E926CE" w:rsidP="00E926CE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</w:tblGrid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«Полное и сокращенное</w:t>
            </w:r>
          </w:p>
          <w:p w:rsidR="00E926CE" w:rsidRDefault="00E926CE" w:rsidP="00A63B0C">
            <w:pPr>
              <w:pStyle w:val="ConsPlusNormal"/>
              <w:spacing w:line="19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 наличии) наименование Учредителя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Учредителя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ОГРН, ОКТМО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адрес: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Платежные реквизиты: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учреждения Банка России</w:t>
            </w:r>
          </w:p>
        </w:tc>
      </w:tr>
      <w:tr w:rsidR="00E926CE" w:rsidTr="00A63B0C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Единый казначейский счет</w:t>
            </w:r>
          </w:p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Казначейский счет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E926CE" w:rsidTr="00A63B0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pStyle w:val="ConsPlusNormal"/>
              <w:spacing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Лицевой счет».</w:t>
            </w:r>
          </w:p>
        </w:tc>
      </w:tr>
    </w:tbl>
    <w:p w:rsidR="00E926CE" w:rsidRDefault="00E926CE" w:rsidP="004104C6">
      <w:pPr>
        <w:pStyle w:val="aff0"/>
      </w:pPr>
    </w:p>
    <w:p w:rsidR="00E926CE" w:rsidRDefault="004104C6" w:rsidP="004104C6">
      <w:pPr>
        <w:pStyle w:val="aff0"/>
      </w:pPr>
      <w:r>
        <w:t xml:space="preserve">        </w:t>
      </w:r>
      <w:r w:rsidR="00E926CE">
        <w:t>Соглашение считается измененным с момента:</w:t>
      </w:r>
    </w:p>
    <w:p w:rsidR="00E926CE" w:rsidRDefault="004104C6" w:rsidP="004104C6">
      <w:pPr>
        <w:pStyle w:val="aff0"/>
      </w:pPr>
      <w:r>
        <w:t xml:space="preserve">         </w:t>
      </w:r>
      <w:r w:rsidR="00E926CE">
        <w:t xml:space="preserve">подписания Учредителем настоящего Уведомления в форме электронного документа в государственной интегрированной информационной системе </w:t>
      </w:r>
      <w:r>
        <w:t xml:space="preserve"> </w:t>
      </w:r>
      <w:r w:rsidR="00E926CE">
        <w:t>управления общественными финансами «Электронный бюджет»</w:t>
      </w:r>
      <w:hyperlink r:id="rId50" w:history="1">
        <w:r w:rsidR="00E926CE">
          <w:rPr>
            <w:vertAlign w:val="superscript"/>
          </w:rPr>
          <w:t>1</w:t>
        </w:r>
      </w:hyperlink>
      <w:r w:rsidR="00E926CE">
        <w:t>;</w:t>
      </w:r>
    </w:p>
    <w:p w:rsidR="00E926CE" w:rsidRDefault="004104C6" w:rsidP="004104C6">
      <w:pPr>
        <w:pStyle w:val="aff0"/>
      </w:pPr>
      <w:r>
        <w:t xml:space="preserve">         </w:t>
      </w:r>
      <w:r w:rsidR="00E926CE">
        <w:t>получения Учреждением настоящего Уведомления в виде бумажного документа</w:t>
      </w:r>
      <w:hyperlink r:id="rId51" w:history="1">
        <w:r w:rsidR="00E926CE">
          <w:rPr>
            <w:vertAlign w:val="superscript"/>
          </w:rPr>
          <w:t>2</w:t>
        </w:r>
      </w:hyperlink>
      <w:r w:rsidR="00E926CE">
        <w:t>.</w:t>
      </w:r>
    </w:p>
    <w:p w:rsidR="00E926CE" w:rsidRDefault="00E926CE" w:rsidP="00E926CE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spacing w:line="216" w:lineRule="auto"/>
              <w:rPr>
                <w:sz w:val="28"/>
              </w:rPr>
            </w:pPr>
          </w:p>
        </w:tc>
      </w:tr>
    </w:tbl>
    <w:p w:rsidR="00E926CE" w:rsidRDefault="00E926CE" w:rsidP="00E926CE">
      <w:pPr>
        <w:spacing w:line="216" w:lineRule="auto"/>
        <w:ind w:firstLine="540"/>
        <w:jc w:val="both"/>
        <w:rPr>
          <w:sz w:val="24"/>
        </w:rPr>
      </w:pPr>
    </w:p>
    <w:p w:rsidR="00E926CE" w:rsidRDefault="004104C6" w:rsidP="004104C6">
      <w:pPr>
        <w:pStyle w:val="aff0"/>
      </w:pPr>
      <w:r>
        <w:rPr>
          <w:vertAlign w:val="superscript"/>
        </w:rPr>
        <w:t xml:space="preserve">              </w:t>
      </w:r>
      <w:r w:rsidR="00E926CE">
        <w:rPr>
          <w:vertAlign w:val="superscript"/>
        </w:rPr>
        <w:t>1</w:t>
      </w:r>
      <w:r w:rsidR="00E926CE">
        <w:t> Предусматривается в случае формирования и подписания уведомления в</w:t>
      </w:r>
      <w:r w:rsidR="00E926CE">
        <w:rPr>
          <w:color w:val="FFFFFF"/>
        </w:rPr>
        <w:t>_</w:t>
      </w:r>
      <w:r w:rsidR="00E926CE"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4104C6" w:rsidP="004104C6">
      <w:pPr>
        <w:pStyle w:val="aff0"/>
      </w:pPr>
      <w:r>
        <w:rPr>
          <w:vertAlign w:val="superscript"/>
        </w:rPr>
        <w:t xml:space="preserve">              </w:t>
      </w:r>
      <w:r w:rsidR="00E926CE">
        <w:rPr>
          <w:vertAlign w:val="superscript"/>
        </w:rPr>
        <w:t>2</w:t>
      </w:r>
      <w:r w:rsidR="00E926CE">
        <w:t> Предусматривается в случае формирования и подписания Соглашения в</w:t>
      </w:r>
      <w:r w:rsidR="00E926CE">
        <w:rPr>
          <w:color w:val="FFFFFF"/>
        </w:rPr>
        <w:t>_</w:t>
      </w:r>
      <w:r w:rsidR="00E926CE">
        <w:t>форме бумажного документа.</w:t>
      </w:r>
    </w:p>
    <w:p w:rsidR="00F522CA" w:rsidRDefault="00F522CA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</w:p>
    <w:p w:rsidR="00E926CE" w:rsidRDefault="00E926CE" w:rsidP="00E926CE">
      <w:pPr>
        <w:pStyle w:val="ConsPlusNormal"/>
        <w:ind w:left="4535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7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Соглашению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и условиях предоставления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финансовое обеспечение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выполнения </w:t>
      </w:r>
      <w:r w:rsidR="00F522CA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задания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оказание </w:t>
      </w:r>
      <w:r w:rsidR="00F522CA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(выполнение работ)</w:t>
      </w:r>
    </w:p>
    <w:p w:rsidR="00E926CE" w:rsidRDefault="00E926CE" w:rsidP="00E926CE">
      <w:pPr>
        <w:pStyle w:val="ConsPlusNormal"/>
        <w:ind w:left="45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</w:t>
      </w:r>
    </w:p>
    <w:p w:rsidR="00E926CE" w:rsidRDefault="00E926CE" w:rsidP="00E926CE">
      <w:pPr>
        <w:ind w:left="4535"/>
        <w:jc w:val="center"/>
        <w:rPr>
          <w:sz w:val="28"/>
        </w:rPr>
      </w:pPr>
    </w:p>
    <w:p w:rsidR="00E926CE" w:rsidRDefault="00E926CE" w:rsidP="00E926CE">
      <w:pPr>
        <w:ind w:left="4535"/>
        <w:jc w:val="center"/>
        <w:rPr>
          <w:sz w:val="28"/>
        </w:rPr>
      </w:pPr>
      <w:r>
        <w:rPr>
          <w:sz w:val="28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E926CE" w:rsidTr="00A63B0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F522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</w:t>
            </w:r>
            <w:r w:rsidR="00F522CA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бюджетного или автономного учреждения)</w:t>
            </w:r>
          </w:p>
        </w:tc>
      </w:tr>
    </w:tbl>
    <w:p w:rsidR="005509F3" w:rsidRDefault="005509F3" w:rsidP="00E926CE">
      <w:pPr>
        <w:jc w:val="both"/>
        <w:rPr>
          <w:sz w:val="28"/>
        </w:rPr>
      </w:pP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УВЕДОМЛЕНИЕ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о расторжении соглашения о предоставлении субсидии</w:t>
      </w:r>
    </w:p>
    <w:p w:rsidR="00E926CE" w:rsidRDefault="00F522CA" w:rsidP="00E926CE">
      <w:pPr>
        <w:jc w:val="center"/>
        <w:outlineLvl w:val="0"/>
        <w:rPr>
          <w:sz w:val="28"/>
        </w:rPr>
      </w:pPr>
      <w:r>
        <w:rPr>
          <w:sz w:val="28"/>
        </w:rPr>
        <w:t>муниципальному</w:t>
      </w:r>
      <w:r w:rsidR="00E926CE">
        <w:rPr>
          <w:sz w:val="28"/>
        </w:rPr>
        <w:t xml:space="preserve"> бюджетному или автономному учреждению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на финансовое обеспечение выполнения </w:t>
      </w:r>
      <w:r w:rsidR="00F522CA">
        <w:rPr>
          <w:sz w:val="28"/>
        </w:rPr>
        <w:t>муниципального</w:t>
      </w:r>
      <w:r>
        <w:rPr>
          <w:sz w:val="28"/>
        </w:rPr>
        <w:t xml:space="preserve"> задания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 xml:space="preserve">на оказание </w:t>
      </w:r>
      <w:r w:rsidR="00F522CA">
        <w:rPr>
          <w:sz w:val="28"/>
        </w:rPr>
        <w:t>муниципальных</w:t>
      </w:r>
      <w:r>
        <w:rPr>
          <w:sz w:val="28"/>
        </w:rPr>
        <w:t xml:space="preserve"> услуг (выполнение работ)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от «__» ___________ 20__ г. № ________</w:t>
      </w:r>
    </w:p>
    <w:p w:rsidR="00E926CE" w:rsidRDefault="00E926CE" w:rsidP="00E926CE">
      <w:pPr>
        <w:jc w:val="center"/>
        <w:outlineLvl w:val="0"/>
        <w:rPr>
          <w:sz w:val="28"/>
        </w:rPr>
      </w:pPr>
      <w:r>
        <w:rPr>
          <w:sz w:val="28"/>
        </w:rPr>
        <w:t>в одностороннем порядке</w:t>
      </w:r>
    </w:p>
    <w:p w:rsidR="00E926CE" w:rsidRDefault="00E926CE" w:rsidP="00E926CE">
      <w:pPr>
        <w:jc w:val="both"/>
        <w:outlineLvl w:val="0"/>
        <w:rPr>
          <w:sz w:val="28"/>
        </w:rPr>
      </w:pP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«__» ___________ 20__ г. между ______________________________________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____________________________________________________________________,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 xml:space="preserve">(наименование исполнительного органа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, осуществляющего функции и</w:t>
      </w:r>
      <w:r>
        <w:rPr>
          <w:color w:val="FFFFFF"/>
          <w:sz w:val="24"/>
        </w:rPr>
        <w:t>_</w:t>
      </w:r>
      <w:r>
        <w:rPr>
          <w:sz w:val="24"/>
        </w:rPr>
        <w:t xml:space="preserve">полномочия учредителя </w:t>
      </w:r>
      <w:r w:rsidR="00F522CA">
        <w:rPr>
          <w:sz w:val="24"/>
        </w:rPr>
        <w:t>муниципального</w:t>
      </w:r>
      <w:r>
        <w:rPr>
          <w:sz w:val="24"/>
        </w:rPr>
        <w:t xml:space="preserve"> бюджетного (автономного) учреждения </w:t>
      </w:r>
      <w:r w:rsidR="0049287F">
        <w:rPr>
          <w:sz w:val="24"/>
        </w:rPr>
        <w:t>Калитвенского сельского поселения</w:t>
      </w:r>
      <w:r>
        <w:rPr>
          <w:sz w:val="24"/>
        </w:rPr>
        <w:t>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«Учредитель», и ______________________________,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 xml:space="preserve">(наименование </w:t>
      </w:r>
      <w:r w:rsidR="00F522CA">
        <w:rPr>
          <w:sz w:val="24"/>
        </w:rPr>
        <w:t>муниципального</w:t>
      </w:r>
    </w:p>
    <w:p w:rsidR="00E926CE" w:rsidRDefault="00E926CE" w:rsidP="00E926CE">
      <w:pPr>
        <w:jc w:val="right"/>
        <w:outlineLvl w:val="0"/>
        <w:rPr>
          <w:sz w:val="24"/>
        </w:rPr>
      </w:pPr>
      <w:r>
        <w:rPr>
          <w:sz w:val="24"/>
        </w:rPr>
        <w:t>бюджетного или автономного</w:t>
      </w:r>
      <w:r w:rsidR="00F522CA">
        <w:rPr>
          <w:sz w:val="24"/>
        </w:rPr>
        <w:t xml:space="preserve"> </w:t>
      </w:r>
      <w:r>
        <w:rPr>
          <w:sz w:val="24"/>
        </w:rPr>
        <w:t>учреждения)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именуемым в дальнейшем «Учреждение», было заключено соглашение о</w:t>
      </w:r>
      <w:r>
        <w:rPr>
          <w:color w:val="FFFFFF"/>
          <w:sz w:val="28"/>
        </w:rPr>
        <w:t>_</w:t>
      </w:r>
      <w:r>
        <w:rPr>
          <w:sz w:val="28"/>
        </w:rPr>
        <w:t xml:space="preserve">предоставлении субсидии </w:t>
      </w:r>
      <w:r w:rsidR="00F522CA">
        <w:rPr>
          <w:sz w:val="28"/>
        </w:rPr>
        <w:t>муниципальному</w:t>
      </w:r>
      <w:r>
        <w:rPr>
          <w:sz w:val="28"/>
        </w:rPr>
        <w:t xml:space="preserve"> бюджетному или автономному учреждению на финансовое обеспечение выполнения </w:t>
      </w:r>
      <w:r w:rsidR="00F522CA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  <w:r w:rsidR="00F522CA">
        <w:rPr>
          <w:sz w:val="28"/>
        </w:rPr>
        <w:t>муниципальных</w:t>
      </w:r>
      <w:r>
        <w:rPr>
          <w:sz w:val="28"/>
        </w:rPr>
        <w:t xml:space="preserve"> услуг (выполнение работ) №</w:t>
      </w:r>
      <w:r>
        <w:rPr>
          <w:color w:val="FFFFFF"/>
          <w:sz w:val="28"/>
        </w:rPr>
        <w:t>_</w:t>
      </w:r>
      <w:r>
        <w:rPr>
          <w:sz w:val="28"/>
        </w:rPr>
        <w:t>___________________ (далее – Соглашение).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пунктом _______ Соглашения Учреждение должно было</w:t>
      </w:r>
      <w:r w:rsidR="00F522CA">
        <w:rPr>
          <w:sz w:val="28"/>
        </w:rPr>
        <w:t xml:space="preserve"> </w:t>
      </w:r>
      <w:r>
        <w:rPr>
          <w:sz w:val="28"/>
        </w:rPr>
        <w:t>исполнить следующие обяза</w:t>
      </w:r>
      <w:r w:rsidR="00F522CA">
        <w:rPr>
          <w:sz w:val="28"/>
        </w:rPr>
        <w:t>тельства: __________________</w:t>
      </w:r>
      <w:r>
        <w:rPr>
          <w:sz w:val="28"/>
        </w:rPr>
        <w:t>_____________</w:t>
      </w:r>
      <w:hyperlink w:anchor="Par77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,</w:t>
      </w:r>
      <w:r w:rsidR="00F522CA">
        <w:rPr>
          <w:sz w:val="28"/>
        </w:rPr>
        <w:t xml:space="preserve"> </w:t>
      </w:r>
      <w:r>
        <w:rPr>
          <w:sz w:val="28"/>
        </w:rPr>
        <w:t xml:space="preserve">однако указанные обязательства Учреждением не исполнены </w:t>
      </w:r>
      <w:hyperlink w:anchor="Par78" w:history="1">
        <w:r>
          <w:rPr>
            <w:sz w:val="28"/>
            <w:vertAlign w:val="superscript"/>
          </w:rPr>
          <w:t>2</w:t>
        </w:r>
      </w:hyperlink>
      <w:r>
        <w:rPr>
          <w:sz w:val="28"/>
        </w:rPr>
        <w:t>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под</w:t>
      </w:r>
      <w:hyperlink r:id="rId52" w:history="1">
        <w:r>
          <w:rPr>
            <w:sz w:val="28"/>
          </w:rPr>
          <w:t>пунктом 7.3.1</w:t>
        </w:r>
      </w:hyperlink>
      <w:r>
        <w:rPr>
          <w:sz w:val="28"/>
        </w:rPr>
        <w:t xml:space="preserve"> пункта 7.3 раздела 7 Соглашения Учредитель вправе в</w:t>
      </w:r>
      <w:r>
        <w:rPr>
          <w:color w:val="FFFFFF"/>
          <w:sz w:val="28"/>
        </w:rPr>
        <w:t>_</w:t>
      </w:r>
      <w:r>
        <w:rPr>
          <w:sz w:val="28"/>
        </w:rPr>
        <w:t>одностороннем порядке расторгнуть Соглашение в случае ____________________________________________________________________.</w:t>
      </w:r>
    </w:p>
    <w:p w:rsidR="00E926CE" w:rsidRDefault="00E926CE" w:rsidP="00E926CE">
      <w:pPr>
        <w:jc w:val="center"/>
        <w:outlineLvl w:val="0"/>
        <w:rPr>
          <w:sz w:val="24"/>
        </w:rPr>
      </w:pPr>
      <w:r>
        <w:rPr>
          <w:sz w:val="24"/>
        </w:rPr>
        <w:t>(причина расторжения</w:t>
      </w:r>
      <w:r w:rsidR="00F522CA">
        <w:rPr>
          <w:sz w:val="24"/>
        </w:rPr>
        <w:t xml:space="preserve"> </w:t>
      </w:r>
      <w:r>
        <w:rPr>
          <w:sz w:val="24"/>
        </w:rPr>
        <w:t>Соглашения)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В связи с вышеизложенным Учредитель извещает Учреждение, что</w:t>
      </w:r>
      <w:r>
        <w:rPr>
          <w:color w:val="FFFFFF"/>
          <w:sz w:val="28"/>
        </w:rPr>
        <w:t>_</w:t>
      </w:r>
      <w:r>
        <w:rPr>
          <w:sz w:val="28"/>
        </w:rPr>
        <w:t>Соглашение</w:t>
      </w:r>
      <w:r w:rsidR="00F522CA">
        <w:rPr>
          <w:sz w:val="28"/>
        </w:rPr>
        <w:t xml:space="preserve"> </w:t>
      </w:r>
      <w:r>
        <w:rPr>
          <w:sz w:val="28"/>
        </w:rPr>
        <w:t xml:space="preserve">на основании </w:t>
      </w:r>
      <w:hyperlink r:id="rId53" w:history="1">
        <w:r>
          <w:rPr>
            <w:sz w:val="28"/>
          </w:rPr>
          <w:t>части 2 статьи 450</w:t>
        </w:r>
        <w:r>
          <w:rPr>
            <w:sz w:val="28"/>
            <w:vertAlign w:val="superscript"/>
          </w:rPr>
          <w:t>1</w:t>
        </w:r>
      </w:hyperlink>
      <w:r>
        <w:rPr>
          <w:sz w:val="28"/>
        </w:rPr>
        <w:t xml:space="preserve"> Гражданского кодекса Российской Федерациии пункта ____ </w:t>
      </w:r>
      <w:hyperlink r:id="rId54" w:history="1">
        <w:r>
          <w:rPr>
            <w:sz w:val="28"/>
            <w:vertAlign w:val="superscript"/>
          </w:rPr>
          <w:t>3</w:t>
        </w:r>
      </w:hyperlink>
      <w:r w:rsidR="00F522CA">
        <w:t xml:space="preserve"> </w:t>
      </w:r>
      <w:r>
        <w:rPr>
          <w:sz w:val="28"/>
        </w:rPr>
        <w:t>Соглашения считается расторгнутым с</w:t>
      </w:r>
      <w:r>
        <w:rPr>
          <w:color w:val="FFFFFF"/>
          <w:sz w:val="28"/>
        </w:rPr>
        <w:t>_</w:t>
      </w:r>
      <w:r>
        <w:rPr>
          <w:sz w:val="28"/>
        </w:rPr>
        <w:t>момента: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подписания Учредителем настоящего Уведомления в форме электронного</w:t>
      </w:r>
      <w:r w:rsidR="00F522CA">
        <w:rPr>
          <w:sz w:val="28"/>
        </w:rPr>
        <w:t xml:space="preserve"> </w:t>
      </w:r>
      <w:r>
        <w:rPr>
          <w:sz w:val="28"/>
        </w:rPr>
        <w:t>документа в государственной интегрированной информационной системе</w:t>
      </w:r>
      <w:r w:rsidR="00F522CA">
        <w:rPr>
          <w:sz w:val="28"/>
        </w:rPr>
        <w:t xml:space="preserve"> </w:t>
      </w:r>
      <w:r>
        <w:rPr>
          <w:sz w:val="28"/>
        </w:rPr>
        <w:t>управления общественными финансами «Электронный бюджет»</w:t>
      </w:r>
      <w:hyperlink r:id="rId55" w:history="1">
        <w:r>
          <w:rPr>
            <w:sz w:val="28"/>
            <w:vertAlign w:val="superscript"/>
          </w:rPr>
          <w:t>4</w:t>
        </w:r>
      </w:hyperlink>
      <w:r>
        <w:rPr>
          <w:sz w:val="28"/>
        </w:rPr>
        <w:t>;</w:t>
      </w:r>
    </w:p>
    <w:p w:rsidR="00E926CE" w:rsidRDefault="00E926CE" w:rsidP="00E926CE">
      <w:pPr>
        <w:ind w:firstLine="709"/>
        <w:jc w:val="both"/>
        <w:rPr>
          <w:sz w:val="28"/>
        </w:rPr>
      </w:pPr>
      <w:r>
        <w:rPr>
          <w:sz w:val="28"/>
        </w:rPr>
        <w:t>получения Учреждением настоящего Уведомления в виде бумажного документа</w:t>
      </w:r>
      <w:hyperlink r:id="rId56" w:history="1">
        <w:r>
          <w:rPr>
            <w:sz w:val="28"/>
            <w:vertAlign w:val="superscript"/>
          </w:rPr>
          <w:t>5</w:t>
        </w:r>
      </w:hyperlink>
      <w:r>
        <w:rPr>
          <w:sz w:val="28"/>
        </w:rPr>
        <w:t>.</w:t>
      </w:r>
    </w:p>
    <w:p w:rsidR="00E926CE" w:rsidRDefault="00E926CE" w:rsidP="00E926C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Учреждение в срок до «__» _______ 20__ г. со дня расторжения Соглашения</w:t>
      </w:r>
      <w:r w:rsidR="00F522CA">
        <w:rPr>
          <w:sz w:val="28"/>
        </w:rPr>
        <w:t xml:space="preserve"> </w:t>
      </w:r>
      <w:r>
        <w:rPr>
          <w:sz w:val="28"/>
        </w:rPr>
        <w:t>обязано возвратить в бюджет сумму Субсидии в размере: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E926CE" w:rsidRDefault="00F522CA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     </w:t>
      </w:r>
      <w:r w:rsidR="00E926CE">
        <w:rPr>
          <w:sz w:val="24"/>
        </w:rPr>
        <w:t xml:space="preserve"> (сумма цифрами)        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;</w:t>
      </w:r>
    </w:p>
    <w:p w:rsidR="00E926CE" w:rsidRDefault="00F522CA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      </w:t>
      </w:r>
      <w:r w:rsidR="00E926CE">
        <w:rPr>
          <w:sz w:val="24"/>
        </w:rPr>
        <w:t xml:space="preserve"> (код БК)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>___________________ (_______________________) рублей ___ копеек – по коду</w:t>
      </w:r>
    </w:p>
    <w:p w:rsidR="00E926CE" w:rsidRDefault="00E926CE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</w:t>
      </w:r>
      <w:r w:rsidR="00F522CA">
        <w:rPr>
          <w:sz w:val="24"/>
        </w:rPr>
        <w:t xml:space="preserve">   </w:t>
      </w:r>
      <w:r>
        <w:rPr>
          <w:sz w:val="24"/>
        </w:rPr>
        <w:t xml:space="preserve"> (сумма цифрами)               (сумма прописью)</w:t>
      </w:r>
    </w:p>
    <w:p w:rsidR="00E926CE" w:rsidRDefault="00E926CE" w:rsidP="00E926CE">
      <w:pPr>
        <w:jc w:val="both"/>
        <w:outlineLvl w:val="0"/>
        <w:rPr>
          <w:sz w:val="28"/>
        </w:rPr>
      </w:pPr>
      <w:r>
        <w:rPr>
          <w:sz w:val="28"/>
        </w:rPr>
        <w:t xml:space="preserve">БК __________________ </w:t>
      </w:r>
      <w:hyperlink w:anchor="Par82" w:history="1">
        <w:r>
          <w:rPr>
            <w:sz w:val="28"/>
            <w:vertAlign w:val="superscript"/>
          </w:rPr>
          <w:t>6</w:t>
        </w:r>
      </w:hyperlink>
      <w:r>
        <w:rPr>
          <w:sz w:val="28"/>
        </w:rPr>
        <w:t>.</w:t>
      </w:r>
    </w:p>
    <w:p w:rsidR="00E926CE" w:rsidRDefault="00F522CA" w:rsidP="00E926CE">
      <w:pPr>
        <w:jc w:val="both"/>
        <w:outlineLvl w:val="0"/>
        <w:rPr>
          <w:sz w:val="24"/>
        </w:rPr>
      </w:pPr>
      <w:r>
        <w:rPr>
          <w:sz w:val="24"/>
        </w:rPr>
        <w:t xml:space="preserve">          </w:t>
      </w:r>
      <w:r w:rsidR="00E926CE">
        <w:rPr>
          <w:sz w:val="24"/>
        </w:rPr>
        <w:t xml:space="preserve">  (код БК)</w:t>
      </w:r>
    </w:p>
    <w:p w:rsidR="00E926CE" w:rsidRDefault="00E926CE" w:rsidP="00E926CE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  <w:tr w:rsidR="00E926CE" w:rsidTr="00A63B0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  <w:r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6CE" w:rsidRDefault="00E926CE" w:rsidP="00A63B0C">
            <w:pPr>
              <w:rPr>
                <w:sz w:val="28"/>
              </w:rPr>
            </w:pPr>
          </w:p>
        </w:tc>
      </w:tr>
    </w:tbl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bookmarkStart w:id="31" w:name="Par77"/>
      <w:bookmarkEnd w:id="31"/>
      <w:r>
        <w:rPr>
          <w:sz w:val="28"/>
          <w:vertAlign w:val="superscript"/>
        </w:rPr>
        <w:t>1</w:t>
      </w:r>
      <w:r>
        <w:rPr>
          <w:sz w:val="28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bookmarkStart w:id="32" w:name="Par78"/>
      <w:bookmarkEnd w:id="32"/>
      <w:r>
        <w:rPr>
          <w:sz w:val="28"/>
          <w:vertAlign w:val="superscript"/>
        </w:rPr>
        <w:t>2</w:t>
      </w:r>
      <w:r>
        <w:rPr>
          <w:sz w:val="28"/>
        </w:rPr>
        <w:t> Предусматривается при расторжении Соглашения в случае неисполнения Учреждением обязательств по Соглашению.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bookmarkStart w:id="33" w:name="Par79"/>
      <w:bookmarkEnd w:id="33"/>
      <w:r>
        <w:rPr>
          <w:sz w:val="28"/>
          <w:vertAlign w:val="superscript"/>
        </w:rPr>
        <w:t>3</w:t>
      </w:r>
      <w:r>
        <w:rPr>
          <w:sz w:val="28"/>
        </w:rPr>
        <w:t> Указывается пункт Соглашения, в соответствии с которым Соглашение расторгается в одностороннем порядке.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> 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5 </w:t>
      </w:r>
      <w:r>
        <w:rPr>
          <w:sz w:val="28"/>
        </w:rPr>
        <w:t>Предусматривается в случае формирования и подписания уведомления в</w:t>
      </w:r>
      <w:r>
        <w:rPr>
          <w:color w:val="FFFFFF"/>
          <w:sz w:val="28"/>
        </w:rPr>
        <w:t>_</w:t>
      </w:r>
      <w:r>
        <w:rPr>
          <w:sz w:val="28"/>
        </w:rPr>
        <w:t>форме бумажного документа.</w:t>
      </w:r>
    </w:p>
    <w:p w:rsidR="00E926CE" w:rsidRDefault="00E926CE" w:rsidP="00E926CE">
      <w:pPr>
        <w:spacing w:line="216" w:lineRule="auto"/>
        <w:ind w:firstLine="709"/>
        <w:jc w:val="both"/>
        <w:rPr>
          <w:sz w:val="28"/>
        </w:rPr>
      </w:pPr>
      <w:r>
        <w:rPr>
          <w:sz w:val="28"/>
          <w:vertAlign w:val="superscript"/>
        </w:rPr>
        <w:t>6 </w:t>
      </w:r>
      <w:r>
        <w:rPr>
          <w:sz w:val="28"/>
        </w:rPr>
        <w:t>Предусматривается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>
        <w:rPr>
          <w:color w:val="FFFFFF"/>
          <w:sz w:val="28"/>
        </w:rPr>
        <w:t>_</w:t>
      </w:r>
      <w:r>
        <w:rPr>
          <w:sz w:val="28"/>
        </w:rPr>
        <w:t>таким кодам.</w:t>
      </w:r>
    </w:p>
    <w:p w:rsidR="00E926CE" w:rsidRDefault="00E926CE" w:rsidP="00E926CE">
      <w:pPr>
        <w:rPr>
          <w:sz w:val="28"/>
        </w:rPr>
      </w:pPr>
    </w:p>
    <w:sectPr w:rsidR="00E926CE" w:rsidSect="00FA69B3">
      <w:footerReference w:type="even" r:id="rId57"/>
      <w:pgSz w:w="11907" w:h="16840"/>
      <w:pgMar w:top="851" w:right="567" w:bottom="851" w:left="1418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63" w:rsidRDefault="00372B63">
      <w:r>
        <w:separator/>
      </w:r>
    </w:p>
  </w:endnote>
  <w:endnote w:type="continuationSeparator" w:id="1">
    <w:p w:rsidR="00372B63" w:rsidRDefault="0037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05" w:rsidRDefault="00830F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C5B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5B05" w:rsidRDefault="001C5B05">
    <w:pPr>
      <w:pStyle w:val="a7"/>
      <w:ind w:right="360"/>
    </w:pPr>
  </w:p>
  <w:p w:rsidR="001C5B05" w:rsidRDefault="001C5B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63" w:rsidRDefault="00372B63">
      <w:r>
        <w:separator/>
      </w:r>
    </w:p>
  </w:footnote>
  <w:footnote w:type="continuationSeparator" w:id="1">
    <w:p w:rsidR="00372B63" w:rsidRDefault="00372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D95"/>
    <w:rsid w:val="000021E0"/>
    <w:rsid w:val="0000721E"/>
    <w:rsid w:val="00042984"/>
    <w:rsid w:val="00050C68"/>
    <w:rsid w:val="0005372C"/>
    <w:rsid w:val="00054D8B"/>
    <w:rsid w:val="000559D5"/>
    <w:rsid w:val="00060F3C"/>
    <w:rsid w:val="00077AE1"/>
    <w:rsid w:val="000808D6"/>
    <w:rsid w:val="00082208"/>
    <w:rsid w:val="00090957"/>
    <w:rsid w:val="00092560"/>
    <w:rsid w:val="0009768C"/>
    <w:rsid w:val="000A39F9"/>
    <w:rsid w:val="000A57CC"/>
    <w:rsid w:val="000A726F"/>
    <w:rsid w:val="000B095D"/>
    <w:rsid w:val="000B36DC"/>
    <w:rsid w:val="000B4002"/>
    <w:rsid w:val="000B66C7"/>
    <w:rsid w:val="000C430D"/>
    <w:rsid w:val="000E4F10"/>
    <w:rsid w:val="000F2B40"/>
    <w:rsid w:val="000F504D"/>
    <w:rsid w:val="000F5B6A"/>
    <w:rsid w:val="000F65B8"/>
    <w:rsid w:val="001006EB"/>
    <w:rsid w:val="00103A1B"/>
    <w:rsid w:val="00104E0D"/>
    <w:rsid w:val="0010504A"/>
    <w:rsid w:val="00111B6A"/>
    <w:rsid w:val="00116BFA"/>
    <w:rsid w:val="00125DE3"/>
    <w:rsid w:val="00132968"/>
    <w:rsid w:val="00143EC7"/>
    <w:rsid w:val="00153B21"/>
    <w:rsid w:val="00167D8E"/>
    <w:rsid w:val="00182014"/>
    <w:rsid w:val="001850F2"/>
    <w:rsid w:val="001B2D1C"/>
    <w:rsid w:val="001C0631"/>
    <w:rsid w:val="001C1D98"/>
    <w:rsid w:val="001C5B05"/>
    <w:rsid w:val="001D2690"/>
    <w:rsid w:val="001D5272"/>
    <w:rsid w:val="001D5E69"/>
    <w:rsid w:val="001E53AF"/>
    <w:rsid w:val="001E6CCF"/>
    <w:rsid w:val="001E6E49"/>
    <w:rsid w:val="001F4BE3"/>
    <w:rsid w:val="001F6D02"/>
    <w:rsid w:val="00205104"/>
    <w:rsid w:val="002072F9"/>
    <w:rsid w:val="00232B3E"/>
    <w:rsid w:val="00235B21"/>
    <w:rsid w:val="00236266"/>
    <w:rsid w:val="002504E8"/>
    <w:rsid w:val="00254382"/>
    <w:rsid w:val="00255A4C"/>
    <w:rsid w:val="00261B3D"/>
    <w:rsid w:val="00263EFA"/>
    <w:rsid w:val="0027031E"/>
    <w:rsid w:val="00281236"/>
    <w:rsid w:val="0028703B"/>
    <w:rsid w:val="002A2062"/>
    <w:rsid w:val="002A31A1"/>
    <w:rsid w:val="002A3E77"/>
    <w:rsid w:val="002B6527"/>
    <w:rsid w:val="002C135C"/>
    <w:rsid w:val="002C5E60"/>
    <w:rsid w:val="002C6B2E"/>
    <w:rsid w:val="002D0D7F"/>
    <w:rsid w:val="002E65D5"/>
    <w:rsid w:val="002F63E3"/>
    <w:rsid w:val="002F74D7"/>
    <w:rsid w:val="0030124B"/>
    <w:rsid w:val="00313D3A"/>
    <w:rsid w:val="003167D4"/>
    <w:rsid w:val="00322CD8"/>
    <w:rsid w:val="003269BF"/>
    <w:rsid w:val="00341FC1"/>
    <w:rsid w:val="003477D9"/>
    <w:rsid w:val="0037040B"/>
    <w:rsid w:val="00372B63"/>
    <w:rsid w:val="00373E6E"/>
    <w:rsid w:val="003918CF"/>
    <w:rsid w:val="0039199E"/>
    <w:rsid w:val="003921D8"/>
    <w:rsid w:val="003A7892"/>
    <w:rsid w:val="003B061A"/>
    <w:rsid w:val="003B2193"/>
    <w:rsid w:val="003B695E"/>
    <w:rsid w:val="003E2D94"/>
    <w:rsid w:val="003F2F37"/>
    <w:rsid w:val="004010F0"/>
    <w:rsid w:val="00407B71"/>
    <w:rsid w:val="004104C6"/>
    <w:rsid w:val="004173CE"/>
    <w:rsid w:val="00425061"/>
    <w:rsid w:val="00434998"/>
    <w:rsid w:val="0043686A"/>
    <w:rsid w:val="00441069"/>
    <w:rsid w:val="00444636"/>
    <w:rsid w:val="00453869"/>
    <w:rsid w:val="00470BA8"/>
    <w:rsid w:val="004711EC"/>
    <w:rsid w:val="00480BC7"/>
    <w:rsid w:val="004871AA"/>
    <w:rsid w:val="0049287F"/>
    <w:rsid w:val="004931C8"/>
    <w:rsid w:val="00495545"/>
    <w:rsid w:val="004A3BB3"/>
    <w:rsid w:val="004B221F"/>
    <w:rsid w:val="004B6A5C"/>
    <w:rsid w:val="004D35EA"/>
    <w:rsid w:val="004D4CE1"/>
    <w:rsid w:val="004D7C73"/>
    <w:rsid w:val="004E78FD"/>
    <w:rsid w:val="004F7011"/>
    <w:rsid w:val="00515D9C"/>
    <w:rsid w:val="00526837"/>
    <w:rsid w:val="00531FBD"/>
    <w:rsid w:val="0053366A"/>
    <w:rsid w:val="0053576F"/>
    <w:rsid w:val="00540E73"/>
    <w:rsid w:val="0054477E"/>
    <w:rsid w:val="005509F3"/>
    <w:rsid w:val="005624BD"/>
    <w:rsid w:val="00565727"/>
    <w:rsid w:val="00585FD8"/>
    <w:rsid w:val="00587BF6"/>
    <w:rsid w:val="00587D82"/>
    <w:rsid w:val="005978FA"/>
    <w:rsid w:val="005A397E"/>
    <w:rsid w:val="005A43F4"/>
    <w:rsid w:val="005A5096"/>
    <w:rsid w:val="005A59DD"/>
    <w:rsid w:val="005A5CAA"/>
    <w:rsid w:val="005B42DF"/>
    <w:rsid w:val="005C5FF3"/>
    <w:rsid w:val="00611679"/>
    <w:rsid w:val="00613D7D"/>
    <w:rsid w:val="006235AB"/>
    <w:rsid w:val="00645052"/>
    <w:rsid w:val="006467B6"/>
    <w:rsid w:val="00652543"/>
    <w:rsid w:val="006564DB"/>
    <w:rsid w:val="00657445"/>
    <w:rsid w:val="0066069D"/>
    <w:rsid w:val="00660EE3"/>
    <w:rsid w:val="00665B0C"/>
    <w:rsid w:val="00676B57"/>
    <w:rsid w:val="00683C8D"/>
    <w:rsid w:val="006A24E8"/>
    <w:rsid w:val="006B3EAB"/>
    <w:rsid w:val="006B7A21"/>
    <w:rsid w:val="006D7C7F"/>
    <w:rsid w:val="006E2C7C"/>
    <w:rsid w:val="006E4F29"/>
    <w:rsid w:val="006F2032"/>
    <w:rsid w:val="007120F8"/>
    <w:rsid w:val="00715C9F"/>
    <w:rsid w:val="007219F0"/>
    <w:rsid w:val="00722567"/>
    <w:rsid w:val="00722684"/>
    <w:rsid w:val="00741A40"/>
    <w:rsid w:val="007730B1"/>
    <w:rsid w:val="00782222"/>
    <w:rsid w:val="0079160D"/>
    <w:rsid w:val="00792C99"/>
    <w:rsid w:val="007936ED"/>
    <w:rsid w:val="007B3B2B"/>
    <w:rsid w:val="007B6388"/>
    <w:rsid w:val="007C0A5F"/>
    <w:rsid w:val="007C50E0"/>
    <w:rsid w:val="007C699F"/>
    <w:rsid w:val="007D255E"/>
    <w:rsid w:val="007F302F"/>
    <w:rsid w:val="00803660"/>
    <w:rsid w:val="00803F3C"/>
    <w:rsid w:val="00804CFE"/>
    <w:rsid w:val="00811C94"/>
    <w:rsid w:val="00811CF1"/>
    <w:rsid w:val="0082018A"/>
    <w:rsid w:val="00830F8C"/>
    <w:rsid w:val="008368AF"/>
    <w:rsid w:val="008438D7"/>
    <w:rsid w:val="0084615A"/>
    <w:rsid w:val="00854731"/>
    <w:rsid w:val="00860E5A"/>
    <w:rsid w:val="008668EF"/>
    <w:rsid w:val="00867AB6"/>
    <w:rsid w:val="00877EEA"/>
    <w:rsid w:val="00893221"/>
    <w:rsid w:val="008A26EE"/>
    <w:rsid w:val="008A3B4E"/>
    <w:rsid w:val="008B21A6"/>
    <w:rsid w:val="008B6AD3"/>
    <w:rsid w:val="008E3876"/>
    <w:rsid w:val="008F053D"/>
    <w:rsid w:val="008F1C07"/>
    <w:rsid w:val="00901713"/>
    <w:rsid w:val="009020D9"/>
    <w:rsid w:val="00910044"/>
    <w:rsid w:val="009122B1"/>
    <w:rsid w:val="009127DC"/>
    <w:rsid w:val="00913129"/>
    <w:rsid w:val="00917C70"/>
    <w:rsid w:val="00920F92"/>
    <w:rsid w:val="009228DF"/>
    <w:rsid w:val="00922B57"/>
    <w:rsid w:val="00924E84"/>
    <w:rsid w:val="009272EE"/>
    <w:rsid w:val="00931944"/>
    <w:rsid w:val="00943F78"/>
    <w:rsid w:val="00947FCC"/>
    <w:rsid w:val="00962914"/>
    <w:rsid w:val="0097330D"/>
    <w:rsid w:val="00985854"/>
    <w:rsid w:val="00985A10"/>
    <w:rsid w:val="00995F99"/>
    <w:rsid w:val="009B093A"/>
    <w:rsid w:val="009B1038"/>
    <w:rsid w:val="009B1546"/>
    <w:rsid w:val="009B5740"/>
    <w:rsid w:val="009C6A91"/>
    <w:rsid w:val="009D27A7"/>
    <w:rsid w:val="009D3049"/>
    <w:rsid w:val="009E3FBD"/>
    <w:rsid w:val="009F5F4B"/>
    <w:rsid w:val="009F64F5"/>
    <w:rsid w:val="009F727B"/>
    <w:rsid w:val="00A01F92"/>
    <w:rsid w:val="00A05B6C"/>
    <w:rsid w:val="00A05FE6"/>
    <w:rsid w:val="00A061D7"/>
    <w:rsid w:val="00A1529E"/>
    <w:rsid w:val="00A30E81"/>
    <w:rsid w:val="00A30FF2"/>
    <w:rsid w:val="00A34804"/>
    <w:rsid w:val="00A53C10"/>
    <w:rsid w:val="00A54897"/>
    <w:rsid w:val="00A63B0C"/>
    <w:rsid w:val="00A67B50"/>
    <w:rsid w:val="00A80AE8"/>
    <w:rsid w:val="00A85179"/>
    <w:rsid w:val="00A941CF"/>
    <w:rsid w:val="00A948CE"/>
    <w:rsid w:val="00AB1ACA"/>
    <w:rsid w:val="00AB5621"/>
    <w:rsid w:val="00AC64DD"/>
    <w:rsid w:val="00AC76C3"/>
    <w:rsid w:val="00AE145F"/>
    <w:rsid w:val="00AE2601"/>
    <w:rsid w:val="00AE6178"/>
    <w:rsid w:val="00AF50F1"/>
    <w:rsid w:val="00B02C23"/>
    <w:rsid w:val="00B05C1B"/>
    <w:rsid w:val="00B22F6A"/>
    <w:rsid w:val="00B31114"/>
    <w:rsid w:val="00B35935"/>
    <w:rsid w:val="00B3649C"/>
    <w:rsid w:val="00B37E63"/>
    <w:rsid w:val="00B444A2"/>
    <w:rsid w:val="00B52D95"/>
    <w:rsid w:val="00B62CFB"/>
    <w:rsid w:val="00B63212"/>
    <w:rsid w:val="00B64B96"/>
    <w:rsid w:val="00B72D61"/>
    <w:rsid w:val="00B80D5B"/>
    <w:rsid w:val="00B81A41"/>
    <w:rsid w:val="00B8231A"/>
    <w:rsid w:val="00BB55C0"/>
    <w:rsid w:val="00BB73DA"/>
    <w:rsid w:val="00BC0920"/>
    <w:rsid w:val="00BE255F"/>
    <w:rsid w:val="00BE3B1E"/>
    <w:rsid w:val="00BF39F0"/>
    <w:rsid w:val="00C10C18"/>
    <w:rsid w:val="00C11FDF"/>
    <w:rsid w:val="00C228DB"/>
    <w:rsid w:val="00C31C90"/>
    <w:rsid w:val="00C56479"/>
    <w:rsid w:val="00C572C4"/>
    <w:rsid w:val="00C731BB"/>
    <w:rsid w:val="00C74ED1"/>
    <w:rsid w:val="00C91691"/>
    <w:rsid w:val="00C94132"/>
    <w:rsid w:val="00C95DA9"/>
    <w:rsid w:val="00C9630F"/>
    <w:rsid w:val="00CA151C"/>
    <w:rsid w:val="00CA3EF8"/>
    <w:rsid w:val="00CB1900"/>
    <w:rsid w:val="00CB43C1"/>
    <w:rsid w:val="00CB4E4A"/>
    <w:rsid w:val="00CC7513"/>
    <w:rsid w:val="00CD077D"/>
    <w:rsid w:val="00CE5183"/>
    <w:rsid w:val="00CF077F"/>
    <w:rsid w:val="00CF2709"/>
    <w:rsid w:val="00D00358"/>
    <w:rsid w:val="00D13E83"/>
    <w:rsid w:val="00D16849"/>
    <w:rsid w:val="00D201C1"/>
    <w:rsid w:val="00D220BB"/>
    <w:rsid w:val="00D33B92"/>
    <w:rsid w:val="00D460DE"/>
    <w:rsid w:val="00D46D41"/>
    <w:rsid w:val="00D56BDF"/>
    <w:rsid w:val="00D63C25"/>
    <w:rsid w:val="00D67295"/>
    <w:rsid w:val="00D7017F"/>
    <w:rsid w:val="00D73323"/>
    <w:rsid w:val="00D75649"/>
    <w:rsid w:val="00D95334"/>
    <w:rsid w:val="00DA1E06"/>
    <w:rsid w:val="00DA7C1C"/>
    <w:rsid w:val="00DB4D6B"/>
    <w:rsid w:val="00DC2302"/>
    <w:rsid w:val="00DC6AA9"/>
    <w:rsid w:val="00DC7E66"/>
    <w:rsid w:val="00DE50C1"/>
    <w:rsid w:val="00E04378"/>
    <w:rsid w:val="00E138E0"/>
    <w:rsid w:val="00E23FD5"/>
    <w:rsid w:val="00E3132E"/>
    <w:rsid w:val="00E361EF"/>
    <w:rsid w:val="00E36EA0"/>
    <w:rsid w:val="00E517B2"/>
    <w:rsid w:val="00E61F30"/>
    <w:rsid w:val="00E657E1"/>
    <w:rsid w:val="00E6707E"/>
    <w:rsid w:val="00E67DF0"/>
    <w:rsid w:val="00E7274C"/>
    <w:rsid w:val="00E74E00"/>
    <w:rsid w:val="00E75C57"/>
    <w:rsid w:val="00E76A4E"/>
    <w:rsid w:val="00E77568"/>
    <w:rsid w:val="00E86F85"/>
    <w:rsid w:val="00E926CE"/>
    <w:rsid w:val="00E9626F"/>
    <w:rsid w:val="00EA3096"/>
    <w:rsid w:val="00EC40AD"/>
    <w:rsid w:val="00ED02BD"/>
    <w:rsid w:val="00ED06A2"/>
    <w:rsid w:val="00ED49BE"/>
    <w:rsid w:val="00ED696C"/>
    <w:rsid w:val="00ED72D3"/>
    <w:rsid w:val="00EE2309"/>
    <w:rsid w:val="00EF29AB"/>
    <w:rsid w:val="00EF56AF"/>
    <w:rsid w:val="00F0164D"/>
    <w:rsid w:val="00F01BC2"/>
    <w:rsid w:val="00F02C40"/>
    <w:rsid w:val="00F2325F"/>
    <w:rsid w:val="00F24917"/>
    <w:rsid w:val="00F30D40"/>
    <w:rsid w:val="00F402BF"/>
    <w:rsid w:val="00F410DF"/>
    <w:rsid w:val="00F522CA"/>
    <w:rsid w:val="00F72D58"/>
    <w:rsid w:val="00F81336"/>
    <w:rsid w:val="00F8225E"/>
    <w:rsid w:val="00F86418"/>
    <w:rsid w:val="00F9231E"/>
    <w:rsid w:val="00F9297B"/>
    <w:rsid w:val="00F95681"/>
    <w:rsid w:val="00FA6611"/>
    <w:rsid w:val="00FA69B3"/>
    <w:rsid w:val="00FD350A"/>
    <w:rsid w:val="00FE1375"/>
    <w:rsid w:val="00FF1302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D1"/>
  </w:style>
  <w:style w:type="paragraph" w:styleId="1">
    <w:name w:val="heading 1"/>
    <w:basedOn w:val="a"/>
    <w:next w:val="a"/>
    <w:link w:val="10"/>
    <w:uiPriority w:val="9"/>
    <w:qFormat/>
    <w:rsid w:val="00C74E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C74ED1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C74ED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rsid w:val="00C74ED1"/>
    <w:pPr>
      <w:jc w:val="center"/>
    </w:pPr>
    <w:rPr>
      <w:sz w:val="28"/>
    </w:rPr>
  </w:style>
  <w:style w:type="paragraph" w:styleId="a7">
    <w:name w:val="footer"/>
    <w:basedOn w:val="a"/>
    <w:link w:val="a8"/>
    <w:rsid w:val="00C74ED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rsid w:val="00C74ED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link w:val="11"/>
    <w:rsid w:val="00C74ED1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link w:val="12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6B7A21"/>
  </w:style>
  <w:style w:type="character" w:customStyle="1" w:styleId="af1">
    <w:name w:val="Текст примечания Знак"/>
    <w:basedOn w:val="a0"/>
    <w:link w:val="af2"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rsid w:val="006B7A21"/>
    <w:rPr>
      <w:sz w:val="28"/>
      <w:szCs w:val="22"/>
    </w:rPr>
  </w:style>
  <w:style w:type="paragraph" w:styleId="af4">
    <w:name w:val="endnote text"/>
    <w:basedOn w:val="a"/>
    <w:link w:val="af3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rsid w:val="006B7A21"/>
    <w:rPr>
      <w:rFonts w:ascii="Arial" w:hAnsi="Arial" w:cs="Arial"/>
    </w:rPr>
  </w:style>
  <w:style w:type="paragraph" w:styleId="22">
    <w:name w:val="Body Text 2"/>
    <w:basedOn w:val="a"/>
    <w:link w:val="21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6B7A21"/>
    <w:rPr>
      <w:sz w:val="16"/>
      <w:szCs w:val="16"/>
    </w:rPr>
  </w:style>
  <w:style w:type="paragraph" w:styleId="32">
    <w:name w:val="Body Text 3"/>
    <w:basedOn w:val="a"/>
    <w:link w:val="31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4"/>
    <w:locked/>
    <w:rsid w:val="006B7A21"/>
    <w:rPr>
      <w:b/>
      <w:bCs/>
      <w:spacing w:val="-3"/>
      <w:shd w:val="clear" w:color="auto" w:fill="FFFFFF"/>
    </w:rPr>
  </w:style>
  <w:style w:type="paragraph" w:customStyle="1" w:styleId="14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6B7A21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link w:val="16"/>
    <w:qFormat/>
    <w:rsid w:val="006B7A21"/>
    <w:rPr>
      <w:i/>
      <w:iCs/>
    </w:rPr>
  </w:style>
  <w:style w:type="character" w:styleId="affd">
    <w:name w:val="Intense Emphasis"/>
    <w:link w:val="17"/>
    <w:qFormat/>
    <w:rsid w:val="006B7A21"/>
    <w:rPr>
      <w:b/>
      <w:bCs/>
      <w:i/>
      <w:iCs/>
    </w:rPr>
  </w:style>
  <w:style w:type="character" w:styleId="affe">
    <w:name w:val="Subtle Reference"/>
    <w:link w:val="18"/>
    <w:qFormat/>
    <w:rsid w:val="006B7A21"/>
    <w:rPr>
      <w:smallCaps/>
    </w:rPr>
  </w:style>
  <w:style w:type="character" w:styleId="afff">
    <w:name w:val="Intense Reference"/>
    <w:link w:val="19"/>
    <w:qFormat/>
    <w:rsid w:val="006B7A21"/>
    <w:rPr>
      <w:b/>
      <w:bCs/>
      <w:smallCaps/>
    </w:rPr>
  </w:style>
  <w:style w:type="character" w:styleId="afff0">
    <w:name w:val="Book Title"/>
    <w:link w:val="1a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0">
    <w:name w:val="pt-a0"/>
    <w:basedOn w:val="a0"/>
    <w:rsid w:val="00B52D95"/>
  </w:style>
  <w:style w:type="character" w:customStyle="1" w:styleId="pt-a0-000003">
    <w:name w:val="pt-a0-000003"/>
    <w:basedOn w:val="a0"/>
    <w:rsid w:val="00B52D95"/>
  </w:style>
  <w:style w:type="paragraph" w:customStyle="1" w:styleId="pt-a3">
    <w:name w:val="pt-a3"/>
    <w:basedOn w:val="a"/>
    <w:rsid w:val="00B52D95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Placeholder Text"/>
    <w:basedOn w:val="a0"/>
    <w:link w:val="1b"/>
    <w:rsid w:val="00B52D95"/>
    <w:rPr>
      <w:color w:val="808080"/>
    </w:rPr>
  </w:style>
  <w:style w:type="character" w:customStyle="1" w:styleId="CharStyle8">
    <w:name w:val="Char Style 8"/>
    <w:link w:val="Style7"/>
    <w:uiPriority w:val="99"/>
    <w:locked/>
    <w:rsid w:val="00B52D95"/>
    <w:rPr>
      <w:b/>
      <w:sz w:val="10"/>
      <w:shd w:val="clear" w:color="auto" w:fill="FFFFFF"/>
    </w:rPr>
  </w:style>
  <w:style w:type="character" w:customStyle="1" w:styleId="CharStyle9Exact">
    <w:name w:val="Char Style 9 Exact"/>
    <w:rsid w:val="00B52D9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B52D9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fff2">
    <w:name w:val="Table Grid"/>
    <w:basedOn w:val="a1"/>
    <w:rsid w:val="00B5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nhideWhenUsed/>
    <w:qFormat/>
    <w:rsid w:val="00B52D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c">
    <w:name w:val="Абзац списка1"/>
    <w:basedOn w:val="a"/>
    <w:rsid w:val="00B52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B52D9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B52D95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ConsPlusTitle">
    <w:name w:val="ConsPlusTitle"/>
    <w:rsid w:val="00B52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1">
    <w:name w:val="Основной текст 21"/>
    <w:basedOn w:val="a"/>
    <w:rsid w:val="00645052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s1">
    <w:name w:val="s_1"/>
    <w:basedOn w:val="a"/>
    <w:rsid w:val="00FA69B3"/>
    <w:pPr>
      <w:spacing w:before="100" w:beforeAutospacing="1" w:after="100" w:afterAutospacing="1"/>
    </w:pPr>
    <w:rPr>
      <w:sz w:val="24"/>
      <w:szCs w:val="24"/>
    </w:rPr>
  </w:style>
  <w:style w:type="character" w:styleId="afff3">
    <w:name w:val="Hyperlink"/>
    <w:basedOn w:val="a0"/>
    <w:link w:val="1d"/>
    <w:unhideWhenUsed/>
    <w:rsid w:val="00FA69B3"/>
    <w:rPr>
      <w:color w:val="0000FF"/>
      <w:u w:val="single"/>
    </w:rPr>
  </w:style>
  <w:style w:type="character" w:customStyle="1" w:styleId="1e">
    <w:name w:val="Обычный1"/>
    <w:rsid w:val="00E926CE"/>
  </w:style>
  <w:style w:type="paragraph" w:styleId="29">
    <w:name w:val="toc 2"/>
    <w:next w:val="a"/>
    <w:link w:val="2a"/>
    <w:uiPriority w:val="39"/>
    <w:rsid w:val="00E926CE"/>
    <w:pPr>
      <w:ind w:left="200"/>
    </w:pPr>
    <w:rPr>
      <w:rFonts w:ascii="XO Thames" w:hAnsi="XO Thames"/>
      <w:color w:val="000000"/>
      <w:sz w:val="28"/>
    </w:rPr>
  </w:style>
  <w:style w:type="character" w:customStyle="1" w:styleId="2a">
    <w:name w:val="Оглавление 2 Знак"/>
    <w:link w:val="29"/>
    <w:uiPriority w:val="39"/>
    <w:rsid w:val="00E926CE"/>
    <w:rPr>
      <w:rFonts w:ascii="XO Thames" w:hAnsi="XO Thames"/>
      <w:color w:val="000000"/>
      <w:sz w:val="28"/>
    </w:rPr>
  </w:style>
  <w:style w:type="paragraph" w:customStyle="1" w:styleId="1f">
    <w:name w:val="Основной шрифт абзаца1"/>
    <w:rsid w:val="00E926CE"/>
    <w:rPr>
      <w:color w:val="000000"/>
    </w:rPr>
  </w:style>
  <w:style w:type="paragraph" w:styleId="42">
    <w:name w:val="toc 4"/>
    <w:next w:val="a"/>
    <w:link w:val="43"/>
    <w:uiPriority w:val="39"/>
    <w:rsid w:val="00E926CE"/>
    <w:pPr>
      <w:ind w:left="600"/>
    </w:pPr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E926CE"/>
    <w:rPr>
      <w:rFonts w:ascii="XO Thames" w:hAnsi="XO Thames"/>
      <w:color w:val="000000"/>
      <w:sz w:val="28"/>
    </w:rPr>
  </w:style>
  <w:style w:type="paragraph" w:customStyle="1" w:styleId="1a">
    <w:name w:val="Название книги1"/>
    <w:link w:val="afff0"/>
    <w:rsid w:val="00E926CE"/>
    <w:rPr>
      <w:i/>
      <w:iCs/>
      <w:smallCaps/>
      <w:spacing w:val="5"/>
    </w:rPr>
  </w:style>
  <w:style w:type="paragraph" w:styleId="61">
    <w:name w:val="toc 6"/>
    <w:next w:val="a"/>
    <w:link w:val="62"/>
    <w:uiPriority w:val="39"/>
    <w:rsid w:val="00E926CE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E926CE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E926CE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E926CE"/>
    <w:rPr>
      <w:rFonts w:ascii="XO Thames" w:hAnsi="XO Thames"/>
      <w:color w:val="000000"/>
      <w:sz w:val="28"/>
    </w:rPr>
  </w:style>
  <w:style w:type="paragraph" w:customStyle="1" w:styleId="19">
    <w:name w:val="Сильная ссылка1"/>
    <w:link w:val="afff"/>
    <w:rsid w:val="00E926CE"/>
    <w:rPr>
      <w:b/>
      <w:bCs/>
      <w:smallCaps/>
    </w:rPr>
  </w:style>
  <w:style w:type="paragraph" w:customStyle="1" w:styleId="1b">
    <w:name w:val="Замещающий текст1"/>
    <w:basedOn w:val="1f"/>
    <w:link w:val="afff1"/>
    <w:rsid w:val="00E926CE"/>
    <w:rPr>
      <w:color w:val="808080"/>
    </w:rPr>
  </w:style>
  <w:style w:type="paragraph" w:customStyle="1" w:styleId="18">
    <w:name w:val="Слабая ссылка1"/>
    <w:link w:val="affe"/>
    <w:rsid w:val="00E926CE"/>
    <w:rPr>
      <w:smallCaps/>
    </w:rPr>
  </w:style>
  <w:style w:type="paragraph" w:styleId="35">
    <w:name w:val="toc 3"/>
    <w:next w:val="a"/>
    <w:link w:val="36"/>
    <w:uiPriority w:val="39"/>
    <w:rsid w:val="00E926CE"/>
    <w:pPr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E926CE"/>
    <w:rPr>
      <w:rFonts w:ascii="XO Thames" w:hAnsi="XO Thames"/>
      <w:color w:val="000000"/>
      <w:sz w:val="28"/>
    </w:rPr>
  </w:style>
  <w:style w:type="paragraph" w:customStyle="1" w:styleId="pt-a0-000010">
    <w:name w:val="pt-a0-000010"/>
    <w:basedOn w:val="1f"/>
    <w:rsid w:val="00E926CE"/>
  </w:style>
  <w:style w:type="paragraph" w:customStyle="1" w:styleId="17">
    <w:name w:val="Сильное выделение1"/>
    <w:link w:val="affd"/>
    <w:rsid w:val="00E926CE"/>
    <w:rPr>
      <w:b/>
      <w:bCs/>
      <w:i/>
      <w:iCs/>
    </w:rPr>
  </w:style>
  <w:style w:type="paragraph" w:customStyle="1" w:styleId="11">
    <w:name w:val="Номер страницы1"/>
    <w:basedOn w:val="1f"/>
    <w:link w:val="ab"/>
    <w:rsid w:val="00E926CE"/>
  </w:style>
  <w:style w:type="paragraph" w:customStyle="1" w:styleId="1d">
    <w:name w:val="Гиперссылка1"/>
    <w:link w:val="afff3"/>
    <w:rsid w:val="00E926CE"/>
    <w:rPr>
      <w:color w:val="0000FF"/>
      <w:u w:val="single"/>
    </w:rPr>
  </w:style>
  <w:style w:type="paragraph" w:customStyle="1" w:styleId="Footnote">
    <w:name w:val="Footnote"/>
    <w:basedOn w:val="a"/>
    <w:rsid w:val="00E926CE"/>
    <w:pPr>
      <w:widowControl w:val="0"/>
    </w:pPr>
    <w:rPr>
      <w:rFonts w:ascii="Arial" w:hAnsi="Arial"/>
      <w:color w:val="000000"/>
    </w:rPr>
  </w:style>
  <w:style w:type="paragraph" w:styleId="1f0">
    <w:name w:val="toc 1"/>
    <w:next w:val="a"/>
    <w:link w:val="1f1"/>
    <w:uiPriority w:val="39"/>
    <w:rsid w:val="00E926CE"/>
    <w:rPr>
      <w:rFonts w:ascii="XO Thames" w:hAnsi="XO Thames"/>
      <w:b/>
      <w:color w:val="000000"/>
      <w:sz w:val="28"/>
    </w:rPr>
  </w:style>
  <w:style w:type="character" w:customStyle="1" w:styleId="1f1">
    <w:name w:val="Оглавление 1 Знак"/>
    <w:link w:val="1f0"/>
    <w:uiPriority w:val="39"/>
    <w:rsid w:val="00E926CE"/>
    <w:rPr>
      <w:rFonts w:ascii="XO Thames" w:hAnsi="XO Thames"/>
      <w:b/>
      <w:color w:val="000000"/>
      <w:sz w:val="28"/>
    </w:rPr>
  </w:style>
  <w:style w:type="paragraph" w:customStyle="1" w:styleId="16">
    <w:name w:val="Слабое выделение1"/>
    <w:link w:val="affc"/>
    <w:rsid w:val="00E926CE"/>
    <w:rPr>
      <w:i/>
      <w:iCs/>
    </w:rPr>
  </w:style>
  <w:style w:type="paragraph" w:customStyle="1" w:styleId="HeaderandFooter">
    <w:name w:val="Header and Footer"/>
    <w:rsid w:val="00E926CE"/>
    <w:pPr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E926C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E926CE"/>
    <w:rPr>
      <w:rFonts w:ascii="XO Thames" w:hAnsi="XO Thames"/>
      <w:color w:val="000000"/>
      <w:sz w:val="28"/>
    </w:rPr>
  </w:style>
  <w:style w:type="paragraph" w:customStyle="1" w:styleId="pt-a3-000014">
    <w:name w:val="pt-a3-000014"/>
    <w:basedOn w:val="a"/>
    <w:rsid w:val="00E926CE"/>
    <w:pPr>
      <w:spacing w:beforeAutospacing="1" w:afterAutospacing="1"/>
    </w:pPr>
    <w:rPr>
      <w:color w:val="000000"/>
      <w:sz w:val="24"/>
    </w:rPr>
  </w:style>
  <w:style w:type="paragraph" w:styleId="82">
    <w:name w:val="toc 8"/>
    <w:next w:val="a"/>
    <w:link w:val="83"/>
    <w:uiPriority w:val="39"/>
    <w:rsid w:val="00E926CE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E926CE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E926CE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E926CE"/>
    <w:rPr>
      <w:rFonts w:ascii="XO Thames" w:hAnsi="XO Thames"/>
      <w:color w:val="000000"/>
      <w:sz w:val="28"/>
    </w:rPr>
  </w:style>
  <w:style w:type="paragraph" w:customStyle="1" w:styleId="12">
    <w:name w:val="Выделение1"/>
    <w:link w:val="ae"/>
    <w:rsid w:val="00E926CE"/>
    <w:rPr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0">
    <w:name w:val="pt-a0"/>
    <w:basedOn w:val="a0"/>
    <w:rsid w:val="00B52D95"/>
  </w:style>
  <w:style w:type="character" w:customStyle="1" w:styleId="pt-a0-000003">
    <w:name w:val="pt-a0-000003"/>
    <w:basedOn w:val="a0"/>
    <w:rsid w:val="00B52D95"/>
  </w:style>
  <w:style w:type="paragraph" w:customStyle="1" w:styleId="pt-a3">
    <w:name w:val="pt-a3"/>
    <w:basedOn w:val="a"/>
    <w:rsid w:val="00B52D95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Placeholder Text"/>
    <w:basedOn w:val="a0"/>
    <w:uiPriority w:val="99"/>
    <w:semiHidden/>
    <w:rsid w:val="00B52D95"/>
    <w:rPr>
      <w:color w:val="808080"/>
    </w:rPr>
  </w:style>
  <w:style w:type="character" w:customStyle="1" w:styleId="CharStyle8">
    <w:name w:val="Char Style 8"/>
    <w:link w:val="Style7"/>
    <w:uiPriority w:val="99"/>
    <w:locked/>
    <w:rsid w:val="00B52D9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52D9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52D9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fff2">
    <w:name w:val="Table Grid"/>
    <w:basedOn w:val="a1"/>
    <w:uiPriority w:val="59"/>
    <w:rsid w:val="00B5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unhideWhenUsed/>
    <w:qFormat/>
    <w:rsid w:val="00B52D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14">
    <w:name w:val="Абзац списка1"/>
    <w:basedOn w:val="a"/>
    <w:uiPriority w:val="99"/>
    <w:rsid w:val="00B52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B52D95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52D95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ConsPlusTitle">
    <w:name w:val="ConsPlusTitle"/>
    <w:rsid w:val="00B52D9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82FAE7BB6EDC2CFDDF1C644324F62127BF2B4EA96425EA9C867BDE0DDI847L" TargetMode="External"/><Relationship Id="rId18" Type="http://schemas.openxmlformats.org/officeDocument/2006/relationships/hyperlink" Target="consultantplus://offline/ref=AAB3169B78F534AF8867B018D3B87CC4182EA77DB3EFC2CFDDF1C644324F62127BF2B4EA96425EA9C867BDE0DDI847L" TargetMode="External"/><Relationship Id="rId26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39" Type="http://schemas.openxmlformats.org/officeDocument/2006/relationships/hyperlink" Target="consultantplus://offline/ref=97847BEC18B1AEFC8CF8BCBA40744C0D6E1011311B325C9C49789968B3B7E443B83516A652A0643C702F4ACD5B450C3C9C5F6564A1F1CBEBw4cCN" TargetMode="External"/><Relationship Id="rId21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4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42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7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50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55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B018D3B87CC41D2EA57AB1E9C2CFDDF1C644324F62127BF2B4EA96425EA9C867BDE0DDI847L" TargetMode="External"/><Relationship Id="rId17" Type="http://schemas.openxmlformats.org/officeDocument/2006/relationships/hyperlink" Target="consultantplus://offline/ref=AAB3169B78F534AF8867B018D3B87CC4182FAE7BB6EDC2CFDDF1C644324F62127BF2B4EA96425EA9C867BDE0DDI847L" TargetMode="External"/><Relationship Id="rId25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3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8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6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0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29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41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54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32" Type="http://schemas.openxmlformats.org/officeDocument/2006/relationships/hyperlink" Target="consultantplus://offline/ref=542DE507CEB013CED9ADFD704F71D801E27E058863A6B4310E6A1C7DDB535DA64591EA738DA19315340DF63689831263733D9063B9F7FD630EFCJ" TargetMode="External"/><Relationship Id="rId37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40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45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53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3169B78F534AF8867B018D3B87CC41B25A57FB7E1C2CFDDF1C644324F62127BF2B4EA96425EA9C867BDE0DDI847L" TargetMode="External"/><Relationship Id="rId23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8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36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49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57" Type="http://schemas.openxmlformats.org/officeDocument/2006/relationships/footer" Target="footer1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19" Type="http://schemas.openxmlformats.org/officeDocument/2006/relationships/hyperlink" Target="consultantplus://offline/ref=AAB3169B78F534AF8867B018D3B87CC41B25A57FB7E1C2CFDDF1C644324F62127BF2B4EA96425EA9C867BDE0DDI847L" TargetMode="External"/><Relationship Id="rId31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44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52" Type="http://schemas.openxmlformats.org/officeDocument/2006/relationships/hyperlink" Target="consultantplus://offline/ref=DC5C109FD6C32C193F1EED642EF3F8401A36DFBFA05E90D072A3EB6E8C5B5D22D829EDE38BCC231EDC7121D9669FDB6D71180D7A853EDFE6XDF0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RICAY~1\AppData\Local\Temp\7346212-365876214-365876641.docx" TargetMode="External"/><Relationship Id="rId14" Type="http://schemas.openxmlformats.org/officeDocument/2006/relationships/hyperlink" Target="consultantplus://offline/ref=AAB3169B78F534AF8867B018D3B87CC4182EA77DB3EFC2CFDDF1C644324F62127BF2B4EA96425EA9C867BDE0DDI847L" TargetMode="External"/><Relationship Id="rId22" Type="http://schemas.openxmlformats.org/officeDocument/2006/relationships/hyperlink" Target="consultantplus://offline/ref=D72D48596F57552AD7608A5B066DD35D895C6857F6080E4750A3369263DC31DFBBF5E1C291D29C5B886C6B86C1EFEC17EE711D309357B41BC9o7O" TargetMode="External"/><Relationship Id="rId27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0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5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43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8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56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8" Type="http://schemas.openxmlformats.org/officeDocument/2006/relationships/hyperlink" Target="consultantplus://offline/ref=9C1C7FA67C1686A660262B76826135E1C5F6B93E1414820E4E4827D85B5B5077aEs9F" TargetMode="External"/><Relationship Id="rId51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9680-4512-4080-B9AA-43EBCC7D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9149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BuhOne</cp:lastModifiedBy>
  <cp:revision>2</cp:revision>
  <cp:lastPrinted>2023-09-13T12:29:00Z</cp:lastPrinted>
  <dcterms:created xsi:type="dcterms:W3CDTF">2024-01-30T07:16:00Z</dcterms:created>
  <dcterms:modified xsi:type="dcterms:W3CDTF">2024-01-30T07:16:00Z</dcterms:modified>
</cp:coreProperties>
</file>