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CE" w:rsidRDefault="00CC3FCE" w:rsidP="00CC3FCE">
      <w:pPr>
        <w:pStyle w:val="1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CC3FCE" w:rsidRDefault="00CC3FCE" w:rsidP="00CC3FC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работы за 1 полугодие 2016 года. </w:t>
      </w:r>
    </w:p>
    <w:p w:rsidR="00CC3FCE" w:rsidRDefault="00CC3FCE" w:rsidP="00CC3FCE">
      <w:pPr>
        <w:rPr>
          <w:b/>
          <w:bCs/>
          <w:color w:val="000000"/>
          <w:sz w:val="28"/>
          <w:szCs w:val="28"/>
        </w:rPr>
      </w:pPr>
    </w:p>
    <w:p w:rsidR="00CC3FCE" w:rsidRDefault="00CC3FCE" w:rsidP="00CC3F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Я обращаюсь к вам с   отчетом  за 1 полугодие 2016  года, в котором постараюсь отразить деятельность администрации, обозначить проблемные вопросы и пути их решения. </w:t>
      </w:r>
    </w:p>
    <w:p w:rsidR="00CC3FCE" w:rsidRDefault="00CC3FCE" w:rsidP="00CC3FCE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Для информирования населения о деятельности администрации  используется официальный  сайт, где размещаются нормативные документы,  ведется размещение нормативно-правовых актов,  информаций о проведении публичных слушаний и  заключений по результатам их проведения. Проводится регулярное информирование населения об актуальных событиях и мероприятиях.</w:t>
      </w:r>
    </w:p>
    <w:p w:rsidR="00CC3FCE" w:rsidRDefault="00CC3FCE" w:rsidP="00CC3F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Бюджет поселения является дотационным. </w:t>
      </w:r>
    </w:p>
    <w:p w:rsidR="00CC3FCE" w:rsidRDefault="00CC3FCE" w:rsidP="00CC3FC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составляющими бюджета поселения являются:</w:t>
      </w:r>
    </w:p>
    <w:p w:rsidR="00CC3FCE" w:rsidRDefault="00CC3FCE" w:rsidP="00CC3FCE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-100%,</w:t>
      </w:r>
    </w:p>
    <w:p w:rsidR="00CC3FCE" w:rsidRDefault="00CC3FCE" w:rsidP="00CC3FC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физлиц (имущественный) – 100%,</w:t>
      </w:r>
    </w:p>
    <w:p w:rsidR="00CC3FCE" w:rsidRDefault="00CC3FCE" w:rsidP="00CC3FCE">
      <w:pPr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EA4330">
        <w:rPr>
          <w:sz w:val="28"/>
          <w:szCs w:val="28"/>
        </w:rPr>
        <w:t>лог на доходы физических лиц – 10</w:t>
      </w:r>
      <w:r>
        <w:rPr>
          <w:sz w:val="28"/>
          <w:szCs w:val="28"/>
        </w:rPr>
        <w:t>% вместо 1</w:t>
      </w:r>
      <w:r w:rsidR="00EA4330">
        <w:rPr>
          <w:sz w:val="28"/>
          <w:szCs w:val="28"/>
        </w:rPr>
        <w:t>0 %</w:t>
      </w:r>
      <w:r>
        <w:rPr>
          <w:sz w:val="28"/>
          <w:szCs w:val="28"/>
        </w:rPr>
        <w:t>;</w:t>
      </w:r>
    </w:p>
    <w:p w:rsidR="00CC3FCE" w:rsidRDefault="00CC3FCE" w:rsidP="00CC3F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единый  сельскохозяйственный  налог -  30 %;</w:t>
      </w:r>
    </w:p>
    <w:p w:rsidR="00CC3FCE" w:rsidRDefault="00CC3FCE" w:rsidP="00CC3F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за совершение нотариальных действий – 100%;</w:t>
      </w:r>
    </w:p>
    <w:p w:rsidR="00CC3FCE" w:rsidRDefault="00CC3FCE" w:rsidP="00CC3F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штрафы за нарушение Правил благоустройства и санитарного содержания территории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поселения, а также Правил содержания домашних и сельскохозяйственных животных  - 100%. </w:t>
      </w:r>
    </w:p>
    <w:p w:rsidR="00CC3FCE" w:rsidRDefault="00CC3FCE" w:rsidP="00CC3F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продажа муниципального имущества – 100%.</w:t>
      </w:r>
    </w:p>
    <w:p w:rsidR="00CC3FCE" w:rsidRDefault="00CC3FCE" w:rsidP="00CC3FCE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CC3FCE" w:rsidRDefault="00CC3FCE" w:rsidP="00CC3FCE">
      <w:pPr>
        <w:ind w:firstLine="708"/>
        <w:jc w:val="both"/>
        <w:rPr>
          <w:rStyle w:val="a5"/>
          <w:rFonts w:eastAsiaTheme="majorEastAsia"/>
          <w:b/>
          <w:i w:val="0"/>
          <w:iCs w:val="0"/>
        </w:rPr>
      </w:pPr>
      <w:r>
        <w:rPr>
          <w:b/>
          <w:sz w:val="28"/>
          <w:szCs w:val="28"/>
        </w:rPr>
        <w:t xml:space="preserve">Исполнение  бюджета  за </w:t>
      </w:r>
      <w:r w:rsidR="006C5C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C5CEE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2016  год.</w:t>
      </w:r>
    </w:p>
    <w:p w:rsidR="00CC3FCE" w:rsidRPr="00CC3FCE" w:rsidRDefault="00CC3FCE" w:rsidP="00CC3FC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Доходы бюджета поселения за отчетный период </w:t>
      </w:r>
      <w:r w:rsidR="006C056D">
        <w:rPr>
          <w:sz w:val="28"/>
          <w:szCs w:val="28"/>
        </w:rPr>
        <w:t xml:space="preserve">   составили  2850,2</w:t>
      </w:r>
      <w:r>
        <w:rPr>
          <w:sz w:val="28"/>
          <w:szCs w:val="28"/>
        </w:rPr>
        <w:t xml:space="preserve"> тыс. рублей,  из них </w:t>
      </w:r>
      <w:r>
        <w:rPr>
          <w:b/>
          <w:sz w:val="28"/>
          <w:szCs w:val="28"/>
        </w:rPr>
        <w:t xml:space="preserve">собственные доходы </w:t>
      </w:r>
      <w:r w:rsidR="006C056D">
        <w:rPr>
          <w:b/>
          <w:sz w:val="28"/>
          <w:szCs w:val="28"/>
        </w:rPr>
        <w:t xml:space="preserve">1746,9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 xml:space="preserve">., безвозмездные поступления </w:t>
      </w:r>
      <w:r w:rsidR="006C056D" w:rsidRPr="006C056D">
        <w:rPr>
          <w:b/>
          <w:color w:val="000000" w:themeColor="text1"/>
          <w:sz w:val="28"/>
          <w:szCs w:val="28"/>
        </w:rPr>
        <w:t>1103,2</w:t>
      </w:r>
      <w:r w:rsidRPr="006C056D"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Остаток средств</w:t>
      </w:r>
      <w:r w:rsidR="006C056D">
        <w:rPr>
          <w:sz w:val="28"/>
          <w:szCs w:val="28"/>
        </w:rPr>
        <w:t xml:space="preserve"> на 0</w:t>
      </w:r>
      <w:r w:rsidR="00347174">
        <w:rPr>
          <w:sz w:val="28"/>
          <w:szCs w:val="28"/>
        </w:rPr>
        <w:t>9</w:t>
      </w:r>
      <w:r w:rsidR="006C056D">
        <w:rPr>
          <w:sz w:val="28"/>
          <w:szCs w:val="28"/>
        </w:rPr>
        <w:t xml:space="preserve">.06.2016 составляет </w:t>
      </w:r>
      <w:r w:rsidR="006C5CEE">
        <w:rPr>
          <w:sz w:val="28"/>
          <w:szCs w:val="28"/>
        </w:rPr>
        <w:t>79,2</w:t>
      </w:r>
      <w:r w:rsidR="006C056D"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рублей, </w:t>
      </w:r>
      <w:r w:rsidR="006C056D">
        <w:rPr>
          <w:sz w:val="28"/>
          <w:szCs w:val="28"/>
        </w:rPr>
        <w:t>( в том числе  ВУС 3</w:t>
      </w:r>
      <w:r w:rsidR="006C5CEE">
        <w:rPr>
          <w:sz w:val="28"/>
          <w:szCs w:val="28"/>
        </w:rPr>
        <w:t>5,7</w:t>
      </w:r>
      <w:r w:rsidR="006C056D">
        <w:rPr>
          <w:sz w:val="28"/>
          <w:szCs w:val="28"/>
        </w:rPr>
        <w:t xml:space="preserve"> </w:t>
      </w:r>
      <w:proofErr w:type="spellStart"/>
      <w:r w:rsidR="006C056D">
        <w:rPr>
          <w:sz w:val="28"/>
          <w:szCs w:val="28"/>
        </w:rPr>
        <w:t>тыс.руб</w:t>
      </w:r>
      <w:proofErr w:type="spellEnd"/>
      <w:r w:rsidR="006C056D">
        <w:rPr>
          <w:sz w:val="28"/>
          <w:szCs w:val="28"/>
        </w:rPr>
        <w:t xml:space="preserve"> ) </w:t>
      </w:r>
      <w:r>
        <w:rPr>
          <w:sz w:val="28"/>
          <w:szCs w:val="28"/>
        </w:rPr>
        <w:t>сумма по заключенным контрактам __________, в том числе на выполнение раб</w:t>
      </w:r>
      <w:r w:rsidR="00460246">
        <w:rPr>
          <w:sz w:val="28"/>
          <w:szCs w:val="28"/>
        </w:rPr>
        <w:t xml:space="preserve">от по ремонту освещения 227,7 </w:t>
      </w:r>
      <w:proofErr w:type="spellStart"/>
      <w:r w:rsidR="00460246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, на выполнение работ по</w:t>
      </w:r>
      <w:r w:rsidR="006C056D">
        <w:rPr>
          <w:sz w:val="28"/>
          <w:szCs w:val="28"/>
        </w:rPr>
        <w:t xml:space="preserve"> разработке про</w:t>
      </w:r>
      <w:r w:rsidR="00460246">
        <w:rPr>
          <w:sz w:val="28"/>
          <w:szCs w:val="28"/>
        </w:rPr>
        <w:t>екта ЗСО</w:t>
      </w:r>
      <w:r w:rsidR="0059630E">
        <w:rPr>
          <w:sz w:val="28"/>
          <w:szCs w:val="28"/>
        </w:rPr>
        <w:t xml:space="preserve"> 178,8 </w:t>
      </w:r>
      <w:proofErr w:type="spellStart"/>
      <w:r w:rsidR="0059630E">
        <w:rPr>
          <w:sz w:val="28"/>
          <w:szCs w:val="28"/>
        </w:rPr>
        <w:t>тыс</w:t>
      </w:r>
      <w:proofErr w:type="gramStart"/>
      <w:r w:rsidR="0059630E">
        <w:rPr>
          <w:sz w:val="28"/>
          <w:szCs w:val="28"/>
        </w:rPr>
        <w:t>.р</w:t>
      </w:r>
      <w:proofErr w:type="gramEnd"/>
      <w:r w:rsidR="0059630E">
        <w:rPr>
          <w:sz w:val="28"/>
          <w:szCs w:val="28"/>
        </w:rPr>
        <w:t>уб</w:t>
      </w:r>
      <w:proofErr w:type="spellEnd"/>
      <w:r w:rsidR="006C056D">
        <w:rPr>
          <w:sz w:val="28"/>
          <w:szCs w:val="28"/>
        </w:rPr>
        <w:t>, разработка  сметной документации по рем</w:t>
      </w:r>
      <w:r w:rsidR="00460246">
        <w:rPr>
          <w:sz w:val="28"/>
          <w:szCs w:val="28"/>
        </w:rPr>
        <w:t xml:space="preserve">онту электропроводки клуба 99,8 </w:t>
      </w:r>
      <w:proofErr w:type="spellStart"/>
      <w:r w:rsidR="006C056D">
        <w:rPr>
          <w:sz w:val="28"/>
          <w:szCs w:val="28"/>
        </w:rPr>
        <w:t>тыс.руб</w:t>
      </w:r>
      <w:proofErr w:type="spellEnd"/>
      <w:r w:rsidR="006C056D">
        <w:rPr>
          <w:sz w:val="28"/>
          <w:szCs w:val="28"/>
        </w:rPr>
        <w:t>.</w:t>
      </w:r>
    </w:p>
    <w:p w:rsidR="00CC3FCE" w:rsidRDefault="00CC3FCE" w:rsidP="006C056D">
      <w:pPr>
        <w:jc w:val="both"/>
        <w:rPr>
          <w:b/>
          <w:sz w:val="28"/>
          <w:szCs w:val="28"/>
          <w:u w:val="single"/>
        </w:rPr>
      </w:pPr>
    </w:p>
    <w:p w:rsidR="00CC3FCE" w:rsidRDefault="00CC3FCE" w:rsidP="00CC3FCE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Благоустройство: </w:t>
      </w:r>
    </w:p>
    <w:p w:rsidR="00F81923" w:rsidRDefault="00F81923" w:rsidP="00CC3FCE">
      <w:pPr>
        <w:ind w:firstLine="708"/>
        <w:jc w:val="both"/>
        <w:rPr>
          <w:b/>
          <w:sz w:val="28"/>
          <w:szCs w:val="28"/>
          <w:u w:val="single"/>
        </w:rPr>
      </w:pPr>
    </w:p>
    <w:p w:rsidR="00CC3FCE" w:rsidRDefault="00F81923" w:rsidP="00CC3FC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C3FCE">
        <w:rPr>
          <w:sz w:val="28"/>
          <w:szCs w:val="28"/>
        </w:rPr>
        <w:t>Еженедельно работниками Администрации совместно с учащимися школы, граж</w:t>
      </w:r>
      <w:r>
        <w:rPr>
          <w:sz w:val="28"/>
          <w:szCs w:val="28"/>
        </w:rPr>
        <w:t xml:space="preserve">данами, привлеченными по линии ЦЗН проводятся субботники по уборке территории на территории сквера, центральной площади, улиц поселения, а именно производится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территорий, уборка кладбищ, прополка сквера, посадка и полив декоративных растений и посаженных деревьев в 2016 году (18 рябин и 80 каштанов) и декоративных кустарников, производится уборка на Памятниках воинам освободителям, осуществляется уход</w:t>
      </w:r>
      <w:proofErr w:type="gramEnd"/>
      <w:r>
        <w:rPr>
          <w:sz w:val="28"/>
          <w:szCs w:val="28"/>
        </w:rPr>
        <w:t xml:space="preserve"> за посаженными в 2015 году декоративными кустарниками айвы </w:t>
      </w:r>
      <w:r>
        <w:rPr>
          <w:sz w:val="28"/>
          <w:szCs w:val="28"/>
        </w:rPr>
        <w:lastRenderedPageBreak/>
        <w:t>японской 120 кустов,</w:t>
      </w:r>
      <w:r w:rsidR="00BF64C9">
        <w:rPr>
          <w:sz w:val="28"/>
          <w:szCs w:val="28"/>
        </w:rPr>
        <w:t xml:space="preserve"> сумма по заключенным трудовым  соглашениям  составила 165,0 тыс. </w:t>
      </w:r>
      <w:proofErr w:type="spellStart"/>
      <w:r w:rsidR="00BF64C9">
        <w:rPr>
          <w:sz w:val="28"/>
          <w:szCs w:val="28"/>
        </w:rPr>
        <w:t>руб</w:t>
      </w:r>
      <w:proofErr w:type="spellEnd"/>
      <w:proofErr w:type="gramStart"/>
      <w:r w:rsidR="00BF64C9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CC3FCE" w:rsidRPr="00CC3FCE" w:rsidRDefault="00F81923" w:rsidP="00F81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содержатся в надлежащем состоянии Памятники воинам освободителям 2 </w:t>
      </w:r>
      <w:proofErr w:type="spellStart"/>
      <w:r>
        <w:rPr>
          <w:sz w:val="28"/>
          <w:szCs w:val="28"/>
        </w:rPr>
        <w:t>еденицы</w:t>
      </w:r>
      <w:proofErr w:type="spellEnd"/>
      <w:r>
        <w:rPr>
          <w:sz w:val="28"/>
          <w:szCs w:val="28"/>
        </w:rPr>
        <w:t xml:space="preserve">, Памятник культурного наследия Бюст 2-ды героя Советского Союза </w:t>
      </w:r>
      <w:proofErr w:type="spellStart"/>
      <w:r>
        <w:rPr>
          <w:sz w:val="28"/>
          <w:szCs w:val="28"/>
        </w:rPr>
        <w:t>И.И.Фесина</w:t>
      </w:r>
      <w:proofErr w:type="spellEnd"/>
      <w:r>
        <w:rPr>
          <w:sz w:val="28"/>
          <w:szCs w:val="28"/>
        </w:rPr>
        <w:t xml:space="preserve"> и Памятные знаки, которых стало больше на 3 единицы, а именно на месте падения самолета Бостон, Памятный знак </w:t>
      </w:r>
      <w:proofErr w:type="spellStart"/>
      <w:r>
        <w:rPr>
          <w:sz w:val="28"/>
          <w:szCs w:val="28"/>
        </w:rPr>
        <w:t>Старцеву</w:t>
      </w:r>
      <w:proofErr w:type="spellEnd"/>
      <w:r>
        <w:rPr>
          <w:sz w:val="28"/>
          <w:szCs w:val="28"/>
        </w:rPr>
        <w:t>, и Памятный знак защитникам Отечества.  К празднованию 9 мая произведен текущий ремонт каждого мемориала (покраска, грунтовка</w:t>
      </w:r>
      <w:r w:rsidR="006C056D">
        <w:rPr>
          <w:sz w:val="28"/>
          <w:szCs w:val="28"/>
        </w:rPr>
        <w:t>, побелка</w:t>
      </w:r>
      <w:r w:rsidR="00BF64C9">
        <w:rPr>
          <w:sz w:val="28"/>
          <w:szCs w:val="28"/>
        </w:rPr>
        <w:t xml:space="preserve">), затраченная сумма на данные мероприятия составила 10,0 </w:t>
      </w:r>
      <w:proofErr w:type="spellStart"/>
      <w:r w:rsidR="00BF64C9">
        <w:rPr>
          <w:sz w:val="28"/>
          <w:szCs w:val="28"/>
        </w:rPr>
        <w:t>тыс</w:t>
      </w:r>
      <w:proofErr w:type="gramStart"/>
      <w:r w:rsidR="00BF64C9">
        <w:rPr>
          <w:sz w:val="28"/>
          <w:szCs w:val="28"/>
        </w:rPr>
        <w:t>.р</w:t>
      </w:r>
      <w:proofErr w:type="gramEnd"/>
      <w:r w:rsidR="00BF64C9">
        <w:rPr>
          <w:sz w:val="28"/>
          <w:szCs w:val="28"/>
        </w:rPr>
        <w:t>уб</w:t>
      </w:r>
      <w:proofErr w:type="spellEnd"/>
      <w:r w:rsidR="00BF64C9">
        <w:rPr>
          <w:sz w:val="28"/>
          <w:szCs w:val="28"/>
        </w:rPr>
        <w:t>.;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благоустроено место отдыха около реки, завезено большое количество песка, побережье очищено от излишнего камыша и сорной растительности. Это дало возможность проводить здесь районные и иные соревнования по пляжным видам спорта;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уличное освещение</w:t>
      </w:r>
      <w:r w:rsidR="006C056D">
        <w:rPr>
          <w:sz w:val="28"/>
          <w:szCs w:val="28"/>
        </w:rPr>
        <w:t>, в том числе  приобретение электротоваров, светильников и ламп на уличное освещение</w:t>
      </w:r>
      <w:r>
        <w:rPr>
          <w:sz w:val="28"/>
          <w:szCs w:val="28"/>
        </w:rPr>
        <w:t xml:space="preserve"> составили </w:t>
      </w:r>
      <w:r w:rsidR="006C056D">
        <w:rPr>
          <w:color w:val="FF0000"/>
          <w:sz w:val="28"/>
          <w:szCs w:val="28"/>
        </w:rPr>
        <w:t>280</w:t>
      </w:r>
      <w:r>
        <w:rPr>
          <w:sz w:val="28"/>
          <w:szCs w:val="28"/>
        </w:rPr>
        <w:t xml:space="preserve"> тыс. руб., </w:t>
      </w:r>
    </w:p>
    <w:p w:rsidR="00BF64C9" w:rsidRDefault="00BF64C9" w:rsidP="00CC3FCE">
      <w:pPr>
        <w:ind w:firstLine="708"/>
        <w:jc w:val="both"/>
        <w:rPr>
          <w:sz w:val="28"/>
          <w:szCs w:val="28"/>
        </w:rPr>
      </w:pPr>
    </w:p>
    <w:p w:rsidR="00CC3FCE" w:rsidRDefault="00CC3FCE" w:rsidP="00CC3FCE">
      <w:pPr>
        <w:ind w:firstLine="708"/>
        <w:jc w:val="both"/>
        <w:rPr>
          <w:sz w:val="28"/>
          <w:szCs w:val="28"/>
        </w:rPr>
      </w:pPr>
    </w:p>
    <w:p w:rsidR="00CC3FCE" w:rsidRDefault="00CC3FCE" w:rsidP="00CC3FCE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Жилищно-коммунальное хозяйство:</w:t>
      </w:r>
    </w:p>
    <w:p w:rsidR="00BF64C9" w:rsidRDefault="00BF64C9" w:rsidP="00CC3FCE">
      <w:pPr>
        <w:ind w:firstLine="708"/>
        <w:jc w:val="both"/>
        <w:rPr>
          <w:sz w:val="28"/>
          <w:szCs w:val="28"/>
          <w:u w:val="single"/>
        </w:rPr>
      </w:pPr>
    </w:p>
    <w:p w:rsidR="00BF64C9" w:rsidRDefault="00BF64C9" w:rsidP="00CC3FCE">
      <w:pPr>
        <w:ind w:firstLine="708"/>
        <w:jc w:val="both"/>
        <w:rPr>
          <w:sz w:val="28"/>
          <w:szCs w:val="28"/>
          <w:u w:val="single"/>
        </w:rPr>
      </w:pPr>
      <w:r w:rsidRPr="00BF64C9">
        <w:rPr>
          <w:sz w:val="28"/>
          <w:szCs w:val="28"/>
          <w:u w:val="single"/>
        </w:rPr>
        <w:t>Организация сбора и вывоза ТБО</w:t>
      </w:r>
      <w:r>
        <w:rPr>
          <w:sz w:val="28"/>
          <w:szCs w:val="28"/>
          <w:u w:val="single"/>
        </w:rPr>
        <w:t>:</w:t>
      </w:r>
    </w:p>
    <w:p w:rsidR="00BF64C9" w:rsidRDefault="00BF64C9" w:rsidP="00CC3FCE">
      <w:pPr>
        <w:ind w:firstLine="708"/>
        <w:jc w:val="both"/>
        <w:rPr>
          <w:sz w:val="28"/>
          <w:szCs w:val="28"/>
          <w:u w:val="single"/>
        </w:rPr>
      </w:pPr>
    </w:p>
    <w:p w:rsidR="00BF64C9" w:rsidRDefault="00BF64C9" w:rsidP="00CC3FCE">
      <w:pPr>
        <w:ind w:firstLine="708"/>
        <w:jc w:val="both"/>
        <w:rPr>
          <w:sz w:val="28"/>
          <w:szCs w:val="28"/>
        </w:rPr>
      </w:pPr>
      <w:r w:rsidRPr="00BF64C9">
        <w:rPr>
          <w:sz w:val="28"/>
          <w:szCs w:val="28"/>
        </w:rPr>
        <w:t xml:space="preserve">Администрацией </w:t>
      </w:r>
      <w:proofErr w:type="spellStart"/>
      <w:r w:rsidRPr="00BF64C9">
        <w:rPr>
          <w:sz w:val="28"/>
          <w:szCs w:val="28"/>
        </w:rPr>
        <w:t>Калитвенского</w:t>
      </w:r>
      <w:proofErr w:type="spellEnd"/>
      <w:r w:rsidRPr="00BF64C9">
        <w:rPr>
          <w:sz w:val="28"/>
          <w:szCs w:val="28"/>
        </w:rPr>
        <w:t xml:space="preserve"> сельского поселения заключен контракт с ООО «Южный город», в настоящее время за сбор и вывоз ТБО</w:t>
      </w:r>
      <w:r>
        <w:rPr>
          <w:sz w:val="28"/>
          <w:szCs w:val="28"/>
        </w:rPr>
        <w:t xml:space="preserve"> 5,6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, платежи «Южный город» не производились.</w:t>
      </w:r>
    </w:p>
    <w:p w:rsidR="00BF64C9" w:rsidRDefault="00BF64C9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Приобретены контейнеры для сбора ТБО на сумму 43,5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, установлены на территории кладбища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 на заранее подготовленные контейнерные площадки.</w:t>
      </w:r>
    </w:p>
    <w:p w:rsidR="00BF64C9" w:rsidRPr="00BF64C9" w:rsidRDefault="00BF64C9" w:rsidP="00CC3FCE">
      <w:pPr>
        <w:ind w:firstLine="708"/>
        <w:jc w:val="both"/>
        <w:rPr>
          <w:sz w:val="28"/>
          <w:szCs w:val="28"/>
        </w:rPr>
      </w:pPr>
    </w:p>
    <w:p w:rsidR="00CC3FCE" w:rsidRDefault="00CC3FCE" w:rsidP="00CC3FCE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Газификация:</w:t>
      </w:r>
    </w:p>
    <w:p w:rsidR="00CC3FCE" w:rsidRPr="009553B6" w:rsidRDefault="00BF64C9" w:rsidP="00CC3FCE">
      <w:pPr>
        <w:ind w:firstLine="708"/>
        <w:jc w:val="both"/>
        <w:rPr>
          <w:sz w:val="28"/>
          <w:szCs w:val="28"/>
        </w:rPr>
      </w:pPr>
      <w:r w:rsidRPr="009553B6">
        <w:rPr>
          <w:sz w:val="28"/>
          <w:szCs w:val="28"/>
        </w:rPr>
        <w:t xml:space="preserve">В настоящее время газифицировано 114 домовладений по </w:t>
      </w:r>
      <w:proofErr w:type="spellStart"/>
      <w:r w:rsidRPr="009553B6">
        <w:rPr>
          <w:sz w:val="28"/>
          <w:szCs w:val="28"/>
        </w:rPr>
        <w:t>ст</w:t>
      </w:r>
      <w:proofErr w:type="gramStart"/>
      <w:r w:rsidRPr="009553B6">
        <w:rPr>
          <w:sz w:val="28"/>
          <w:szCs w:val="28"/>
        </w:rPr>
        <w:t>.К</w:t>
      </w:r>
      <w:proofErr w:type="gramEnd"/>
      <w:r w:rsidRPr="009553B6">
        <w:rPr>
          <w:sz w:val="28"/>
          <w:szCs w:val="28"/>
        </w:rPr>
        <w:t>алитвенской</w:t>
      </w:r>
      <w:proofErr w:type="spellEnd"/>
      <w:r w:rsidR="009553B6">
        <w:rPr>
          <w:sz w:val="28"/>
          <w:szCs w:val="28"/>
        </w:rPr>
        <w:t xml:space="preserve">, что составляет 25 % от общей численности капитальных строений по </w:t>
      </w:r>
      <w:proofErr w:type="spellStart"/>
      <w:r w:rsidR="009553B6">
        <w:rPr>
          <w:sz w:val="28"/>
          <w:szCs w:val="28"/>
        </w:rPr>
        <w:t>ст.Калитвенской</w:t>
      </w:r>
      <w:proofErr w:type="spellEnd"/>
      <w:r w:rsidR="009553B6">
        <w:rPr>
          <w:sz w:val="28"/>
          <w:szCs w:val="28"/>
        </w:rPr>
        <w:t>.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получено заключение экспертизы промышленной безопасности на схемы газоснабжения 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ура</w:t>
      </w:r>
      <w:r w:rsidR="009553B6">
        <w:rPr>
          <w:sz w:val="28"/>
          <w:szCs w:val="28"/>
        </w:rPr>
        <w:t>влев</w:t>
      </w:r>
      <w:proofErr w:type="spellEnd"/>
      <w:r w:rsidR="009553B6">
        <w:rPr>
          <w:sz w:val="28"/>
          <w:szCs w:val="28"/>
        </w:rPr>
        <w:t xml:space="preserve">, </w:t>
      </w:r>
      <w:proofErr w:type="spellStart"/>
      <w:r w:rsidR="009553B6">
        <w:rPr>
          <w:sz w:val="28"/>
          <w:szCs w:val="28"/>
        </w:rPr>
        <w:t>х.Красный</w:t>
      </w:r>
      <w:proofErr w:type="spellEnd"/>
      <w:r w:rsidR="009553B6">
        <w:rPr>
          <w:sz w:val="28"/>
          <w:szCs w:val="28"/>
        </w:rPr>
        <w:t xml:space="preserve"> Яр, </w:t>
      </w:r>
      <w:proofErr w:type="spellStart"/>
      <w:r w:rsidR="009553B6">
        <w:rPr>
          <w:sz w:val="28"/>
          <w:szCs w:val="28"/>
        </w:rPr>
        <w:t>х.Кудинов</w:t>
      </w:r>
      <w:proofErr w:type="spellEnd"/>
      <w:r w:rsidR="009553B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C3FCE" w:rsidRDefault="00CC3FCE" w:rsidP="00CC3FCE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произведены сводные расчеты  стоимости сметных работ на проектирование газоснабжения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ура</w:t>
      </w:r>
      <w:r w:rsidR="009553B6">
        <w:rPr>
          <w:sz w:val="28"/>
          <w:szCs w:val="28"/>
        </w:rPr>
        <w:t>влев</w:t>
      </w:r>
      <w:proofErr w:type="spellEnd"/>
      <w:r w:rsidR="009553B6">
        <w:rPr>
          <w:sz w:val="28"/>
          <w:szCs w:val="28"/>
        </w:rPr>
        <w:t xml:space="preserve">, </w:t>
      </w:r>
      <w:proofErr w:type="spellStart"/>
      <w:r w:rsidR="009553B6">
        <w:rPr>
          <w:sz w:val="28"/>
          <w:szCs w:val="28"/>
        </w:rPr>
        <w:t>х.Кудинов</w:t>
      </w:r>
      <w:proofErr w:type="spellEnd"/>
      <w:r w:rsidR="009553B6">
        <w:rPr>
          <w:sz w:val="28"/>
          <w:szCs w:val="28"/>
        </w:rPr>
        <w:t xml:space="preserve">, </w:t>
      </w:r>
      <w:proofErr w:type="spellStart"/>
      <w:r w:rsidR="009553B6">
        <w:rPr>
          <w:sz w:val="28"/>
          <w:szCs w:val="28"/>
        </w:rPr>
        <w:t>х.Красный</w:t>
      </w:r>
      <w:proofErr w:type="spellEnd"/>
      <w:r w:rsidR="009553B6">
        <w:rPr>
          <w:sz w:val="28"/>
          <w:szCs w:val="28"/>
        </w:rPr>
        <w:t xml:space="preserve"> Яр;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получены заключения по оценке достоверности опре</w:t>
      </w:r>
      <w:r w:rsidR="009553B6">
        <w:rPr>
          <w:sz w:val="28"/>
          <w:szCs w:val="28"/>
        </w:rPr>
        <w:t>деления стоимости сметных работ.</w:t>
      </w:r>
    </w:p>
    <w:p w:rsidR="009553B6" w:rsidRDefault="009553B6" w:rsidP="00CC3FCE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настоящее время необходимо внести изменения в схему газификации Каменского района.</w:t>
      </w:r>
    </w:p>
    <w:p w:rsidR="00CC3FCE" w:rsidRDefault="00CC3FCE" w:rsidP="00CC3FCE">
      <w:pPr>
        <w:ind w:firstLine="708"/>
        <w:jc w:val="both"/>
        <w:rPr>
          <w:color w:val="FF0000"/>
          <w:sz w:val="28"/>
          <w:szCs w:val="28"/>
        </w:rPr>
      </w:pPr>
    </w:p>
    <w:p w:rsidR="009553B6" w:rsidRDefault="009553B6" w:rsidP="00CC3FCE">
      <w:pPr>
        <w:ind w:firstLine="708"/>
        <w:jc w:val="both"/>
        <w:rPr>
          <w:sz w:val="28"/>
          <w:szCs w:val="28"/>
          <w:u w:val="single"/>
        </w:rPr>
      </w:pPr>
    </w:p>
    <w:p w:rsidR="00CC3FCE" w:rsidRDefault="00CC3FCE" w:rsidP="00CC3FCE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Водоснабжение:</w:t>
      </w:r>
    </w:p>
    <w:p w:rsidR="00CC3FCE" w:rsidRDefault="00CC3FCE" w:rsidP="00CC3FCE">
      <w:pPr>
        <w:ind w:firstLine="708"/>
        <w:jc w:val="both"/>
        <w:rPr>
          <w:sz w:val="28"/>
          <w:szCs w:val="28"/>
          <w:u w:val="single"/>
        </w:rPr>
      </w:pPr>
    </w:p>
    <w:p w:rsidR="00CC3FCE" w:rsidRPr="009553B6" w:rsidRDefault="00CC3FCE" w:rsidP="009553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 задач в поселении   остается бесперебойное обеспечение жителей питьевой  водой. Все объекты водоснабжения и </w:t>
      </w:r>
      <w:r>
        <w:rPr>
          <w:sz w:val="28"/>
          <w:szCs w:val="28"/>
        </w:rPr>
        <w:lastRenderedPageBreak/>
        <w:t>водоотведения поселения введены в эксплуатацию в 70- 80 годах. Основной проблемой является высокий процент износа основных  средств (95-100 %), который вызывает частые аварийные ситуации. Администрац</w:t>
      </w:r>
      <w:r w:rsidR="009553B6">
        <w:rPr>
          <w:sz w:val="28"/>
          <w:szCs w:val="28"/>
        </w:rPr>
        <w:t>ия поселения  произвела</w:t>
      </w:r>
      <w:r>
        <w:rPr>
          <w:sz w:val="28"/>
          <w:szCs w:val="28"/>
        </w:rPr>
        <w:t xml:space="preserve"> все необходимые работы для бесперебойной подачи воды населению. В этом направлении произведены следующие работы: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произведены работы по капитальному  ремонту  аварийной водопроводной сети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ул.Кирова</w:t>
      </w:r>
      <w:proofErr w:type="spellEnd"/>
      <w:r>
        <w:rPr>
          <w:sz w:val="28"/>
          <w:szCs w:val="28"/>
        </w:rPr>
        <w:t xml:space="preserve"> (884,5 м) и </w:t>
      </w:r>
      <w:proofErr w:type="spellStart"/>
      <w:r>
        <w:rPr>
          <w:sz w:val="28"/>
          <w:szCs w:val="28"/>
        </w:rPr>
        <w:t>ул.Калинина</w:t>
      </w:r>
      <w:proofErr w:type="spellEnd"/>
      <w:r>
        <w:rPr>
          <w:sz w:val="28"/>
          <w:szCs w:val="28"/>
        </w:rPr>
        <w:t xml:space="preserve">  (209м) на общую сумму 543,5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CC3FCE" w:rsidRPr="009553B6" w:rsidRDefault="00CC3FCE" w:rsidP="00CC3FC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произведен сметный расчет на строительство фундамента под башнями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при въезде на сумму </w:t>
      </w:r>
      <w:r w:rsidR="009553B6" w:rsidRPr="009553B6">
        <w:rPr>
          <w:color w:val="000000" w:themeColor="text1"/>
          <w:sz w:val="28"/>
          <w:szCs w:val="28"/>
        </w:rPr>
        <w:t xml:space="preserve">285 </w:t>
      </w:r>
      <w:proofErr w:type="spellStart"/>
      <w:r w:rsidR="009553B6" w:rsidRPr="009553B6">
        <w:rPr>
          <w:color w:val="000000" w:themeColor="text1"/>
          <w:sz w:val="28"/>
          <w:szCs w:val="28"/>
        </w:rPr>
        <w:t>тыс</w:t>
      </w:r>
      <w:proofErr w:type="gramStart"/>
      <w:r w:rsidR="009553B6" w:rsidRPr="009553B6">
        <w:rPr>
          <w:color w:val="000000" w:themeColor="text1"/>
          <w:sz w:val="28"/>
          <w:szCs w:val="28"/>
        </w:rPr>
        <w:t>.р</w:t>
      </w:r>
      <w:proofErr w:type="gramEnd"/>
      <w:r w:rsidR="009553B6" w:rsidRPr="009553B6">
        <w:rPr>
          <w:color w:val="000000" w:themeColor="text1"/>
          <w:sz w:val="28"/>
          <w:szCs w:val="28"/>
        </w:rPr>
        <w:t>уб</w:t>
      </w:r>
      <w:proofErr w:type="spellEnd"/>
      <w:r w:rsidR="009553B6" w:rsidRPr="009553B6">
        <w:rPr>
          <w:color w:val="000000" w:themeColor="text1"/>
          <w:sz w:val="28"/>
          <w:szCs w:val="28"/>
        </w:rPr>
        <w:t>.,</w:t>
      </w:r>
    </w:p>
    <w:p w:rsidR="009553B6" w:rsidRPr="009553B6" w:rsidRDefault="009553B6" w:rsidP="00CC3FCE">
      <w:pPr>
        <w:ind w:firstLine="708"/>
        <w:jc w:val="both"/>
        <w:rPr>
          <w:color w:val="000000" w:themeColor="text1"/>
          <w:sz w:val="28"/>
          <w:szCs w:val="28"/>
        </w:rPr>
      </w:pPr>
      <w:r w:rsidRPr="009553B6">
        <w:rPr>
          <w:color w:val="000000" w:themeColor="text1"/>
          <w:sz w:val="28"/>
          <w:szCs w:val="28"/>
        </w:rPr>
        <w:t xml:space="preserve">- приобретен погружной насос на сумму 12,0 </w:t>
      </w:r>
      <w:proofErr w:type="spellStart"/>
      <w:r w:rsidRPr="009553B6">
        <w:rPr>
          <w:color w:val="000000" w:themeColor="text1"/>
          <w:sz w:val="28"/>
          <w:szCs w:val="28"/>
        </w:rPr>
        <w:t>тыс</w:t>
      </w:r>
      <w:proofErr w:type="gramStart"/>
      <w:r w:rsidRPr="009553B6">
        <w:rPr>
          <w:color w:val="000000" w:themeColor="text1"/>
          <w:sz w:val="28"/>
          <w:szCs w:val="28"/>
        </w:rPr>
        <w:t>.р</w:t>
      </w:r>
      <w:proofErr w:type="gramEnd"/>
      <w:r w:rsidRPr="009553B6">
        <w:rPr>
          <w:color w:val="000000" w:themeColor="text1"/>
          <w:sz w:val="28"/>
          <w:szCs w:val="28"/>
        </w:rPr>
        <w:t>уб</w:t>
      </w:r>
      <w:proofErr w:type="spellEnd"/>
      <w:r w:rsidRPr="009553B6">
        <w:rPr>
          <w:color w:val="000000" w:themeColor="text1"/>
          <w:sz w:val="28"/>
          <w:szCs w:val="28"/>
        </w:rPr>
        <w:t>.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-заказана и частично оплачена работа по получению лицензий на пользование недрами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питьевое водоснабжение из 4 действу</w:t>
      </w:r>
      <w:r w:rsidR="009553B6">
        <w:rPr>
          <w:sz w:val="28"/>
          <w:szCs w:val="28"/>
        </w:rPr>
        <w:t>ющих скважин и одной резервной), а именно за подготовку документов по получению лицензии оплачено 100 %, по обустройству зон ЗСО оплата не производилась, ввиду отсутствия денежных средств.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</w:p>
    <w:p w:rsidR="00CC3FCE" w:rsidRDefault="00CC3FCE" w:rsidP="00CC3FCE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Дорожное хозяйство: 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протяженность дорог местного значения составляет 24  км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из них только 2 км с твердым покрытием, остальные грунтовые. Все дороги имеют технические паспорта, оформлены документы о праве собственности.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автомобильны</w:t>
      </w:r>
      <w:r w:rsidR="009553B6">
        <w:rPr>
          <w:sz w:val="28"/>
          <w:szCs w:val="28"/>
        </w:rPr>
        <w:t>х дорог местного значения в 2016</w:t>
      </w:r>
      <w:r>
        <w:rPr>
          <w:sz w:val="28"/>
          <w:szCs w:val="28"/>
        </w:rPr>
        <w:t xml:space="preserve"> году из областного бюджета выделе</w:t>
      </w:r>
      <w:r w:rsidR="009553B6">
        <w:rPr>
          <w:sz w:val="28"/>
          <w:szCs w:val="28"/>
        </w:rPr>
        <w:t xml:space="preserve">но 46,1 </w:t>
      </w:r>
      <w:proofErr w:type="spellStart"/>
      <w:r w:rsidR="009553B6">
        <w:rPr>
          <w:sz w:val="28"/>
          <w:szCs w:val="28"/>
        </w:rPr>
        <w:t>тыс</w:t>
      </w:r>
      <w:proofErr w:type="gramStart"/>
      <w:r w:rsidR="009553B6">
        <w:rPr>
          <w:sz w:val="28"/>
          <w:szCs w:val="28"/>
        </w:rPr>
        <w:t>.р</w:t>
      </w:r>
      <w:proofErr w:type="gramEnd"/>
      <w:r w:rsidR="009553B6">
        <w:rPr>
          <w:sz w:val="28"/>
          <w:szCs w:val="28"/>
        </w:rPr>
        <w:t>уб</w:t>
      </w:r>
      <w:proofErr w:type="spellEnd"/>
      <w:r w:rsidR="009553B6">
        <w:rPr>
          <w:sz w:val="28"/>
          <w:szCs w:val="28"/>
        </w:rPr>
        <w:t>.</w:t>
      </w:r>
    </w:p>
    <w:p w:rsidR="00CC3FCE" w:rsidRDefault="009553B6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дорожного фонда произведено вос</w:t>
      </w:r>
      <w:r w:rsidR="00623731">
        <w:rPr>
          <w:sz w:val="28"/>
          <w:szCs w:val="28"/>
        </w:rPr>
        <w:t>становление поперечного профиля и ровности проезжей части</w:t>
      </w:r>
      <w:r>
        <w:rPr>
          <w:sz w:val="28"/>
          <w:szCs w:val="28"/>
        </w:rPr>
        <w:t xml:space="preserve"> автомобильной дороги с подсыпкой</w:t>
      </w:r>
      <w:r w:rsidR="00623731">
        <w:rPr>
          <w:sz w:val="28"/>
          <w:szCs w:val="28"/>
        </w:rPr>
        <w:t xml:space="preserve"> щебнем на сумму 435,0 ( в том числе и материал) по </w:t>
      </w:r>
      <w:proofErr w:type="spellStart"/>
      <w:r w:rsidR="00623731">
        <w:rPr>
          <w:sz w:val="28"/>
          <w:szCs w:val="28"/>
        </w:rPr>
        <w:t>ул</w:t>
      </w:r>
      <w:proofErr w:type="gramStart"/>
      <w:r w:rsidR="00623731">
        <w:rPr>
          <w:sz w:val="28"/>
          <w:szCs w:val="28"/>
        </w:rPr>
        <w:t>.К</w:t>
      </w:r>
      <w:proofErr w:type="gramEnd"/>
      <w:r w:rsidR="00623731">
        <w:rPr>
          <w:sz w:val="28"/>
          <w:szCs w:val="28"/>
        </w:rPr>
        <w:t>ирова</w:t>
      </w:r>
      <w:proofErr w:type="spellEnd"/>
      <w:r w:rsidR="00623731">
        <w:rPr>
          <w:sz w:val="28"/>
          <w:szCs w:val="28"/>
        </w:rPr>
        <w:t>, протяженностью 716 м.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</w:p>
    <w:p w:rsidR="00CC3FCE" w:rsidRDefault="00CC3FCE" w:rsidP="00CC3FCE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ГО и ЧС:</w:t>
      </w:r>
    </w:p>
    <w:p w:rsidR="00623731" w:rsidRDefault="00623731" w:rsidP="00CC3FCE">
      <w:pPr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623731" w:rsidRDefault="00623731" w:rsidP="00CC3FCE">
      <w:pPr>
        <w:ind w:firstLine="708"/>
        <w:jc w:val="both"/>
        <w:rPr>
          <w:color w:val="000000"/>
          <w:sz w:val="28"/>
          <w:szCs w:val="28"/>
        </w:rPr>
      </w:pPr>
      <w:r w:rsidRPr="00623731">
        <w:rPr>
          <w:color w:val="000000"/>
          <w:sz w:val="28"/>
          <w:szCs w:val="28"/>
        </w:rPr>
        <w:t xml:space="preserve">- получен </w:t>
      </w:r>
      <w:r>
        <w:rPr>
          <w:color w:val="000000"/>
          <w:sz w:val="28"/>
          <w:szCs w:val="28"/>
        </w:rPr>
        <w:t xml:space="preserve">малый </w:t>
      </w:r>
      <w:proofErr w:type="spellStart"/>
      <w:r>
        <w:rPr>
          <w:color w:val="000000"/>
          <w:sz w:val="28"/>
          <w:szCs w:val="28"/>
        </w:rPr>
        <w:t>лесопатрульный</w:t>
      </w:r>
      <w:proofErr w:type="spellEnd"/>
      <w:r>
        <w:rPr>
          <w:color w:val="000000"/>
          <w:sz w:val="28"/>
          <w:szCs w:val="28"/>
        </w:rPr>
        <w:t xml:space="preserve"> комплекс;</w:t>
      </w:r>
    </w:p>
    <w:p w:rsidR="00623731" w:rsidRDefault="00623731" w:rsidP="00CC3F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расходы на ГО и ЧС 21,8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.</w:t>
      </w:r>
      <w:r w:rsidR="0059630E">
        <w:rPr>
          <w:color w:val="000000"/>
          <w:sz w:val="28"/>
          <w:szCs w:val="28"/>
        </w:rPr>
        <w:t>,</w:t>
      </w:r>
    </w:p>
    <w:p w:rsidR="0059630E" w:rsidRDefault="0059630E" w:rsidP="005963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ситуаций. </w:t>
      </w:r>
    </w:p>
    <w:p w:rsidR="0059630E" w:rsidRDefault="0059630E" w:rsidP="005963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Специалистами Администрации поселения   проводились рейды по обследованию  заброшенных домовладений, по обследованию асоциальных семей.</w:t>
      </w:r>
    </w:p>
    <w:p w:rsidR="0059630E" w:rsidRDefault="0059630E" w:rsidP="005963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Проводится работа по выявлению и ликвидации стихийно организованных свалок. </w:t>
      </w:r>
    </w:p>
    <w:p w:rsidR="0059630E" w:rsidRDefault="0059630E" w:rsidP="005963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Проводится работа по обеспечению содержания в готовности дорог, подъездных путей, исправность сетей наружного противопожарного водоснабжения пожарных гидрантов. </w:t>
      </w:r>
    </w:p>
    <w:p w:rsidR="0059630E" w:rsidRDefault="0059630E" w:rsidP="005963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Естественных водоемов, на которых можно оборудовать пирсы для установки пожарных машин в любое время года, в муниципальной </w:t>
      </w:r>
      <w:r>
        <w:rPr>
          <w:rFonts w:ascii="Times New Roman" w:hAnsi="Times New Roman"/>
          <w:sz w:val="28"/>
          <w:szCs w:val="28"/>
        </w:rPr>
        <w:lastRenderedPageBreak/>
        <w:t>собственности нет.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 организована площадка для подъезда пожарных автомобилей, в частности, в станице </w:t>
      </w:r>
      <w:proofErr w:type="spellStart"/>
      <w:r>
        <w:rPr>
          <w:rFonts w:ascii="Times New Roman" w:hAnsi="Times New Roman"/>
          <w:sz w:val="28"/>
          <w:szCs w:val="28"/>
        </w:rPr>
        <w:t>Калитвенской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9630E" w:rsidRDefault="0059630E" w:rsidP="005963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Проводится работа среди населения по пропаганде в области пожарной безопасности. </w:t>
      </w:r>
    </w:p>
    <w:p w:rsidR="0059630E" w:rsidRDefault="0059630E" w:rsidP="005963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Приобретена и установлена система видеонаблюдения и </w:t>
      </w:r>
      <w:proofErr w:type="spellStart"/>
      <w:r>
        <w:rPr>
          <w:rFonts w:ascii="Times New Roman" w:hAnsi="Times New Roman"/>
          <w:sz w:val="28"/>
          <w:szCs w:val="28"/>
        </w:rPr>
        <w:t>системя</w:t>
      </w:r>
      <w:proofErr w:type="spellEnd"/>
      <w:r>
        <w:rPr>
          <w:rFonts w:ascii="Times New Roman" w:hAnsi="Times New Roman"/>
          <w:sz w:val="28"/>
          <w:szCs w:val="28"/>
        </w:rPr>
        <w:t xml:space="preserve"> оповещения граждан.</w:t>
      </w:r>
    </w:p>
    <w:p w:rsidR="0059630E" w:rsidRDefault="0059630E" w:rsidP="00CC3FCE">
      <w:pPr>
        <w:ind w:firstLine="708"/>
        <w:jc w:val="both"/>
        <w:rPr>
          <w:color w:val="000000"/>
          <w:sz w:val="28"/>
          <w:szCs w:val="28"/>
        </w:rPr>
      </w:pPr>
    </w:p>
    <w:p w:rsidR="00623731" w:rsidRPr="00623731" w:rsidRDefault="00623731" w:rsidP="00CC3FCE">
      <w:pPr>
        <w:ind w:firstLine="708"/>
        <w:jc w:val="both"/>
        <w:rPr>
          <w:color w:val="000000"/>
          <w:sz w:val="28"/>
          <w:szCs w:val="28"/>
        </w:rPr>
      </w:pPr>
    </w:p>
    <w:p w:rsidR="00CC3FCE" w:rsidRDefault="00CC3FCE" w:rsidP="00CC3FCE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Иные расходы на осуществление полномочий: 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преданные полномочия по градостроительству </w:t>
      </w:r>
      <w:r w:rsidR="00623731">
        <w:rPr>
          <w:color w:val="FF0000"/>
          <w:sz w:val="28"/>
          <w:szCs w:val="28"/>
        </w:rPr>
        <w:t>15,3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переданные полномочия по муниципальному контролю </w:t>
      </w:r>
      <w:r w:rsidR="00623731">
        <w:rPr>
          <w:color w:val="FF0000"/>
          <w:sz w:val="28"/>
          <w:szCs w:val="28"/>
        </w:rPr>
        <w:t>14,1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сотрудника ВУС </w:t>
      </w:r>
      <w:r w:rsidR="00623731">
        <w:rPr>
          <w:color w:val="FF0000"/>
          <w:sz w:val="28"/>
          <w:szCs w:val="28"/>
        </w:rPr>
        <w:t>18,0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 спортивные мероприятия  - </w:t>
      </w:r>
      <w:r w:rsidR="00623731">
        <w:rPr>
          <w:color w:val="FF0000"/>
          <w:sz w:val="28"/>
          <w:szCs w:val="28"/>
        </w:rPr>
        <w:t>31,8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аппарат управления  – </w:t>
      </w:r>
      <w:r w:rsidR="00623731">
        <w:rPr>
          <w:color w:val="FF0000"/>
          <w:sz w:val="28"/>
          <w:szCs w:val="28"/>
        </w:rPr>
        <w:t>1525,6</w:t>
      </w:r>
      <w:r>
        <w:rPr>
          <w:sz w:val="28"/>
          <w:szCs w:val="28"/>
        </w:rPr>
        <w:t xml:space="preserve"> тыс. руб. 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обеспечение деятельности учреждений культуры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МБУК КСП «</w:t>
      </w:r>
      <w:proofErr w:type="spellStart"/>
      <w:r>
        <w:rPr>
          <w:sz w:val="28"/>
          <w:szCs w:val="28"/>
        </w:rPr>
        <w:t>Калитвенский</w:t>
      </w:r>
      <w:proofErr w:type="spellEnd"/>
      <w:r>
        <w:rPr>
          <w:sz w:val="28"/>
          <w:szCs w:val="28"/>
        </w:rPr>
        <w:t xml:space="preserve"> ЦКС» -  </w:t>
      </w:r>
      <w:r w:rsidR="00623731">
        <w:rPr>
          <w:color w:val="FF0000"/>
          <w:sz w:val="28"/>
          <w:szCs w:val="28"/>
        </w:rPr>
        <w:t>622,3</w:t>
      </w:r>
      <w:r>
        <w:rPr>
          <w:sz w:val="28"/>
          <w:szCs w:val="28"/>
        </w:rPr>
        <w:t xml:space="preserve"> тыс. руб., </w:t>
      </w:r>
    </w:p>
    <w:p w:rsidR="00CC3FCE" w:rsidRDefault="00CC3FCE" w:rsidP="00CC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МБУК КСП «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СБ</w:t>
      </w:r>
      <w:proofErr w:type="gramEnd"/>
      <w:r>
        <w:rPr>
          <w:sz w:val="28"/>
          <w:szCs w:val="28"/>
        </w:rPr>
        <w:t xml:space="preserve">» </w:t>
      </w:r>
      <w:r w:rsidR="00623731">
        <w:rPr>
          <w:color w:val="FF0000"/>
          <w:sz w:val="28"/>
          <w:szCs w:val="28"/>
        </w:rPr>
        <w:t>– 128,5</w:t>
      </w:r>
      <w:r>
        <w:rPr>
          <w:sz w:val="28"/>
          <w:szCs w:val="28"/>
        </w:rPr>
        <w:t xml:space="preserve"> тыс. руб. </w:t>
      </w:r>
    </w:p>
    <w:p w:rsidR="00CC3FCE" w:rsidRDefault="00CC3FCE" w:rsidP="00CC3FCE">
      <w:pPr>
        <w:jc w:val="both"/>
        <w:rPr>
          <w:sz w:val="28"/>
          <w:szCs w:val="28"/>
        </w:rPr>
      </w:pPr>
    </w:p>
    <w:p w:rsidR="00CC3FCE" w:rsidRDefault="00CC3FCE" w:rsidP="00CC3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C3FCE" w:rsidRDefault="00CC3FCE" w:rsidP="00CC3F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Административная и социальная работа.</w:t>
      </w:r>
    </w:p>
    <w:p w:rsidR="00460246" w:rsidRDefault="00CC3FCE" w:rsidP="00CC3F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балансе поселения находилось и находится некоторое имущество, переданное поселениям в 2005 году, право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которое   не регистрировалось. В настоящее время  зарегистрировано право на все объекты муниципальной собственности, имеющиеся в реестре в настоящее время.  Ведется работа по признанию </w:t>
      </w:r>
      <w:proofErr w:type="gramStart"/>
      <w:r>
        <w:rPr>
          <w:sz w:val="28"/>
          <w:szCs w:val="28"/>
        </w:rPr>
        <w:t>бесхозяйными</w:t>
      </w:r>
      <w:proofErr w:type="gramEnd"/>
      <w:r>
        <w:rPr>
          <w:sz w:val="28"/>
          <w:szCs w:val="28"/>
        </w:rPr>
        <w:t xml:space="preserve"> некоторых объектов, а именно пяти домовладени</w:t>
      </w:r>
      <w:r w:rsidR="00460246">
        <w:rPr>
          <w:sz w:val="28"/>
          <w:szCs w:val="28"/>
        </w:rPr>
        <w:t>й.</w:t>
      </w:r>
    </w:p>
    <w:p w:rsidR="00CC3FCE" w:rsidRDefault="00CC3FCE" w:rsidP="004602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60246" w:rsidRDefault="00CC3FCE" w:rsidP="00CC3F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изменением земельного законодательства с 01.03.2015 года непосредственно Администрация поселения занимается продажей участков, государственная собственность на которые не разграничена (пояснить каких), з</w:t>
      </w:r>
      <w:r w:rsidR="00460246">
        <w:rPr>
          <w:sz w:val="28"/>
          <w:szCs w:val="28"/>
        </w:rPr>
        <w:t xml:space="preserve">а </w:t>
      </w:r>
      <w:r w:rsidR="00EA4330">
        <w:rPr>
          <w:sz w:val="28"/>
          <w:szCs w:val="28"/>
        </w:rPr>
        <w:t xml:space="preserve">отчетный период было размещено 2 извещения </w:t>
      </w:r>
      <w:r w:rsidR="00460246">
        <w:rPr>
          <w:sz w:val="28"/>
          <w:szCs w:val="28"/>
        </w:rPr>
        <w:t xml:space="preserve"> о н</w:t>
      </w:r>
      <w:r w:rsidR="00EA4330">
        <w:rPr>
          <w:sz w:val="28"/>
          <w:szCs w:val="28"/>
        </w:rPr>
        <w:t>амерении предоставить в аренду 2  земельных участка</w:t>
      </w:r>
      <w:r w:rsidR="00460246">
        <w:rPr>
          <w:sz w:val="28"/>
          <w:szCs w:val="28"/>
        </w:rPr>
        <w:t xml:space="preserve"> для размещения лагерей и баз отдыха, а именно мегалитический</w:t>
      </w:r>
      <w:r w:rsidR="00EA4330">
        <w:rPr>
          <w:sz w:val="28"/>
          <w:szCs w:val="28"/>
        </w:rPr>
        <w:t xml:space="preserve"> парк психологической разгрузки и ЛПХ - </w:t>
      </w:r>
      <w:r w:rsidR="00460246">
        <w:rPr>
          <w:sz w:val="28"/>
          <w:szCs w:val="28"/>
        </w:rPr>
        <w:t xml:space="preserve"> сумма аренды в год составит 135,0 </w:t>
      </w:r>
      <w:proofErr w:type="spellStart"/>
      <w:r w:rsidR="00460246">
        <w:rPr>
          <w:sz w:val="28"/>
          <w:szCs w:val="28"/>
        </w:rPr>
        <w:t>тыс</w:t>
      </w:r>
      <w:proofErr w:type="gramStart"/>
      <w:r w:rsidR="00460246">
        <w:rPr>
          <w:sz w:val="28"/>
          <w:szCs w:val="28"/>
        </w:rPr>
        <w:t>.р</w:t>
      </w:r>
      <w:proofErr w:type="gramEnd"/>
      <w:r w:rsidR="00460246">
        <w:rPr>
          <w:sz w:val="28"/>
          <w:szCs w:val="28"/>
        </w:rPr>
        <w:t>уб</w:t>
      </w:r>
      <w:proofErr w:type="spellEnd"/>
      <w:r w:rsidR="00460246">
        <w:rPr>
          <w:sz w:val="28"/>
          <w:szCs w:val="28"/>
        </w:rPr>
        <w:t>.</w:t>
      </w:r>
      <w:r w:rsidR="00EA4330">
        <w:rPr>
          <w:sz w:val="28"/>
          <w:szCs w:val="28"/>
        </w:rPr>
        <w:t xml:space="preserve"> и 18 тыс. руб. соответственно.</w:t>
      </w:r>
      <w:r w:rsidR="00460246">
        <w:rPr>
          <w:sz w:val="28"/>
          <w:szCs w:val="28"/>
        </w:rPr>
        <w:t xml:space="preserve"> Средства от аренды земельных участков в бюджет поселения не поступают.</w:t>
      </w:r>
    </w:p>
    <w:p w:rsidR="00CC3FCE" w:rsidRDefault="00CC3FCE" w:rsidP="00CC3F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Администрации поселения действует Совет профилактики, на котором ведется работа с неблагополучными </w:t>
      </w:r>
      <w:r w:rsidR="0059630E">
        <w:rPr>
          <w:sz w:val="28"/>
          <w:szCs w:val="28"/>
        </w:rPr>
        <w:t>семьями,  их  на  территории  8</w:t>
      </w:r>
      <w:r>
        <w:rPr>
          <w:sz w:val="28"/>
          <w:szCs w:val="28"/>
        </w:rPr>
        <w:t xml:space="preserve">, из них 2 семьи находятся в социально-опасном положении, которые находятся на строгом контроле. Администрация поселения тесно сотрудничает со  старшим инспектором ПДН ОМВД РФ по Каменскому району, со специалистами Администрации Каменского района, с которыми  организуются совместные рейды в целях выявления семей, находящихся в социально-опасном положении. </w:t>
      </w:r>
    </w:p>
    <w:p w:rsidR="00CC3FCE" w:rsidRPr="0059630E" w:rsidRDefault="00CC3FCE" w:rsidP="00CC3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C3FCE" w:rsidRDefault="00CC3FCE" w:rsidP="00CC3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Образование недоимки — одна из наиболее острых проблем, возникающих в процессе исполнения бюджета</w:t>
      </w:r>
      <w:r>
        <w:rPr>
          <w:rFonts w:ascii="Times New Roman" w:hAnsi="Times New Roman"/>
          <w:sz w:val="28"/>
          <w:szCs w:val="28"/>
        </w:rPr>
        <w:t xml:space="preserve">. В целях повышения уровня собираемости </w:t>
      </w:r>
      <w:r>
        <w:rPr>
          <w:rFonts w:ascii="Times New Roman" w:hAnsi="Times New Roman"/>
          <w:sz w:val="28"/>
          <w:szCs w:val="28"/>
        </w:rPr>
        <w:lastRenderedPageBreak/>
        <w:t>налогов на тер</w:t>
      </w:r>
      <w:r w:rsidR="0059630E">
        <w:rPr>
          <w:rFonts w:ascii="Times New Roman" w:hAnsi="Times New Roman"/>
          <w:sz w:val="28"/>
          <w:szCs w:val="28"/>
        </w:rPr>
        <w:t>ритории поселения в течение 2016</w:t>
      </w:r>
      <w:r>
        <w:rPr>
          <w:rFonts w:ascii="Times New Roman" w:hAnsi="Times New Roman"/>
          <w:sz w:val="28"/>
          <w:szCs w:val="28"/>
        </w:rPr>
        <w:t xml:space="preserve"> года  регулярно  проводились  заседания  координационного совета по  </w:t>
      </w:r>
      <w:proofErr w:type="gramStart"/>
      <w:r>
        <w:rPr>
          <w:rFonts w:ascii="Times New Roman" w:hAnsi="Times New Roman"/>
          <w:sz w:val="28"/>
          <w:szCs w:val="28"/>
        </w:rPr>
        <w:t>контролю  за</w:t>
      </w:r>
      <w:proofErr w:type="gramEnd"/>
      <w:r>
        <w:rPr>
          <w:rFonts w:ascii="Times New Roman" w:hAnsi="Times New Roman"/>
          <w:sz w:val="28"/>
          <w:szCs w:val="28"/>
        </w:rPr>
        <w:t xml:space="preserve">  собираемостью  налогов. Проводилась  работа  по  погашению  недоимки 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земельному, имущественному, транспортному, а также НДФЛ.    Приглашалось  на  заседание 200 неплательщиков налогов. В результате  проведенной  работы  погашена  недоимка  в  сумме </w:t>
      </w:r>
      <w:r>
        <w:rPr>
          <w:rFonts w:ascii="Times New Roman" w:hAnsi="Times New Roman"/>
          <w:color w:val="FF0000"/>
          <w:sz w:val="28"/>
          <w:szCs w:val="28"/>
        </w:rPr>
        <w:t>317,9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C3FCE" w:rsidRDefault="00CC3FCE" w:rsidP="00CC3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3FCE" w:rsidRDefault="00CC3FCE" w:rsidP="00CC3FCE">
      <w:pPr>
        <w:pStyle w:val="a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Физическая культура и спорт.</w:t>
      </w:r>
    </w:p>
    <w:p w:rsidR="00CC3FCE" w:rsidRDefault="00CC3FCE" w:rsidP="00CC3FC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3FCE" w:rsidRDefault="00CC3FCE" w:rsidP="00CC3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станице много молодежи, имеются команды, которые своим участием и победами в раз</w:t>
      </w:r>
      <w:r w:rsidR="0059630E">
        <w:rPr>
          <w:rFonts w:ascii="Times New Roman" w:hAnsi="Times New Roman"/>
          <w:sz w:val="28"/>
          <w:szCs w:val="28"/>
        </w:rPr>
        <w:t>личных видах соревнований в 2016</w:t>
      </w:r>
      <w:r>
        <w:rPr>
          <w:rFonts w:ascii="Times New Roman" w:hAnsi="Times New Roman"/>
          <w:sz w:val="28"/>
          <w:szCs w:val="28"/>
        </w:rPr>
        <w:t xml:space="preserve"> году и предыдущих годах доказали то, что спорту уделяется приоритетное внимание, а для этого необходимо не только стремление к победе и сила духа, но и многочасовые тренировки. Результатом чего стало занятое 1 место в 14-й спартакиаде среди населения Каменского района, посвященной 70-летию Победы в ВОВ.</w:t>
      </w:r>
    </w:p>
    <w:p w:rsidR="00CC3FCE" w:rsidRDefault="00CC3FCE" w:rsidP="00CC3FC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CC3FCE" w:rsidRDefault="00CC3FCE" w:rsidP="00CC3FC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3FCE" w:rsidRDefault="00CC3FCE" w:rsidP="00CC3FCE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Отдельно хочется остановиться на благоустройстве  сельского поселения:  </w:t>
      </w:r>
    </w:p>
    <w:p w:rsidR="00CC3FCE" w:rsidRDefault="00CC3FCE" w:rsidP="00CC3F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поддерживать порядок в личных подворьях, около дворов;</w:t>
      </w:r>
    </w:p>
    <w:p w:rsidR="00CC3FCE" w:rsidRDefault="00CC3FCE" w:rsidP="00CC3F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всех форм собственности необходимо содержать прилегающие территории  в  соответствующем санитарном порядке;</w:t>
      </w:r>
    </w:p>
    <w:p w:rsidR="00CC3FCE" w:rsidRDefault="00CC3FCE" w:rsidP="00CC3F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упорную борьбу с сорняками  и сухой растительностью, как  на  территории, так  и за  её пределами. Это  касается  не  только  уборки  территории  от  мусора  и сорной  растительности,  но  и  очистки  прилегающей  территории  от снега.</w:t>
      </w:r>
    </w:p>
    <w:p w:rsidR="00CC3FCE" w:rsidRDefault="0059630E" w:rsidP="00CC3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период 2016 года составлено 8</w:t>
      </w:r>
      <w:r w:rsidR="00CC3FCE">
        <w:rPr>
          <w:sz w:val="28"/>
          <w:szCs w:val="28"/>
        </w:rPr>
        <w:t xml:space="preserve"> протоколов об административных правонарушениях, а именно за нарушение правил благоустройства и санитарного содержания территории </w:t>
      </w:r>
      <w:proofErr w:type="spellStart"/>
      <w:r w:rsidR="00CC3FCE">
        <w:rPr>
          <w:sz w:val="28"/>
          <w:szCs w:val="28"/>
        </w:rPr>
        <w:t>Калитвенского</w:t>
      </w:r>
      <w:proofErr w:type="spellEnd"/>
      <w:r w:rsidR="00CC3FCE">
        <w:rPr>
          <w:sz w:val="28"/>
          <w:szCs w:val="28"/>
        </w:rPr>
        <w:t xml:space="preserve"> сельского поселения, и правил содержания домашних животных и птицы. </w:t>
      </w:r>
    </w:p>
    <w:p w:rsidR="00CC3FCE" w:rsidRDefault="00CC3FCE" w:rsidP="00CC3FCE">
      <w:pPr>
        <w:jc w:val="both"/>
        <w:rPr>
          <w:b/>
          <w:sz w:val="28"/>
          <w:szCs w:val="28"/>
        </w:rPr>
      </w:pPr>
    </w:p>
    <w:p w:rsidR="00CC3FCE" w:rsidRDefault="00CC3FCE" w:rsidP="00CC3F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ИТОГО:</w:t>
      </w:r>
      <w:r>
        <w:rPr>
          <w:sz w:val="28"/>
          <w:szCs w:val="28"/>
        </w:rPr>
        <w:t xml:space="preserve"> общая сумма наложенных штрафов: </w:t>
      </w:r>
      <w:r w:rsidR="00290BE2">
        <w:rPr>
          <w:color w:val="FF0000"/>
          <w:sz w:val="28"/>
          <w:szCs w:val="28"/>
        </w:rPr>
        <w:t>50</w:t>
      </w:r>
      <w:r>
        <w:rPr>
          <w:color w:val="FF0000"/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CC3FCE" w:rsidRDefault="00CC3FCE" w:rsidP="00CC3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 настоящего времени суммы штрафов в бюджет поселения поступили не полностью. Неплательщиками занимаются судебные приставы.</w:t>
      </w:r>
    </w:p>
    <w:p w:rsidR="00CC3FCE" w:rsidRPr="0059630E" w:rsidRDefault="0059630E" w:rsidP="00596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CC3FCE" w:rsidRPr="0059630E" w:rsidSect="0059630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46113"/>
    <w:multiLevelType w:val="hybridMultilevel"/>
    <w:tmpl w:val="DBF04A42"/>
    <w:lvl w:ilvl="0" w:tplc="7062E9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71"/>
    <w:rsid w:val="00290BE2"/>
    <w:rsid w:val="00347174"/>
    <w:rsid w:val="00460246"/>
    <w:rsid w:val="0059630E"/>
    <w:rsid w:val="00623731"/>
    <w:rsid w:val="006C056D"/>
    <w:rsid w:val="006C5CEE"/>
    <w:rsid w:val="0085160B"/>
    <w:rsid w:val="009553B6"/>
    <w:rsid w:val="00BF64C9"/>
    <w:rsid w:val="00CC3FCE"/>
    <w:rsid w:val="00D975F2"/>
    <w:rsid w:val="00E93471"/>
    <w:rsid w:val="00EA4330"/>
    <w:rsid w:val="00F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F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CC3FCE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character" w:styleId="a5">
    <w:name w:val="Emphasis"/>
    <w:basedOn w:val="a0"/>
    <w:uiPriority w:val="20"/>
    <w:qFormat/>
    <w:rsid w:val="00CC3FCE"/>
    <w:rPr>
      <w:i/>
      <w:iCs/>
    </w:rPr>
  </w:style>
  <w:style w:type="paragraph" w:styleId="a4">
    <w:name w:val="Title"/>
    <w:basedOn w:val="a"/>
    <w:next w:val="a"/>
    <w:link w:val="a6"/>
    <w:uiPriority w:val="10"/>
    <w:qFormat/>
    <w:rsid w:val="00CC3F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CC3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F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CC3FCE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character" w:styleId="a5">
    <w:name w:val="Emphasis"/>
    <w:basedOn w:val="a0"/>
    <w:uiPriority w:val="20"/>
    <w:qFormat/>
    <w:rsid w:val="00CC3FCE"/>
    <w:rPr>
      <w:i/>
      <w:iCs/>
    </w:rPr>
  </w:style>
  <w:style w:type="paragraph" w:styleId="a4">
    <w:name w:val="Title"/>
    <w:basedOn w:val="a"/>
    <w:next w:val="a"/>
    <w:link w:val="a6"/>
    <w:uiPriority w:val="10"/>
    <w:qFormat/>
    <w:rsid w:val="00CC3F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CC3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2016-06-07T06:37:00Z</cp:lastPrinted>
  <dcterms:created xsi:type="dcterms:W3CDTF">2016-12-01T11:33:00Z</dcterms:created>
  <dcterms:modified xsi:type="dcterms:W3CDTF">2016-12-01T11:33:00Z</dcterms:modified>
</cp:coreProperties>
</file>