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43" w:rsidRPr="00054543" w:rsidRDefault="00054543" w:rsidP="00054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ИНФОРМАЦИОННОЕ СООБЩЕНИЕ </w:t>
      </w:r>
    </w:p>
    <w:p w:rsidR="00054543" w:rsidRPr="00054543" w:rsidRDefault="00054543" w:rsidP="00054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открытого аукциона в электронной форме по продаже имущества, находящегося в собственности </w:t>
      </w:r>
    </w:p>
    <w:p w:rsidR="00054543" w:rsidRPr="00054543" w:rsidRDefault="00054543" w:rsidP="00054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>Калитвенское</w:t>
      </w:r>
      <w:proofErr w:type="spellEnd"/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поселение», расположенного по адресу: Ростовская область, Каменский район, </w:t>
      </w:r>
    </w:p>
    <w:p w:rsidR="00054543" w:rsidRPr="00054543" w:rsidRDefault="00054543" w:rsidP="00054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х.Муравлев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, ул.Зеленая,16,</w:t>
      </w:r>
    </w:p>
    <w:p w:rsidR="00054543" w:rsidRPr="00054543" w:rsidRDefault="00054543" w:rsidP="00054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>на электронной торговой площадке в сети Интернет</w:t>
      </w:r>
    </w:p>
    <w:p w:rsidR="00054543" w:rsidRPr="00054543" w:rsidRDefault="00054543" w:rsidP="00054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>http://</w:t>
      </w:r>
      <w:proofErr w:type="spellStart"/>
      <w:r w:rsidRPr="0005454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utp</w:t>
      </w:r>
      <w:proofErr w:type="spellEnd"/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>.sberbank-ast.ru</w:t>
      </w:r>
    </w:p>
    <w:p w:rsidR="00054543" w:rsidRPr="00054543" w:rsidRDefault="00054543" w:rsidP="00054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543" w:rsidRPr="00054543" w:rsidRDefault="00054543" w:rsidP="00054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054543" w:rsidRPr="00054543" w:rsidRDefault="00054543" w:rsidP="00054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Продавец: 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054543">
        <w:rPr>
          <w:rFonts w:ascii="Times New Roman" w:eastAsia="Times New Roman" w:hAnsi="Times New Roman" w:cs="Times New Roman"/>
          <w:sz w:val="28"/>
          <w:szCs w:val="28"/>
        </w:rPr>
        <w:t>Калитвенского</w:t>
      </w:r>
      <w:proofErr w:type="spellEnd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Адрес: 347832 Ростовская область, Каменский район, ст. </w:t>
      </w:r>
      <w:proofErr w:type="spellStart"/>
      <w:r w:rsidRPr="00054543">
        <w:rPr>
          <w:rFonts w:ascii="Times New Roman" w:eastAsia="Times New Roman" w:hAnsi="Times New Roman" w:cs="Times New Roman"/>
          <w:sz w:val="28"/>
          <w:szCs w:val="28"/>
        </w:rPr>
        <w:t>Калитвенская</w:t>
      </w:r>
      <w:proofErr w:type="spellEnd"/>
      <w:r w:rsidRPr="00054543">
        <w:rPr>
          <w:rFonts w:ascii="Times New Roman" w:eastAsia="Times New Roman" w:hAnsi="Times New Roman" w:cs="Times New Roman"/>
          <w:sz w:val="28"/>
          <w:szCs w:val="28"/>
        </w:rPr>
        <w:t>, ул</w:t>
      </w: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054543">
        <w:rPr>
          <w:rFonts w:ascii="Times New Roman" w:eastAsia="Times New Roman" w:hAnsi="Times New Roman" w:cs="Times New Roman"/>
          <w:sz w:val="28"/>
          <w:szCs w:val="28"/>
        </w:rPr>
        <w:t>ирова,37</w:t>
      </w:r>
    </w:p>
    <w:p w:rsidR="00054543" w:rsidRPr="00054543" w:rsidRDefault="00054543" w:rsidP="00054543">
      <w:pPr>
        <w:widowControl w:val="0"/>
        <w:tabs>
          <w:tab w:val="left" w:pos="-142"/>
        </w:tabs>
        <w:spacing w:before="100" w:beforeAutospacing="1" w:after="100" w:afterAutospacing="1" w:line="240" w:lineRule="auto"/>
        <w:ind w:right="51" w:firstLine="851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054543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 xml:space="preserve">Оператор </w:t>
      </w:r>
      <w:r w:rsidRPr="00054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электронной площадки: </w:t>
      </w:r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 «Сбербанк - АСТ»,</w:t>
      </w:r>
      <w:r w:rsidRPr="00054543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владеющее сайтом </w:t>
      </w:r>
      <w:hyperlink r:id="rId6" w:history="1">
        <w:r w:rsidRPr="000545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http://utp.sberbank-ast.ru</w:t>
        </w:r>
      </w:hyperlink>
      <w:r w:rsidRPr="00054543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в сети «Интернет»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</w:rPr>
        <w:t>1.1 Аукцион по продаже имущества, находящегося в собственности муниципального образования «</w:t>
      </w:r>
      <w:proofErr w:type="spellStart"/>
      <w:r w:rsidRPr="00054543">
        <w:rPr>
          <w:rFonts w:ascii="Times New Roman" w:eastAsia="Times New Roman" w:hAnsi="Times New Roman" w:cs="Times New Roman"/>
          <w:sz w:val="28"/>
          <w:szCs w:val="28"/>
        </w:rPr>
        <w:t>Калитвенское</w:t>
      </w:r>
      <w:proofErr w:type="spellEnd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 проводится в электронной форме открытым по составу участников в соответствии с Федеральным законом от 21 декабря 2001 года № 178-ФЗ «О приватизации государственного и муниципального имущества» (далее – Закон о приватизации), постановлением Правительства РФ от 27 августа 2012 года № 860 «Об организации и проведении продажи государственного или муниципального имущества</w:t>
      </w:r>
      <w:proofErr w:type="gramEnd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электронной форме», постановлением Администрации </w:t>
      </w:r>
      <w:proofErr w:type="spellStart"/>
      <w:r w:rsidRPr="00054543">
        <w:rPr>
          <w:rFonts w:ascii="Times New Roman" w:eastAsia="Times New Roman" w:hAnsi="Times New Roman" w:cs="Times New Roman"/>
          <w:sz w:val="28"/>
          <w:szCs w:val="28"/>
        </w:rPr>
        <w:t>Калитвенского</w:t>
      </w:r>
      <w:proofErr w:type="spellEnd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29.07.2</w:t>
      </w:r>
      <w:r w:rsidR="007F0275">
        <w:rPr>
          <w:rFonts w:ascii="Times New Roman" w:eastAsia="Times New Roman" w:hAnsi="Times New Roman" w:cs="Times New Roman"/>
          <w:sz w:val="28"/>
          <w:szCs w:val="28"/>
        </w:rPr>
        <w:t>019 года №28</w:t>
      </w: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«Об условиях приватизации муниципального имущества».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1.2 Основные термины и определения.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>Сайт</w:t>
      </w: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>Предмет аукциона</w:t>
      </w: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– продажа и</w:t>
      </w:r>
      <w:r w:rsidR="00915867">
        <w:rPr>
          <w:rFonts w:ascii="Times New Roman" w:eastAsia="Times New Roman" w:hAnsi="Times New Roman" w:cs="Times New Roman"/>
          <w:sz w:val="28"/>
          <w:szCs w:val="28"/>
        </w:rPr>
        <w:t xml:space="preserve">мущества, находящегося в муниципальной собственности </w:t>
      </w:r>
      <w:proofErr w:type="spellStart"/>
      <w:r w:rsidR="00915867">
        <w:rPr>
          <w:rFonts w:ascii="Times New Roman" w:eastAsia="Times New Roman" w:hAnsi="Times New Roman" w:cs="Times New Roman"/>
          <w:sz w:val="28"/>
          <w:szCs w:val="28"/>
        </w:rPr>
        <w:t>Калитвенского</w:t>
      </w:r>
      <w:proofErr w:type="spellEnd"/>
      <w:r w:rsidR="0091586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0545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>Продавец</w:t>
      </w:r>
      <w:r w:rsidR="00915867">
        <w:rPr>
          <w:rFonts w:ascii="Times New Roman" w:eastAsia="Times New Roman" w:hAnsi="Times New Roman" w:cs="Times New Roman"/>
          <w:sz w:val="28"/>
          <w:szCs w:val="28"/>
        </w:rPr>
        <w:t xml:space="preserve"> – Администрация </w:t>
      </w:r>
      <w:proofErr w:type="spellStart"/>
      <w:r w:rsidR="00915867">
        <w:rPr>
          <w:rFonts w:ascii="Times New Roman" w:eastAsia="Times New Roman" w:hAnsi="Times New Roman" w:cs="Times New Roman"/>
          <w:sz w:val="28"/>
          <w:szCs w:val="28"/>
        </w:rPr>
        <w:t>Калитвенского</w:t>
      </w:r>
      <w:proofErr w:type="spellEnd"/>
      <w:r w:rsidR="0091586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0545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>Организатор</w:t>
      </w: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– юридическое лицо, владеющее сайтом в информационно-телекоммуникационной сети «Интернет» (далее – электронная площадка).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>Регистрация на электронной площадке</w:t>
      </w: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Открытая часть электронной площадки</w:t>
      </w: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>Закрытая часть электронной площадки</w:t>
      </w: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>«Личный кабинет»</w:t>
      </w: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>Электронный аукцион</w:t>
      </w: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– торги по продаже государственного имущества, право </w:t>
      </w: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</w:rPr>
        <w:t>приобретения</w:t>
      </w:r>
      <w:proofErr w:type="gramEnd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>Лот</w:t>
      </w: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Претендент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>Участник электронного аукциона</w:t>
      </w: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– претендент, допущенный к участию в электронном аукционе.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>Электронная подпись</w:t>
      </w: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>Электронный документ</w:t>
      </w: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>Электронный образ документа</w:t>
      </w: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>Электронное сообщение (электронное уведомление)</w:t>
      </w: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Электронный журнал</w:t>
      </w: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>«Шаг аукциона»</w:t>
      </w: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>Победитель аукциона</w:t>
      </w: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543" w:rsidRPr="00054543" w:rsidRDefault="00054543" w:rsidP="00054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>2. Сведения об объекте приватизации (лоте)</w:t>
      </w:r>
    </w:p>
    <w:p w:rsidR="00054543" w:rsidRPr="00054543" w:rsidRDefault="00054543" w:rsidP="00054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543" w:rsidRPr="00054543" w:rsidRDefault="00054543" w:rsidP="009158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2.1 Наименование объекта приватизации – жилой дом, признанный непригодным для проживания</w:t>
      </w:r>
      <w:r w:rsidRPr="0005454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54543" w:rsidRPr="00054543" w:rsidRDefault="00054543" w:rsidP="009158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2.2 Месторасположение объекта приватизации – </w:t>
      </w:r>
      <w:r w:rsidRPr="00054543">
        <w:rPr>
          <w:rFonts w:ascii="Times New Roman" w:eastAsia="Times New Roman" w:hAnsi="Times New Roman" w:cs="Times New Roman"/>
          <w:bCs/>
          <w:sz w:val="28"/>
          <w:szCs w:val="28"/>
        </w:rPr>
        <w:t>Ростовская область, Каменский райо</w:t>
      </w:r>
      <w:r w:rsidR="00915867">
        <w:rPr>
          <w:rFonts w:ascii="Times New Roman" w:eastAsia="Times New Roman" w:hAnsi="Times New Roman" w:cs="Times New Roman"/>
          <w:bCs/>
          <w:sz w:val="28"/>
          <w:szCs w:val="28"/>
        </w:rPr>
        <w:t>н, х.</w:t>
      </w:r>
      <w:r w:rsidR="00FA71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15867">
        <w:rPr>
          <w:rFonts w:ascii="Times New Roman" w:eastAsia="Times New Roman" w:hAnsi="Times New Roman" w:cs="Times New Roman"/>
          <w:bCs/>
          <w:sz w:val="28"/>
          <w:szCs w:val="28"/>
        </w:rPr>
        <w:t>Муравлев, ул</w:t>
      </w:r>
      <w:proofErr w:type="gramStart"/>
      <w:r w:rsidR="00915867">
        <w:rPr>
          <w:rFonts w:ascii="Times New Roman" w:eastAsia="Times New Roman" w:hAnsi="Times New Roman" w:cs="Times New Roman"/>
          <w:bCs/>
          <w:sz w:val="28"/>
          <w:szCs w:val="28"/>
        </w:rPr>
        <w:t>.З</w:t>
      </w:r>
      <w:proofErr w:type="gramEnd"/>
      <w:r w:rsidR="00915867">
        <w:rPr>
          <w:rFonts w:ascii="Times New Roman" w:eastAsia="Times New Roman" w:hAnsi="Times New Roman" w:cs="Times New Roman"/>
          <w:bCs/>
          <w:sz w:val="28"/>
          <w:szCs w:val="28"/>
        </w:rPr>
        <w:t>еленая,16</w:t>
      </w:r>
    </w:p>
    <w:p w:rsidR="00054543" w:rsidRPr="00054543" w:rsidRDefault="00054543" w:rsidP="009158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2.3. Краткая характеристика помещения: </w:t>
      </w:r>
      <w:r w:rsidRPr="00054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Жилой дом, признанный непригодным для про</w:t>
      </w:r>
      <w:r w:rsidR="00915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живания (литер А), площадью 42,5 </w:t>
      </w:r>
      <w:proofErr w:type="spellStart"/>
      <w:r w:rsidR="00915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кв.м</w:t>
      </w:r>
      <w:proofErr w:type="spellEnd"/>
      <w:r w:rsidR="00915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1963</w:t>
      </w:r>
      <w:r w:rsidRPr="00054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постройки, этажность 1,  расположенный по адресу: </w:t>
      </w:r>
      <w:proofErr w:type="gramStart"/>
      <w:r w:rsidRPr="00054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Россия, Ростовская область, Каменский район,</w:t>
      </w:r>
      <w:r w:rsidR="00915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х. Муравлев</w:t>
      </w:r>
      <w:r w:rsidRPr="00054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15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 w:rsidR="009D2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5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Зеленая,16 </w:t>
      </w:r>
      <w:r w:rsidRPr="00054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одновременно с отчуждением земельного участк</w:t>
      </w:r>
      <w:r w:rsidR="009D2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 кадастровый номер 61:15:00704</w:t>
      </w:r>
      <w:r w:rsidR="00FA7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01:254</w:t>
      </w:r>
      <w:r w:rsidRPr="00054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категория земель: земли населенных пунктов – под личным подсобным хозяйством,  площадь  1000 </w:t>
      </w:r>
      <w:proofErr w:type="spellStart"/>
      <w:r w:rsidRPr="00054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кв.м</w:t>
      </w:r>
      <w:proofErr w:type="spellEnd"/>
      <w:r w:rsidR="00FA7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на котором объект расположен</w:t>
      </w:r>
      <w:r w:rsidRPr="00054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054543" w:rsidRPr="00054543" w:rsidRDefault="00054543" w:rsidP="009158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2.4 Форма собственности имущества – муниципальная.</w:t>
      </w:r>
    </w:p>
    <w:p w:rsidR="00054543" w:rsidRPr="00054543" w:rsidRDefault="00054543" w:rsidP="00054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2.5. Способ приватизации – аукцион в электронной форме с открытой формой подачи предложений о цене.</w:t>
      </w:r>
    </w:p>
    <w:p w:rsidR="00054543" w:rsidRPr="00054543" w:rsidRDefault="00054543" w:rsidP="00054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2.6 </w:t>
      </w: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>Начальная цена</w:t>
      </w:r>
      <w:r w:rsidR="00E869C6">
        <w:rPr>
          <w:rFonts w:ascii="Times New Roman" w:eastAsia="Times New Roman" w:hAnsi="Times New Roman" w:cs="Times New Roman"/>
          <w:sz w:val="28"/>
          <w:szCs w:val="28"/>
        </w:rPr>
        <w:t xml:space="preserve"> – 50100</w:t>
      </w:r>
      <w:r w:rsidR="00FA71A6">
        <w:rPr>
          <w:rFonts w:ascii="Times New Roman" w:eastAsia="Times New Roman" w:hAnsi="Times New Roman" w:cs="Times New Roman"/>
          <w:sz w:val="28"/>
          <w:szCs w:val="28"/>
        </w:rPr>
        <w:t xml:space="preserve">  (пят</w:t>
      </w:r>
      <w:r w:rsidR="00E869C6">
        <w:rPr>
          <w:rFonts w:ascii="Times New Roman" w:eastAsia="Times New Roman" w:hAnsi="Times New Roman" w:cs="Times New Roman"/>
          <w:sz w:val="28"/>
          <w:szCs w:val="28"/>
        </w:rPr>
        <w:t>ьдесят тысяч сто) руб. 00 коп</w:t>
      </w:r>
      <w:proofErr w:type="gramStart"/>
      <w:r w:rsidR="00E869C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86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869C6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="00E869C6">
        <w:rPr>
          <w:rFonts w:ascii="Times New Roman" w:eastAsia="Times New Roman" w:hAnsi="Times New Roman" w:cs="Times New Roman"/>
          <w:sz w:val="28"/>
          <w:szCs w:val="28"/>
        </w:rPr>
        <w:t>ез учета НДС</w:t>
      </w:r>
    </w:p>
    <w:p w:rsidR="00054543" w:rsidRPr="00054543" w:rsidRDefault="00054543" w:rsidP="00054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2.7</w:t>
      </w: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 xml:space="preserve"> Сумма задатка </w:t>
      </w:r>
      <w:r w:rsidR="003B2BBA">
        <w:rPr>
          <w:rFonts w:ascii="Times New Roman" w:eastAsia="Times New Roman" w:hAnsi="Times New Roman" w:cs="Times New Roman"/>
          <w:sz w:val="28"/>
          <w:szCs w:val="28"/>
        </w:rPr>
        <w:t>– 10020 (десять тысяч двадцать</w:t>
      </w: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) руб. (20 % от начальной цены объекта). </w:t>
      </w:r>
    </w:p>
    <w:p w:rsidR="00054543" w:rsidRPr="00054543" w:rsidRDefault="00054543" w:rsidP="0005454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7" w:history="1">
        <w:r w:rsidRPr="00054543">
          <w:rPr>
            <w:rFonts w:ascii="Times New Roman" w:eastAsia="Times New Roman" w:hAnsi="Times New Roman" w:cs="Times New Roman"/>
            <w:sz w:val="28"/>
            <w:szCs w:val="28"/>
          </w:rPr>
          <w:t>статьей 437</w:t>
        </w:r>
      </w:hyperlink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54543" w:rsidRPr="00054543" w:rsidRDefault="00054543" w:rsidP="00054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2.8 </w:t>
      </w: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>Шаг аукциона (величина повышения начальной цены)</w:t>
      </w:r>
      <w:r w:rsidR="006D5C72">
        <w:rPr>
          <w:rFonts w:ascii="Times New Roman" w:eastAsia="Times New Roman" w:hAnsi="Times New Roman" w:cs="Times New Roman"/>
          <w:sz w:val="28"/>
          <w:szCs w:val="28"/>
        </w:rPr>
        <w:t xml:space="preserve"> –                  1002 (одна тысяча два) руб. 0</w:t>
      </w:r>
      <w:r w:rsidRPr="00054543">
        <w:rPr>
          <w:rFonts w:ascii="Times New Roman" w:eastAsia="Times New Roman" w:hAnsi="Times New Roman" w:cs="Times New Roman"/>
          <w:sz w:val="28"/>
          <w:szCs w:val="28"/>
        </w:rPr>
        <w:t>0 коп. (2,0 % от начальной цены).</w:t>
      </w:r>
    </w:p>
    <w:p w:rsidR="00054543" w:rsidRPr="00054543" w:rsidRDefault="00054543" w:rsidP="00054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2.9 Порядок платежа: единовременно.</w:t>
      </w:r>
    </w:p>
    <w:p w:rsidR="00054543" w:rsidRPr="006D5C72" w:rsidRDefault="00054543" w:rsidP="00054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2.10 </w:t>
      </w: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>Сведения о предыдущих торгах по продаже имущества, объявленных в течение го</w:t>
      </w:r>
      <w:r w:rsidR="006D5C72">
        <w:rPr>
          <w:rFonts w:ascii="Times New Roman" w:eastAsia="Times New Roman" w:hAnsi="Times New Roman" w:cs="Times New Roman"/>
          <w:b/>
          <w:sz w:val="28"/>
          <w:szCs w:val="28"/>
        </w:rPr>
        <w:t xml:space="preserve">да, предшествующего его продаже: </w:t>
      </w:r>
      <w:r w:rsidR="006D5C72" w:rsidRPr="006D5C72">
        <w:rPr>
          <w:rFonts w:ascii="Times New Roman" w:eastAsia="Times New Roman" w:hAnsi="Times New Roman" w:cs="Times New Roman"/>
          <w:sz w:val="28"/>
          <w:szCs w:val="28"/>
        </w:rPr>
        <w:t>торги не проводились.</w:t>
      </w:r>
    </w:p>
    <w:p w:rsidR="00054543" w:rsidRPr="006D5C72" w:rsidRDefault="00054543" w:rsidP="00054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4543" w:rsidRPr="00054543" w:rsidRDefault="00054543" w:rsidP="00054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2.11 Обременения объекта приватизации отсутствуют.</w:t>
      </w:r>
    </w:p>
    <w:p w:rsidR="00054543" w:rsidRPr="00054543" w:rsidRDefault="00054543" w:rsidP="000545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54543" w:rsidRPr="00054543" w:rsidRDefault="00054543" w:rsidP="0005454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4543">
        <w:rPr>
          <w:rFonts w:ascii="Times New Roman" w:hAnsi="Times New Roman"/>
          <w:b/>
          <w:sz w:val="28"/>
          <w:szCs w:val="28"/>
        </w:rPr>
        <w:t>3. Порядок, место, даты начала и окончания срока подачи заявок с документами на участие в электронном аукционе.</w:t>
      </w:r>
    </w:p>
    <w:p w:rsidR="00054543" w:rsidRPr="00054543" w:rsidRDefault="00054543" w:rsidP="0005454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3.1 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начала приема </w:t>
      </w: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заявок на участие в аукционе </w:t>
      </w:r>
      <w:r w:rsidR="006D5C72">
        <w:rPr>
          <w:rFonts w:ascii="Times New Roman" w:eastAsia="Times New Roman" w:hAnsi="Times New Roman" w:cs="Times New Roman"/>
          <w:b/>
          <w:sz w:val="28"/>
          <w:szCs w:val="28"/>
        </w:rPr>
        <w:t>– 6</w:t>
      </w: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 xml:space="preserve"> августа 2019 года  в 16:30.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окончания приема </w:t>
      </w:r>
      <w:r w:rsidRPr="00054543">
        <w:rPr>
          <w:rFonts w:ascii="Times New Roman" w:eastAsia="Times New Roman" w:hAnsi="Times New Roman" w:cs="Times New Roman"/>
          <w:sz w:val="28"/>
          <w:szCs w:val="28"/>
        </w:rPr>
        <w:t>заявок на участие в аукционе</w:t>
      </w: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6D5C72"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сентября  2019 года в 16:00.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признания претендентов </w:t>
      </w:r>
      <w:r w:rsidRPr="00054543">
        <w:rPr>
          <w:rFonts w:ascii="Times New Roman" w:eastAsia="Times New Roman" w:hAnsi="Times New Roman" w:cs="Times New Roman"/>
          <w:sz w:val="28"/>
          <w:szCs w:val="28"/>
        </w:rPr>
        <w:t>участниками аукциона</w:t>
      </w:r>
      <w:r w:rsidR="005C56AE">
        <w:rPr>
          <w:rFonts w:ascii="Times New Roman" w:eastAsia="Times New Roman" w:hAnsi="Times New Roman" w:cs="Times New Roman"/>
          <w:b/>
          <w:sz w:val="28"/>
          <w:szCs w:val="28"/>
        </w:rPr>
        <w:t xml:space="preserve"> – 9</w:t>
      </w: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сентября 2019 года в 10:00.</w:t>
      </w:r>
    </w:p>
    <w:p w:rsidR="00054543" w:rsidRPr="00054543" w:rsidRDefault="005C56AE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 аукциона – 12</w:t>
      </w:r>
      <w:r w:rsidR="00054543" w:rsidRPr="0005454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сентября 2019 года в 10:00.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</w:rPr>
        <w:t>3.3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(приложение 1):</w:t>
      </w:r>
      <w:proofErr w:type="gramEnd"/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- физические лица и индивидуальные предприниматели - копию всех листов документа, удостоверяющего личность;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- юридические лица: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копии учредительных документов; 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54543" w:rsidRPr="00054543" w:rsidRDefault="00054543" w:rsidP="000545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8" w:history="1">
        <w:r w:rsidRPr="00054543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Pr="00054543">
        <w:rPr>
          <w:rFonts w:ascii="Times New Roman" w:eastAsia="Times New Roman" w:hAnsi="Times New Roman" w:cs="Times New Roman"/>
          <w:sz w:val="28"/>
          <w:szCs w:val="28"/>
        </w:rPr>
        <w:t>, или нотариально заверенная копия такой доверенности. В случае</w:t>
      </w: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Все листы документов, представляемых одновременно с заявкой, должны быть пронумерованы.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3.4 Заявки не принимаются от следующих юридических лиц: государственных и муниципальных унитарных предприятий, государственных и муниципальных учреждений;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lastRenderedPageBreak/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054543"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054543">
        <w:rPr>
          <w:rFonts w:ascii="Times New Roman" w:eastAsia="Times New Roman" w:hAnsi="Times New Roman" w:cs="Times New Roman"/>
          <w:sz w:val="28"/>
          <w:szCs w:val="28"/>
        </w:rPr>
        <w:t>бенефициарных</w:t>
      </w:r>
      <w:proofErr w:type="spellEnd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Федерации.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3.5 Заявки подаются на электронную площадку, начиная </w:t>
      </w: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</w:rPr>
        <w:t>с даты начала</w:t>
      </w:r>
      <w:proofErr w:type="gramEnd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3.6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3.7</w:t>
      </w: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3.8</w:t>
      </w: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3.9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3.10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054543">
        <w:rPr>
          <w:rFonts w:ascii="Times New Roman" w:eastAsia="Times New Roman" w:hAnsi="Times New Roman" w:cs="Times New Roman"/>
          <w:sz w:val="28"/>
          <w:szCs w:val="28"/>
        </w:rPr>
        <w:t>кциона, при этом первоначальная заявка должна быть отозвана.</w:t>
      </w:r>
    </w:p>
    <w:p w:rsidR="00054543" w:rsidRPr="00054543" w:rsidRDefault="00054543" w:rsidP="00054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543" w:rsidRPr="00054543" w:rsidRDefault="00054543" w:rsidP="00054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>4. Порядок регистрации на электронной площадке</w:t>
      </w:r>
    </w:p>
    <w:p w:rsidR="00054543" w:rsidRPr="00054543" w:rsidRDefault="00054543" w:rsidP="00054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4.1</w:t>
      </w: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054543">
        <w:rPr>
          <w:rFonts w:ascii="Times New Roman" w:eastAsia="Times New Roman" w:hAnsi="Times New Roman" w:cs="Times New Roman"/>
          <w:sz w:val="28"/>
          <w:szCs w:val="28"/>
        </w:rPr>
        <w:t>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4.2 Регистрация на электронной площадке осуществляется без взимания платы.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4.3 Регистрация на электронной площадке проводится в соответствии с Регламентом </w:t>
      </w:r>
      <w:r w:rsidRPr="000545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универсальной торговой платформы ЗАО «Сбербанк-АСТ»</w:t>
      </w:r>
      <w:r w:rsidRPr="000545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4543" w:rsidRPr="00054543" w:rsidRDefault="00054543" w:rsidP="0005454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4.4 Подача заявки на участие осуществляется только посредством интерфейса универсальной торговой платформы ЗАО «Сбербанк-АСТ» торговой секции «</w:t>
      </w:r>
      <w:r w:rsidRPr="00054543">
        <w:rPr>
          <w:rFonts w:ascii="Times New Roman" w:eastAsia="Times New Roman" w:hAnsi="Times New Roman" w:cs="Times New Roman"/>
          <w:sz w:val="28"/>
          <w:szCs w:val="28"/>
        </w:rPr>
        <w:t>Приватизация, аренда и продажа прав</w:t>
      </w:r>
      <w:r w:rsidRPr="000545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из личного кабинета претендента.</w:t>
      </w:r>
    </w:p>
    <w:p w:rsidR="00054543" w:rsidRPr="00054543" w:rsidRDefault="00054543" w:rsidP="0005454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Регламент электронной площадки</w:t>
      </w:r>
      <w:r w:rsidRPr="000545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инструкция для участника торгов по работе в торговой секции «Приватизация, аренда и продажа прав»  универсальной торговой платформы ЗАО «Сбербанк-АСТ» размещена по адресу: </w:t>
      </w:r>
      <w:hyperlink r:id="rId10" w:history="1">
        <w:r w:rsidRPr="00054543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http://utp.sberbank-ast.ru</w:t>
        </w:r>
      </w:hyperlink>
      <w:r w:rsidRPr="00054543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 w:rsidRPr="000545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разделе Информация. </w:t>
      </w:r>
    </w:p>
    <w:p w:rsidR="00054543" w:rsidRPr="00054543" w:rsidRDefault="00054543" w:rsidP="00054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543" w:rsidRPr="00054543" w:rsidRDefault="00054543" w:rsidP="00054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>5. Порядок ознакомления с документами и информацией об имуществе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5.1 Информационное сообщение о проведении аукциона размещается </w:t>
      </w:r>
      <w:r w:rsidRPr="00054543">
        <w:rPr>
          <w:rFonts w:ascii="Times New Roman" w:eastAsia="Times New Roman" w:hAnsi="Times New Roman" w:cs="Times New Roman"/>
          <w:bCs/>
          <w:sz w:val="28"/>
          <w:szCs w:val="28"/>
        </w:rPr>
        <w:t xml:space="preserve">в открытой для доступа неограниченного круга лиц части электронной площадки </w:t>
      </w:r>
      <w:r w:rsidRPr="00054543">
        <w:rPr>
          <w:rFonts w:ascii="Times New Roman" w:eastAsia="Times New Roman" w:hAnsi="Times New Roman" w:cs="Times New Roman"/>
          <w:sz w:val="28"/>
          <w:szCs w:val="28"/>
        </w:rPr>
        <w:t>на сайте http://</w:t>
      </w:r>
      <w:hyperlink r:id="rId11" w:history="1">
        <w:r w:rsidRPr="000545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utp.sberbank-ast.ru</w:t>
        </w:r>
      </w:hyperlink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, на официальном сайте Российской Федерации для размещения информации о проведении торгов </w:t>
      </w:r>
      <w:hyperlink r:id="rId12" w:history="1">
        <w:r w:rsidRPr="000545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www.torgi.gov.ru</w:t>
        </w:r>
      </w:hyperlink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, официальном сайте продавца </w:t>
      </w:r>
      <w:hyperlink r:id="rId13" w:history="1">
        <w:r w:rsidRPr="000545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https://kalitvenskoe.ru</w:t>
        </w:r>
      </w:hyperlink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5.2</w:t>
      </w: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proofErr w:type="gramEnd"/>
      <w:r w:rsidRPr="00054543">
        <w:rPr>
          <w:rFonts w:ascii="Times New Roman" w:eastAsia="Times New Roman" w:hAnsi="Times New Roman" w:cs="Times New Roman"/>
          <w:sz w:val="28"/>
          <w:szCs w:val="28"/>
        </w:rPr>
        <w:t>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рабочих дней до даты окончания подачи заявок.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В течение 2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5.3</w:t>
      </w: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proofErr w:type="gramEnd"/>
      <w:r w:rsidRPr="00054543">
        <w:rPr>
          <w:rFonts w:ascii="Times New Roman" w:eastAsia="Times New Roman" w:hAnsi="Times New Roman" w:cs="Times New Roman"/>
          <w:sz w:val="28"/>
          <w:szCs w:val="28"/>
        </w:rPr>
        <w:t>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Осмотр осуществляется каждую пятницу в рабочее время, но не позднее, чем за два рабочих дня до даты окончания срока подачи заявок на участие в аукционе совместно с представителем Администрации </w:t>
      </w:r>
      <w:proofErr w:type="spellStart"/>
      <w:r w:rsidRPr="00054543">
        <w:rPr>
          <w:rFonts w:ascii="Times New Roman" w:eastAsia="Times New Roman" w:hAnsi="Times New Roman" w:cs="Times New Roman"/>
          <w:sz w:val="28"/>
          <w:szCs w:val="28"/>
        </w:rPr>
        <w:t>Калитвенского</w:t>
      </w:r>
      <w:proofErr w:type="spellEnd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 расположенной по адресу:                    Ростовская область, Каменский район, </w:t>
      </w:r>
      <w:proofErr w:type="spellStart"/>
      <w:r w:rsidRPr="00054543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054543">
        <w:rPr>
          <w:rFonts w:ascii="Times New Roman" w:eastAsia="Times New Roman" w:hAnsi="Times New Roman" w:cs="Times New Roman"/>
          <w:sz w:val="28"/>
          <w:szCs w:val="28"/>
        </w:rPr>
        <w:t>алитвенская</w:t>
      </w:r>
      <w:proofErr w:type="spellEnd"/>
      <w:r w:rsidRPr="00054543">
        <w:rPr>
          <w:rFonts w:ascii="Times New Roman" w:eastAsia="Times New Roman" w:hAnsi="Times New Roman" w:cs="Times New Roman"/>
          <w:sz w:val="28"/>
          <w:szCs w:val="28"/>
        </w:rPr>
        <w:t>, ул.Кирова,37, тел. 88636599178.  Плата за осмотр такого имущества не взимается.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5.4</w:t>
      </w: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момента начала приема заявок каждому претенденту предоставляется возможность ознакомления с дополнительной информацией (форма заявки, инструкция по заполнению заявки, подробная характеристика объектов, условия договора купли-продажи и т.д.) в Администрации </w:t>
      </w:r>
      <w:proofErr w:type="spellStart"/>
      <w:r w:rsidRPr="00054543">
        <w:rPr>
          <w:rFonts w:ascii="Times New Roman" w:eastAsia="Times New Roman" w:hAnsi="Times New Roman" w:cs="Times New Roman"/>
          <w:sz w:val="28"/>
          <w:szCs w:val="28"/>
        </w:rPr>
        <w:t>Калитвенского</w:t>
      </w:r>
      <w:proofErr w:type="spellEnd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расположенной по адресу: Ростовская область, Каменский район, </w:t>
      </w:r>
      <w:proofErr w:type="spellStart"/>
      <w:r w:rsidRPr="00054543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054543">
        <w:rPr>
          <w:rFonts w:ascii="Times New Roman" w:eastAsia="Times New Roman" w:hAnsi="Times New Roman" w:cs="Times New Roman"/>
          <w:sz w:val="28"/>
          <w:szCs w:val="28"/>
        </w:rPr>
        <w:t>алитвенская</w:t>
      </w:r>
      <w:proofErr w:type="spellEnd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, ул.Кирова,37, официальный сайт  </w:t>
      </w:r>
      <w:hyperlink r:id="rId14" w:history="1">
        <w:r w:rsidRPr="000545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https://kalitvenskoe.ru</w:t>
        </w:r>
      </w:hyperlink>
      <w:r w:rsidRPr="00054543">
        <w:rPr>
          <w:rFonts w:ascii="Times New Roman" w:eastAsia="Times New Roman" w:hAnsi="Times New Roman" w:cs="Times New Roman"/>
          <w:sz w:val="28"/>
          <w:szCs w:val="28"/>
        </w:rPr>
        <w:t>,  контактные телефоны 88636599178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5.5 Документооборот между Претендентами, участниками торгов, Продавцом и Организатором торгов осуществляется через электронную </w:t>
      </w:r>
      <w:r w:rsidRPr="00054543">
        <w:rPr>
          <w:rFonts w:ascii="Times New Roman" w:eastAsia="Times New Roman" w:hAnsi="Times New Roman" w:cs="Times New Roman"/>
          <w:sz w:val="28"/>
          <w:szCs w:val="28"/>
        </w:rPr>
        <w:lastRenderedPageBreak/>
        <w:t>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имени организатора торгов). 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543" w:rsidRPr="00054543" w:rsidRDefault="00054543" w:rsidP="00054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>6. Условия допуска и отказа в допуске к участию в аукционе</w:t>
      </w:r>
    </w:p>
    <w:p w:rsidR="00054543" w:rsidRPr="00054543" w:rsidRDefault="00054543" w:rsidP="00054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6.1</w:t>
      </w: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участию в процедуре продажи имущества допускаются лица, признанные Продавцом в соответствии с Федеральным законом о приватизации участниками.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6.2 Претендент не допускается к участию в аукционе по следующим основаниям: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 о проведен</w:t>
      </w: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054543">
        <w:rPr>
          <w:rFonts w:ascii="Times New Roman" w:eastAsia="Times New Roman" w:hAnsi="Times New Roman" w:cs="Times New Roman"/>
          <w:sz w:val="28"/>
          <w:szCs w:val="28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не подтверждено поступление в установленный срок задатка на счет Организатора торгов, указанный в информационном сообщении.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заявка подана лицом, не уполномоченным Претендентом на осуществление таких действий.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Перечень указанных оснований отказа Претенденту в участии в аукционе является исчерпывающим.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6.3. </w:t>
      </w: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отказе в допуске к участию в аукционе размещается в соответствии с Законом о приватизации в </w:t>
      </w:r>
      <w:r w:rsidRPr="0005454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открытой для доступа неограниченного круга лиц части электронной площадки </w:t>
      </w:r>
      <w:r w:rsidRPr="00054543">
        <w:rPr>
          <w:rFonts w:ascii="Times New Roman" w:eastAsia="Times New Roman" w:hAnsi="Times New Roman" w:cs="Times New Roman"/>
          <w:sz w:val="28"/>
          <w:szCs w:val="28"/>
        </w:rPr>
        <w:t>на сайте http://</w:t>
      </w:r>
      <w:hyperlink r:id="rId15" w:history="1">
        <w:r w:rsidRPr="000545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utp.sberbank-ast.ru</w:t>
        </w:r>
      </w:hyperlink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, на официальном сайте Российской Федерации для размещения информации о проведении торгов www.torgi.gov.ru и официальном сайте Продавца - Администрации </w:t>
      </w:r>
      <w:proofErr w:type="spellStart"/>
      <w:r w:rsidRPr="00054543">
        <w:rPr>
          <w:rFonts w:ascii="Times New Roman" w:eastAsia="Times New Roman" w:hAnsi="Times New Roman" w:cs="Times New Roman"/>
          <w:sz w:val="28"/>
          <w:szCs w:val="28"/>
        </w:rPr>
        <w:t>Калитвенского</w:t>
      </w:r>
      <w:proofErr w:type="spellEnd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hyperlink r:id="rId16" w:history="1">
        <w:r w:rsidRPr="000545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https://kalitvenskoe.ru</w:t>
        </w:r>
      </w:hyperlink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в срок</w:t>
      </w:r>
      <w:proofErr w:type="gramEnd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не позднее рабочего дня, следующего за днем принятия указанного решения.</w:t>
      </w:r>
    </w:p>
    <w:p w:rsidR="00054543" w:rsidRPr="00054543" w:rsidRDefault="00054543" w:rsidP="00054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543" w:rsidRPr="00054543" w:rsidRDefault="00054543" w:rsidP="00054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>7. Отмена и приостановление аукциона</w:t>
      </w:r>
    </w:p>
    <w:p w:rsidR="00054543" w:rsidRPr="00054543" w:rsidRDefault="00054543" w:rsidP="00054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7.1 Продавец вправе отменить аукцион не </w:t>
      </w: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чем за 3 (три) дня до даты проведения аукциона.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7.2 Решение об отмене аукциона размещается </w:t>
      </w:r>
      <w:r w:rsidRPr="00054543">
        <w:rPr>
          <w:rFonts w:ascii="Times New Roman" w:eastAsia="Times New Roman" w:hAnsi="Times New Roman" w:cs="Times New Roman"/>
          <w:bCs/>
          <w:sz w:val="28"/>
          <w:szCs w:val="28"/>
        </w:rPr>
        <w:t xml:space="preserve">в открытой для доступа неограниченного круга лиц части электронной площадки </w:t>
      </w: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на сайте </w:t>
      </w:r>
      <w:hyperlink r:id="rId17" w:history="1">
        <w:r w:rsidRPr="000545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0545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.utp.sberbank-ast.ru</w:t>
        </w:r>
      </w:hyperlink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, на официальном сайте Российской Федерации для размещения информации о проведении торгов </w:t>
      </w:r>
      <w:hyperlink r:id="rId18" w:history="1">
        <w:r w:rsidRPr="000545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www.torgi.gov.ru</w:t>
        </w:r>
      </w:hyperlink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, на официальном сайте Продавца </w:t>
      </w:r>
      <w:hyperlink r:id="rId19" w:history="1">
        <w:r w:rsidRPr="000545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https://kalitvenskoe.ru</w:t>
        </w:r>
      </w:hyperlink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0545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54543">
        <w:rPr>
          <w:rFonts w:ascii="Times New Roman" w:eastAsia="Times New Roman" w:hAnsi="Times New Roman" w:cs="Times New Roman"/>
          <w:sz w:val="28"/>
          <w:szCs w:val="28"/>
        </w:rPr>
        <w:t>в срок не позднее рабочего дня, следующего за днем принятия указанного решения.</w:t>
      </w:r>
      <w:proofErr w:type="gramEnd"/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7.3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7.4 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543">
        <w:rPr>
          <w:rFonts w:ascii="Times New Roman" w:eastAsia="Calibri" w:hAnsi="Times New Roman" w:cs="Times New Roman"/>
          <w:sz w:val="28"/>
          <w:szCs w:val="28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054543" w:rsidRPr="00054543" w:rsidRDefault="00054543" w:rsidP="00054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543" w:rsidRPr="00054543" w:rsidRDefault="00054543" w:rsidP="00054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>8. Порядок внесения и возврата задатка</w:t>
      </w:r>
    </w:p>
    <w:p w:rsidR="00054543" w:rsidRPr="00054543" w:rsidRDefault="00054543" w:rsidP="00054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45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8.1 </w:t>
      </w:r>
      <w:r w:rsidRPr="00054543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Задаток вносится единым платежом </w:t>
      </w:r>
      <w:r w:rsidRPr="00054543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в размере 20% от начальной цены путем банковского перевода по следующим реквизитам:</w:t>
      </w:r>
    </w:p>
    <w:p w:rsidR="00054543" w:rsidRPr="00054543" w:rsidRDefault="00054543" w:rsidP="000545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4543" w:rsidRPr="00054543" w:rsidRDefault="00054543" w:rsidP="000545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Calibri" w:hAnsi="Calibri" w:cs="Times New Roman"/>
          <w:bCs/>
          <w:sz w:val="10"/>
          <w:szCs w:val="10"/>
        </w:rPr>
      </w:pPr>
    </w:p>
    <w:tbl>
      <w:tblPr>
        <w:tblW w:w="7225" w:type="dxa"/>
        <w:tblInd w:w="1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3969"/>
      </w:tblGrid>
      <w:tr w:rsidR="00054543" w:rsidRPr="00054543" w:rsidTr="0005454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43" w:rsidRPr="00054543" w:rsidRDefault="00054543" w:rsidP="00054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543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43" w:rsidRPr="00054543" w:rsidRDefault="00054543" w:rsidP="00054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5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54543" w:rsidRPr="00054543" w:rsidTr="0005454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43" w:rsidRPr="00054543" w:rsidRDefault="00054543" w:rsidP="00054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54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43" w:rsidRPr="00054543" w:rsidRDefault="00054543" w:rsidP="00054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543">
              <w:rPr>
                <w:rFonts w:ascii="Times New Roman" w:eastAsia="Times New Roman" w:hAnsi="Times New Roman" w:cs="Times New Roman"/>
                <w:sz w:val="28"/>
                <w:szCs w:val="28"/>
              </w:rPr>
              <w:t>ЗАО "Сбербанк-АСТ"</w:t>
            </w:r>
          </w:p>
        </w:tc>
      </w:tr>
      <w:tr w:rsidR="00054543" w:rsidRPr="00054543" w:rsidTr="0005454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43" w:rsidRPr="00054543" w:rsidRDefault="00054543" w:rsidP="00054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543">
              <w:rPr>
                <w:rFonts w:ascii="Times New Roman" w:eastAsia="Times New Roman" w:hAnsi="Times New Roman" w:cs="Times New Roman"/>
                <w:sz w:val="28"/>
                <w:szCs w:val="28"/>
              </w:rPr>
              <w:t>ИНН: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43" w:rsidRPr="00054543" w:rsidRDefault="00054543" w:rsidP="00054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543">
              <w:rPr>
                <w:rFonts w:ascii="Times New Roman" w:eastAsia="Times New Roman" w:hAnsi="Times New Roman" w:cs="Times New Roman"/>
                <w:sz w:val="28"/>
                <w:szCs w:val="28"/>
              </w:rPr>
              <w:t>7707308480</w:t>
            </w:r>
          </w:p>
        </w:tc>
      </w:tr>
      <w:tr w:rsidR="00054543" w:rsidRPr="00054543" w:rsidTr="0005454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43" w:rsidRPr="00054543" w:rsidRDefault="00054543" w:rsidP="00054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543">
              <w:rPr>
                <w:rFonts w:ascii="Times New Roman" w:eastAsia="Times New Roman" w:hAnsi="Times New Roman" w:cs="Times New Roman"/>
                <w:sz w:val="28"/>
                <w:szCs w:val="28"/>
              </w:rPr>
              <w:t>КПП: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43" w:rsidRPr="00054543" w:rsidRDefault="00054543" w:rsidP="00054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543">
              <w:rPr>
                <w:rFonts w:ascii="Times New Roman" w:eastAsia="Times New Roman" w:hAnsi="Times New Roman" w:cs="Times New Roman"/>
                <w:sz w:val="28"/>
                <w:szCs w:val="28"/>
              </w:rPr>
              <w:t>770701001</w:t>
            </w:r>
          </w:p>
        </w:tc>
      </w:tr>
      <w:tr w:rsidR="00054543" w:rsidRPr="00054543" w:rsidTr="0005454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43" w:rsidRPr="00054543" w:rsidRDefault="00054543" w:rsidP="00054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543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счет: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43" w:rsidRPr="00054543" w:rsidRDefault="00054543" w:rsidP="00054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543">
              <w:rPr>
                <w:rFonts w:ascii="Times New Roman" w:eastAsia="Times New Roman" w:hAnsi="Times New Roman" w:cs="Times New Roman"/>
                <w:sz w:val="28"/>
                <w:szCs w:val="28"/>
              </w:rPr>
              <w:t>40702810300020038047</w:t>
            </w:r>
          </w:p>
        </w:tc>
      </w:tr>
      <w:tr w:rsidR="00054543" w:rsidRPr="00054543" w:rsidTr="0005454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43" w:rsidRPr="00054543" w:rsidRDefault="00054543" w:rsidP="00054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543">
              <w:rPr>
                <w:rFonts w:ascii="Times New Roman" w:eastAsia="Times New Roman" w:hAnsi="Times New Roman" w:cs="Times New Roman"/>
                <w:sz w:val="28"/>
                <w:szCs w:val="28"/>
              </w:rPr>
              <w:t>Банк получателя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43" w:rsidRPr="00054543" w:rsidRDefault="00054543" w:rsidP="00054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5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54543" w:rsidRPr="00054543" w:rsidTr="0005454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43" w:rsidRPr="00054543" w:rsidRDefault="00054543" w:rsidP="00054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54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банка: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43" w:rsidRPr="00054543" w:rsidRDefault="00054543" w:rsidP="00054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543">
              <w:rPr>
                <w:rFonts w:ascii="Times New Roman" w:eastAsia="Times New Roman" w:hAnsi="Times New Roman" w:cs="Times New Roman"/>
                <w:sz w:val="28"/>
                <w:szCs w:val="28"/>
              </w:rPr>
              <w:t>ПАО</w:t>
            </w:r>
            <w:proofErr w:type="gramStart"/>
            <w:r w:rsidRPr="00054543">
              <w:rPr>
                <w:rFonts w:ascii="Times New Roman" w:eastAsia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054543">
              <w:rPr>
                <w:rFonts w:ascii="Times New Roman" w:eastAsia="Times New Roman" w:hAnsi="Times New Roman" w:cs="Times New Roman"/>
                <w:sz w:val="28"/>
                <w:szCs w:val="28"/>
              </w:rPr>
              <w:t>БЕРБАНК РОССИИ" г. МОСКВА</w:t>
            </w:r>
          </w:p>
        </w:tc>
      </w:tr>
      <w:tr w:rsidR="00054543" w:rsidRPr="00054543" w:rsidTr="0005454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43" w:rsidRPr="00054543" w:rsidRDefault="00054543" w:rsidP="00054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543">
              <w:rPr>
                <w:rFonts w:ascii="Times New Roman" w:eastAsia="Times New Roman" w:hAnsi="Times New Roman" w:cs="Times New Roman"/>
                <w:sz w:val="28"/>
                <w:szCs w:val="28"/>
              </w:rPr>
              <w:t>БИК: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43" w:rsidRPr="00054543" w:rsidRDefault="00054543" w:rsidP="00054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543">
              <w:rPr>
                <w:rFonts w:ascii="Times New Roman" w:eastAsia="Times New Roman" w:hAnsi="Times New Roman" w:cs="Times New Roman"/>
                <w:sz w:val="28"/>
                <w:szCs w:val="28"/>
              </w:rPr>
              <w:t>044525225</w:t>
            </w:r>
          </w:p>
        </w:tc>
      </w:tr>
      <w:tr w:rsidR="00054543" w:rsidRPr="00054543" w:rsidTr="0005454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43" w:rsidRPr="00054543" w:rsidRDefault="00054543" w:rsidP="00054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543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Корреспондентский счет: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43" w:rsidRPr="00054543" w:rsidRDefault="00054543" w:rsidP="00054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543">
              <w:rPr>
                <w:rFonts w:ascii="Times New Roman" w:eastAsia="Times New Roman" w:hAnsi="Times New Roman" w:cs="Times New Roman"/>
                <w:sz w:val="28"/>
                <w:szCs w:val="28"/>
              </w:rPr>
              <w:t>30101810400000000225</w:t>
            </w:r>
          </w:p>
        </w:tc>
      </w:tr>
    </w:tbl>
    <w:p w:rsidR="00054543" w:rsidRPr="00054543" w:rsidRDefault="00054543" w:rsidP="000545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4543" w:rsidRPr="00054543" w:rsidRDefault="00054543" w:rsidP="00054543">
      <w:pPr>
        <w:spacing w:before="100" w:beforeAutospacing="1" w:after="100" w:afterAutospacing="1" w:line="240" w:lineRule="auto"/>
        <w:ind w:firstLine="708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054543">
        <w:rPr>
          <w:rFonts w:ascii="Times New Roman" w:eastAsia="Calibri" w:hAnsi="Times New Roman" w:cs="Times New Roman"/>
          <w:b/>
          <w:sz w:val="28"/>
          <w:szCs w:val="28"/>
        </w:rPr>
        <w:t>Срок зачисления денежных средств на лицевой счет Претендента (Участника) на Универсальной торговой платформе – от 1 до 3 рабочих дней. Платежи разносятся по лицевым счетам каждый РАБОЧИЙ день по факту поступления средств по банковским выпискам (т.е. банковский день и рабочий день).</w:t>
      </w:r>
    </w:p>
    <w:p w:rsidR="00054543" w:rsidRPr="00054543" w:rsidRDefault="00054543" w:rsidP="00054543">
      <w:pPr>
        <w:spacing w:before="100" w:beforeAutospacing="1" w:after="100" w:afterAutospacing="1" w:line="240" w:lineRule="auto"/>
        <w:ind w:firstLine="708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054543">
        <w:rPr>
          <w:rFonts w:ascii="Times New Roman" w:eastAsia="Calibri" w:hAnsi="Times New Roman" w:cs="Times New Roman"/>
          <w:b/>
          <w:sz w:val="28"/>
          <w:szCs w:val="28"/>
        </w:rPr>
        <w:t>В случае</w:t>
      </w:r>
      <w:proofErr w:type="gramStart"/>
      <w:r w:rsidRPr="00054543">
        <w:rPr>
          <w:rFonts w:ascii="Times New Roman" w:eastAsia="Calibri" w:hAnsi="Times New Roman" w:cs="Times New Roman"/>
          <w:b/>
          <w:sz w:val="28"/>
          <w:szCs w:val="28"/>
        </w:rPr>
        <w:t>,</w:t>
      </w:r>
      <w:proofErr w:type="gramEnd"/>
      <w:r w:rsidRPr="00054543">
        <w:rPr>
          <w:rFonts w:ascii="Times New Roman" w:eastAsia="Calibri" w:hAnsi="Times New Roman" w:cs="Times New Roman"/>
          <w:b/>
          <w:sz w:val="28"/>
          <w:szCs w:val="28"/>
        </w:rPr>
        <w:t xml:space="preserve"> если перечисленные денежные средства не зачислены в вышеуказанный срок, необходимо проинформировать об этом оператора, </w:t>
      </w:r>
      <w:r w:rsidRPr="0005454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направив обращение на адрес электронной почты </w:t>
      </w:r>
      <w:hyperlink r:id="rId20" w:history="1">
        <w:r w:rsidRPr="00054543">
          <w:rPr>
            <w:rFonts w:ascii="Times New Roman" w:eastAsia="Calibri" w:hAnsi="Times New Roman" w:cs="Times New Roman"/>
            <w:b/>
            <w:sz w:val="28"/>
            <w:szCs w:val="28"/>
          </w:rPr>
          <w:t>property@sberbank-ast.ru</w:t>
        </w:r>
      </w:hyperlink>
      <w:r w:rsidRPr="00054543">
        <w:rPr>
          <w:rFonts w:ascii="Times New Roman" w:eastAsia="Calibri" w:hAnsi="Times New Roman" w:cs="Times New Roman"/>
          <w:b/>
          <w:sz w:val="28"/>
          <w:szCs w:val="28"/>
        </w:rPr>
        <w:t xml:space="preserve"> 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054543" w:rsidRPr="00054543" w:rsidRDefault="00054543" w:rsidP="00054543">
      <w:pPr>
        <w:spacing w:before="100" w:beforeAutospacing="1" w:after="100" w:afterAutospacing="1" w:line="0" w:lineRule="atLeast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4543">
        <w:rPr>
          <w:rFonts w:ascii="Times New Roman" w:eastAsia="Calibri" w:hAnsi="Times New Roman" w:cs="Times New Roman"/>
          <w:b/>
          <w:sz w:val="28"/>
          <w:szCs w:val="28"/>
        </w:rPr>
        <w:t>В назначении платежа необходимо указать: Перечисление денежных сре</w:t>
      </w:r>
      <w:proofErr w:type="gramStart"/>
      <w:r w:rsidRPr="00054543">
        <w:rPr>
          <w:rFonts w:ascii="Times New Roman" w:eastAsia="Calibri" w:hAnsi="Times New Roman" w:cs="Times New Roman"/>
          <w:b/>
          <w:sz w:val="28"/>
          <w:szCs w:val="28"/>
        </w:rPr>
        <w:t>дств в к</w:t>
      </w:r>
      <w:proofErr w:type="gramEnd"/>
      <w:r w:rsidRPr="00054543">
        <w:rPr>
          <w:rFonts w:ascii="Times New Roman" w:eastAsia="Calibri" w:hAnsi="Times New Roman" w:cs="Times New Roman"/>
          <w:b/>
          <w:sz w:val="28"/>
          <w:szCs w:val="28"/>
        </w:rPr>
        <w:t xml:space="preserve">ачестве задатка (ИНН плательщика), НДС не облагается. </w:t>
      </w:r>
    </w:p>
    <w:p w:rsidR="00054543" w:rsidRPr="00054543" w:rsidRDefault="00054543" w:rsidP="00054543">
      <w:pPr>
        <w:spacing w:before="100" w:beforeAutospacing="1" w:after="100" w:afterAutospacing="1" w:line="0" w:lineRule="atLeast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4543">
        <w:rPr>
          <w:rFonts w:ascii="Times New Roman" w:eastAsia="Calibri" w:hAnsi="Times New Roman" w:cs="Times New Roman"/>
          <w:b/>
          <w:sz w:val="28"/>
          <w:szCs w:val="28"/>
        </w:rPr>
        <w:t xml:space="preserve">Денежные средства, перечисленные за Участника третьим лицом, не зачисляются на счет такого Участника на Универсальной торговой платформе. </w:t>
      </w:r>
    </w:p>
    <w:p w:rsidR="00054543" w:rsidRPr="00054543" w:rsidRDefault="00054543" w:rsidP="00054543">
      <w:pPr>
        <w:spacing w:before="100" w:beforeAutospacing="1" w:after="100" w:afterAutospacing="1" w:line="0" w:lineRule="atLeast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4543">
        <w:rPr>
          <w:rFonts w:ascii="Times New Roman" w:eastAsia="Calibri" w:hAnsi="Times New Roman" w:cs="Times New Roman"/>
          <w:b/>
          <w:sz w:val="28"/>
          <w:szCs w:val="28"/>
        </w:rPr>
        <w:t xml:space="preserve">Образец платежного поручения приведен на электронной площадке по адресу: http://utp.sberbank-ast.ru/AP/Notice/653/Requisites . </w:t>
      </w:r>
    </w:p>
    <w:p w:rsidR="00054543" w:rsidRPr="00054543" w:rsidRDefault="00054543" w:rsidP="00054543">
      <w:pPr>
        <w:spacing w:before="100" w:beforeAutospacing="1" w:after="100" w:afterAutospacing="1" w:line="240" w:lineRule="atLeast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4543">
        <w:rPr>
          <w:rFonts w:ascii="Times New Roman" w:eastAsia="Calibri" w:hAnsi="Times New Roman" w:cs="Times New Roman"/>
          <w:b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</w:t>
      </w:r>
    </w:p>
    <w:p w:rsidR="00054543" w:rsidRPr="00054543" w:rsidRDefault="00054543" w:rsidP="000545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4543" w:rsidRPr="00054543" w:rsidRDefault="00054543" w:rsidP="000545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8.2 </w:t>
      </w: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</w:t>
      </w:r>
    </w:p>
    <w:p w:rsidR="00054543" w:rsidRPr="00054543" w:rsidRDefault="00054543" w:rsidP="000545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8.3 Оплата задатка должна быть произведена на дату завершения приема заявок. Оплата задатка считается произведенной после поступления денежных средств на указанный расчетный счет. </w:t>
      </w:r>
    </w:p>
    <w:p w:rsidR="00054543" w:rsidRPr="00054543" w:rsidRDefault="00054543" w:rsidP="000545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4543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Документом, подтверждающим поступление задатка претендента, является выписка со счета, указанного в информационном сообщении о проведении продажи имущества.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543">
        <w:rPr>
          <w:rFonts w:ascii="Times New Roman" w:eastAsia="Calibri" w:hAnsi="Times New Roman" w:cs="Times New Roman"/>
          <w:sz w:val="28"/>
          <w:szCs w:val="28"/>
        </w:rPr>
        <w:t>8.4 Информационное сообщение о проведен</w:t>
      </w:r>
      <w:proofErr w:type="gramStart"/>
      <w:r w:rsidRPr="00054543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054543">
        <w:rPr>
          <w:rFonts w:ascii="Times New Roman" w:eastAsia="Calibri" w:hAnsi="Times New Roman" w:cs="Times New Roman"/>
          <w:sz w:val="28"/>
          <w:szCs w:val="28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установленном порядке.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8.5 Задаток возвращается всем участникам аукциона, кроме победителя, в течение 5 календарных дней </w:t>
      </w: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</w:rPr>
        <w:t>с даты подведения</w:t>
      </w:r>
      <w:proofErr w:type="gramEnd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итогов аукциона. Задаток, перечисленный победителем аукциона, засчитывается в сумму платежа по договору купли-продажи.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054543" w:rsidRPr="00054543" w:rsidRDefault="00054543" w:rsidP="00054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543" w:rsidRPr="00054543" w:rsidRDefault="00054543" w:rsidP="0005454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 xml:space="preserve">9. Место, порядок, дата и время начала рассмотрения заявок на участие в электронном аукционе 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lastRenderedPageBreak/>
        <w:t>9.1 Рассмотрение заявок и признание претендентов участниками аукциона</w:t>
      </w:r>
      <w:r w:rsidRPr="00054543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состоится </w:t>
      </w:r>
      <w:r w:rsidR="005C56AE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сентября 2019 года в 10:00</w:t>
      </w: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на универсальной торговой платформе ЗАО «Сбербанк-АСТ» в сети Интернет http://utp.sberbank-ast.ru (торговая секция «приватизация, аренда и продажа прав»).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9.2</w:t>
      </w: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054543">
        <w:rPr>
          <w:rFonts w:ascii="Times New Roman" w:eastAsia="Times New Roman" w:hAnsi="Times New Roman" w:cs="Times New Roman"/>
          <w:sz w:val="28"/>
          <w:szCs w:val="28"/>
        </w:rPr>
        <w:t>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 документов в соответствии с перечнем, приведенным в информационном сообщении о проведении аукциона (приложение 1).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9.3</w:t>
      </w: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день определения участников аукциона, указанный в подпункте 9.1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</w:rPr>
        <w:t>9.4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9.5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9.6</w:t>
      </w: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9.7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21" w:history="1">
        <w:r w:rsidRPr="000545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www.torgi.gov.ru</w:t>
        </w:r>
      </w:hyperlink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Продавца </w:t>
      </w:r>
      <w:hyperlink r:id="rId22" w:history="1">
        <w:r w:rsidRPr="000545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https://kalitvenskoe.ru</w:t>
        </w:r>
      </w:hyperlink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9.8 Проведение процедуры аукциона должно состояться не позднее  третьего рабочего дня со дня определения участников, указанного в информационном сообщении о проведен</w:t>
      </w: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054543">
        <w:rPr>
          <w:rFonts w:ascii="Times New Roman" w:eastAsia="Times New Roman" w:hAnsi="Times New Roman" w:cs="Times New Roman"/>
          <w:sz w:val="28"/>
          <w:szCs w:val="28"/>
        </w:rPr>
        <w:t>кциона в электронной форме.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543" w:rsidRPr="00054543" w:rsidRDefault="00054543" w:rsidP="00054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>Раздел 10. Место, порядок, дата и время проведения электронного аукциона по продаже имущества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543" w:rsidRPr="00054543" w:rsidRDefault="00054543" w:rsidP="00054543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10.1 </w:t>
      </w: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>Электронный аукцион состоится</w:t>
      </w: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C56AE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сентября  2019 года в 10:00</w:t>
      </w: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на универсальной торговой платформе ЗАО «Сбербанк-АСТ» в сети Интернет http://utp.sberbank-ast.ru (торговая секция «приватизация, аренда и продажа прав») </w:t>
      </w:r>
      <w:r w:rsidRPr="00054543">
        <w:rPr>
          <w:rFonts w:ascii="Times New Roman" w:eastAsia="Calibri" w:hAnsi="Times New Roman" w:cs="Times New Roman"/>
          <w:sz w:val="28"/>
          <w:szCs w:val="28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543">
        <w:rPr>
          <w:rFonts w:ascii="Times New Roman" w:eastAsia="Calibri" w:hAnsi="Times New Roman" w:cs="Times New Roman"/>
          <w:sz w:val="28"/>
          <w:szCs w:val="28"/>
        </w:rPr>
        <w:t>10.2 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lastRenderedPageBreak/>
        <w:t>10.3</w:t>
      </w: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054543">
        <w:rPr>
          <w:rFonts w:ascii="Times New Roman" w:eastAsia="Times New Roman" w:hAnsi="Times New Roman" w:cs="Times New Roman"/>
          <w:sz w:val="28"/>
          <w:szCs w:val="28"/>
        </w:rPr>
        <w:t>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543">
        <w:rPr>
          <w:rFonts w:ascii="Times New Roman" w:eastAsia="Calibri" w:hAnsi="Times New Roman" w:cs="Times New Roman"/>
          <w:sz w:val="28"/>
          <w:szCs w:val="28"/>
        </w:rPr>
        <w:t>10.4</w:t>
      </w:r>
      <w:proofErr w:type="gramStart"/>
      <w:r w:rsidRPr="00054543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054543">
        <w:rPr>
          <w:rFonts w:ascii="Times New Roman" w:eastAsia="Calibri" w:hAnsi="Times New Roman" w:cs="Times New Roman"/>
          <w:sz w:val="28"/>
          <w:szCs w:val="28"/>
        </w:rPr>
        <w:t>о времени начала проведения процедуры аукциона Организатором размещается: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543">
        <w:rPr>
          <w:rFonts w:ascii="Times New Roman" w:eastAsia="Calibri" w:hAnsi="Times New Roman" w:cs="Times New Roman"/>
          <w:sz w:val="28"/>
          <w:szCs w:val="28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543">
        <w:rPr>
          <w:rFonts w:ascii="Times New Roman" w:eastAsia="Calibri" w:hAnsi="Times New Roman" w:cs="Times New Roman"/>
          <w:sz w:val="28"/>
          <w:szCs w:val="28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543">
        <w:rPr>
          <w:rFonts w:ascii="Times New Roman" w:eastAsia="Calibri" w:hAnsi="Times New Roman" w:cs="Times New Roman"/>
          <w:sz w:val="28"/>
          <w:szCs w:val="28"/>
        </w:rPr>
        <w:t>10.5</w:t>
      </w:r>
      <w:proofErr w:type="gramStart"/>
      <w:r w:rsidRPr="00054543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054543">
        <w:rPr>
          <w:rFonts w:ascii="Times New Roman" w:eastAsia="Calibri" w:hAnsi="Times New Roman" w:cs="Times New Roman"/>
          <w:sz w:val="28"/>
          <w:szCs w:val="28"/>
        </w:rPr>
        <w:t xml:space="preserve">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543">
        <w:rPr>
          <w:rFonts w:ascii="Times New Roman" w:eastAsia="Calibri" w:hAnsi="Times New Roman" w:cs="Times New Roman"/>
          <w:sz w:val="28"/>
          <w:szCs w:val="28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543">
        <w:rPr>
          <w:rFonts w:ascii="Times New Roman" w:eastAsia="Calibri" w:hAnsi="Times New Roman" w:cs="Times New Roman"/>
          <w:sz w:val="28"/>
          <w:szCs w:val="28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543">
        <w:rPr>
          <w:rFonts w:ascii="Times New Roman" w:eastAsia="Calibri" w:hAnsi="Times New Roman" w:cs="Times New Roman"/>
          <w:sz w:val="28"/>
          <w:szCs w:val="28"/>
        </w:rPr>
        <w:t>10.6</w:t>
      </w:r>
      <w:proofErr w:type="gramStart"/>
      <w:r w:rsidRPr="00054543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054543">
        <w:rPr>
          <w:rFonts w:ascii="Times New Roman" w:eastAsia="Calibri" w:hAnsi="Times New Roman" w:cs="Times New Roman"/>
          <w:sz w:val="28"/>
          <w:szCs w:val="28"/>
        </w:rPr>
        <w:t>о время проведения процедуры аукциона программными средствами электронной площадки обеспечивается: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543">
        <w:rPr>
          <w:rFonts w:ascii="Times New Roman" w:eastAsia="Calibri" w:hAnsi="Times New Roman" w:cs="Times New Roman"/>
          <w:sz w:val="28"/>
          <w:szCs w:val="28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543">
        <w:rPr>
          <w:rFonts w:ascii="Times New Roman" w:eastAsia="Calibri" w:hAnsi="Times New Roman" w:cs="Times New Roman"/>
          <w:sz w:val="28"/>
          <w:szCs w:val="28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10.7 Победителем аукциона признается участник, предложивший наибольшую цену имущества.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10.8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054543" w:rsidRPr="00054543" w:rsidRDefault="00054543" w:rsidP="000545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54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10.9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</w:t>
      </w:r>
      <w:r w:rsidRPr="0005454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подписывается продавцом в течение одного часа с момента получения электронного журнала.</w:t>
      </w:r>
      <w:proofErr w:type="gramEnd"/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10.11 Протокол об итогах аукциона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23" w:history="1">
        <w:r w:rsidRPr="000545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www.torgi.gov.ru</w:t>
        </w:r>
      </w:hyperlink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продавца </w:t>
      </w:r>
      <w:hyperlink r:id="rId24" w:history="1">
        <w:r w:rsidRPr="00054543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  <w:lang w:val="en-US"/>
          </w:rPr>
          <w:t>www</w:t>
        </w:r>
        <w:r w:rsidRPr="00054543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</w:rPr>
          <w:t>.</w:t>
        </w:r>
        <w:r w:rsidRPr="0005454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hyperlink r:id="rId25" w:history="1">
          <w:r w:rsidRPr="00054543">
            <w:rPr>
              <w:rFonts w:ascii="Times New Roman" w:eastAsia="Times New Roman" w:hAnsi="Times New Roman" w:cs="Times New Roman"/>
              <w:color w:val="0000FF"/>
              <w:sz w:val="28"/>
              <w:szCs w:val="28"/>
              <w:u w:val="single"/>
            </w:rPr>
            <w:t>https://kalitvenskoe.ru</w:t>
          </w:r>
        </w:hyperlink>
      </w:hyperlink>
    </w:p>
    <w:p w:rsidR="00054543" w:rsidRPr="00054543" w:rsidRDefault="00054543" w:rsidP="000545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054543">
        <w:rPr>
          <w:rFonts w:ascii="Times New Roman" w:eastAsia="Calibri" w:hAnsi="Times New Roman" w:cs="Arial"/>
          <w:sz w:val="28"/>
          <w:szCs w:val="28"/>
          <w:lang w:eastAsia="ru-RU"/>
        </w:rPr>
        <w:t xml:space="preserve">в течение дня, следующего за днем подписания указанного протокола. 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10.12 Процедура аукциона считается завершенной с момента подписания продавцом протокола об итогах аукциона. 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543">
        <w:rPr>
          <w:rFonts w:ascii="Times New Roman" w:eastAsia="Calibri" w:hAnsi="Times New Roman" w:cs="Times New Roman"/>
          <w:sz w:val="28"/>
          <w:szCs w:val="28"/>
        </w:rPr>
        <w:t>10.13 Аукцион признается несостоявшимся в следующих случаях: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- не было подано ни одной заявки на участие либо ни один из претендентов не признан участником;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- принято решение о признании только одного претендента участником;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- ни один из участников не сделал предложение о начальной цене имущества.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Решение о признан</w:t>
      </w: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054543">
        <w:rPr>
          <w:rFonts w:ascii="Times New Roman" w:eastAsia="Times New Roman" w:hAnsi="Times New Roman" w:cs="Times New Roman"/>
          <w:sz w:val="28"/>
          <w:szCs w:val="28"/>
        </w:rPr>
        <w:t>кциона несостоявшимся оформляется протоколом.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10.14</w:t>
      </w: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- наименование имущества и иные позволяющие его индивидуализировать сведения;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- цена сделки;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- фамилия, имя, отчество физического лица или наименование юридического лица – победителя.</w:t>
      </w:r>
    </w:p>
    <w:p w:rsidR="00054543" w:rsidRPr="00054543" w:rsidRDefault="00054543" w:rsidP="00054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543" w:rsidRPr="00054543" w:rsidRDefault="00054543" w:rsidP="00054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4543" w:rsidRPr="00054543" w:rsidRDefault="00054543" w:rsidP="00054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>Раздел 11. Заключение договора купли-продажи по итогам проведения аукциона, условия и сроки платежа, реквизиты счетов для оплаты по договору купли-продажи</w:t>
      </w:r>
    </w:p>
    <w:p w:rsidR="00054543" w:rsidRPr="00054543" w:rsidRDefault="00054543" w:rsidP="00054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11.1 Договор купли-продажи объекта приватизации (приложение 2), заключается между продавцом и победителем аукциона в соответствии с Гражданским кодексом Российской Федерации, Законом о приватизации в течение 5 рабочих дней </w:t>
      </w: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</w:rPr>
        <w:t>с даты подведения</w:t>
      </w:r>
      <w:proofErr w:type="gramEnd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итогов аукциона.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11.2 Оплата по договору производится единовременно, денежными средствами в течение 20 рабочих дней со дня подписания договора купли-продажи. Задаток, внесенный покупателем, засчитывается в оплату приобретенного имущества.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11.3 Оплата производится путем безналичного перечисления средств Покупателем со своего расчетного счета на счет Продавца</w:t>
      </w: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54543">
        <w:rPr>
          <w:rFonts w:ascii="Times New Roman" w:eastAsia="Times New Roman" w:hAnsi="Times New Roman" w:cs="Times New Roman"/>
          <w:sz w:val="28"/>
          <w:szCs w:val="28"/>
        </w:rPr>
        <w:t>по следующим реквизитам:</w:t>
      </w:r>
    </w:p>
    <w:p w:rsidR="00054543" w:rsidRPr="00054543" w:rsidRDefault="00054543" w:rsidP="000545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УФК по Ростовской области (Администрация </w:t>
      </w:r>
      <w:proofErr w:type="spellStart"/>
      <w:r w:rsidRPr="00054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Калитвенского</w:t>
      </w:r>
      <w:proofErr w:type="spellEnd"/>
      <w:r w:rsidRPr="00054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поселения), </w:t>
      </w:r>
      <w:proofErr w:type="gramStart"/>
      <w:r w:rsidRPr="00054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054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proofErr w:type="spellStart"/>
      <w:r w:rsidRPr="00054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</w:t>
      </w:r>
      <w:proofErr w:type="spellEnd"/>
      <w:r w:rsidRPr="00054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№ 40101810303490010007  Отделение Ростов-на-Дону, ИНН 6114009008, КПП 611401001, БИК 046015001, код  ОКТМО 60623425.    </w:t>
      </w:r>
    </w:p>
    <w:p w:rsidR="00054543" w:rsidRPr="00054543" w:rsidRDefault="00054543" w:rsidP="000545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 оплате за жилой дом в платежном документе в поле «Назначение платежа» указывается код бюджетной классификации 951 114 020 531 00000 410. </w:t>
      </w:r>
    </w:p>
    <w:p w:rsidR="00054543" w:rsidRPr="00054543" w:rsidRDefault="00054543" w:rsidP="000545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оплате за земельный участок в платежном документе в поле «Назначение платежа» указывается код бюджетной классификации 951 114 060 251 00000 430. </w:t>
      </w:r>
    </w:p>
    <w:p w:rsidR="00054543" w:rsidRPr="00054543" w:rsidRDefault="00054543" w:rsidP="00054543">
      <w:pPr>
        <w:tabs>
          <w:tab w:val="left" w:pos="2212"/>
          <w:tab w:val="left" w:pos="259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Покупатель извещает Продавца об оплате путем предоставления копии платежного поручения.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В платежном поручении, оформляющем оплату Имущества, должны быть указаны сведения о наименовании Покупателя, дата проведения аукциона, назначение платежа.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Моментом оплаты считается день зачисления на расчетный счет денежных средств, указанных в настоящем разделе.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11.4 Передача муниципального имущества и оформление права собственности на него осуществляются в соответствии с законодательством РФ и договором купли-продажи не позднее чем через тридцать дней после дня полной оплаты имущества. 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Передача имущества осуществляется по передаточному акту, подписываемому Покупателем и Продавцом, после заключения договора купли-продажи и оплаты приобретенного по договору имущества. 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11.5</w:t>
      </w: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ри уклонении (отказе) победителя аукциона от заключения в установленный срок договора купли-продажи имущества задаток ему не возвращается, а победитель утрачивает право на заключение указанного договора купли-продажи. </w:t>
      </w:r>
    </w:p>
    <w:p w:rsidR="00054543" w:rsidRPr="00054543" w:rsidRDefault="00054543" w:rsidP="00054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543" w:rsidRPr="00054543" w:rsidRDefault="00054543" w:rsidP="00054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543" w:rsidRPr="00054543" w:rsidRDefault="00054543" w:rsidP="0005454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54543" w:rsidRPr="00054543" w:rsidRDefault="00054543" w:rsidP="0005454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054543" w:rsidRPr="00054543" w:rsidRDefault="00054543" w:rsidP="00054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к информационному сообщению</w:t>
      </w:r>
    </w:p>
    <w:p w:rsidR="00054543" w:rsidRPr="00054543" w:rsidRDefault="00054543" w:rsidP="00054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543" w:rsidRPr="00054543" w:rsidRDefault="00054543" w:rsidP="00054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543" w:rsidRPr="00054543" w:rsidRDefault="00054543" w:rsidP="00054543">
      <w:pPr>
        <w:ind w:left="-284" w:right="-284"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Заявка на участие в электронном аукционе по продаже муниципального </w:t>
      </w: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>имущества муниципального образования «</w:t>
      </w:r>
      <w:proofErr w:type="spellStart"/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>Калитвенское</w:t>
      </w:r>
      <w:proofErr w:type="spellEnd"/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054543" w:rsidRPr="00054543" w:rsidRDefault="00054543" w:rsidP="000545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  «_____» ____________ 201__ г.</w:t>
      </w:r>
    </w:p>
    <w:p w:rsidR="00054543" w:rsidRPr="00054543" w:rsidRDefault="00054543" w:rsidP="00054543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543" w:rsidRPr="00054543" w:rsidRDefault="00054543" w:rsidP="00054543">
      <w:pPr>
        <w:widowControl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i/>
          <w:sz w:val="28"/>
          <w:szCs w:val="28"/>
        </w:rPr>
        <w:t>заполняется юридическим лицом:</w:t>
      </w:r>
    </w:p>
    <w:p w:rsidR="00054543" w:rsidRPr="00054543" w:rsidRDefault="00054543" w:rsidP="00054543">
      <w:pPr>
        <w:pBdr>
          <w:bottom w:val="single" w:sz="12" w:space="1" w:color="auto"/>
        </w:pBd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543" w:rsidRPr="00054543" w:rsidRDefault="00054543" w:rsidP="0005454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54543">
        <w:rPr>
          <w:rFonts w:ascii="Times New Roman" w:eastAsia="Times New Roman" w:hAnsi="Times New Roman" w:cs="Times New Roman"/>
          <w:sz w:val="20"/>
          <w:szCs w:val="20"/>
        </w:rPr>
        <w:t>(полное наименование юридического лица, подающего заявку)</w:t>
      </w:r>
    </w:p>
    <w:p w:rsidR="00054543" w:rsidRPr="00054543" w:rsidRDefault="00054543" w:rsidP="000545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в лице _____________________________________________________________, </w:t>
      </w:r>
    </w:p>
    <w:p w:rsidR="00054543" w:rsidRPr="00054543" w:rsidRDefault="00054543" w:rsidP="0005454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454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(фамилия, имя, отчество, должность) </w:t>
      </w:r>
    </w:p>
    <w:p w:rsidR="00054543" w:rsidRPr="00054543" w:rsidRDefault="00054543" w:rsidP="000545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543" w:rsidRPr="00054543" w:rsidRDefault="00054543" w:rsidP="000545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___________________________________________,</w:t>
      </w:r>
    </w:p>
    <w:p w:rsidR="00054543" w:rsidRPr="00054543" w:rsidRDefault="00054543" w:rsidP="0005454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454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(устава, доверенности и т.д.)</w:t>
      </w:r>
    </w:p>
    <w:p w:rsidR="00054543" w:rsidRPr="00054543" w:rsidRDefault="00054543" w:rsidP="000545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именуемый  далее  Претендент,  </w:t>
      </w:r>
    </w:p>
    <w:p w:rsidR="00054543" w:rsidRPr="00054543" w:rsidRDefault="00054543" w:rsidP="00054543">
      <w:pPr>
        <w:widowControl w:val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i/>
          <w:sz w:val="28"/>
          <w:szCs w:val="28"/>
        </w:rPr>
        <w:t>заполняется физическим лицом, в том числе индивидуальным предпринимателем:</w:t>
      </w:r>
    </w:p>
    <w:p w:rsidR="00054543" w:rsidRPr="00054543" w:rsidRDefault="00054543" w:rsidP="000545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54543" w:rsidRPr="00054543" w:rsidRDefault="00054543" w:rsidP="0005454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454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(ИП заявителя; фамилия, имя, отчество физического лица, подающего заявку)</w:t>
      </w:r>
    </w:p>
    <w:p w:rsidR="00054543" w:rsidRPr="00054543" w:rsidRDefault="00054543" w:rsidP="000545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4543" w:rsidRPr="00054543" w:rsidRDefault="00054543" w:rsidP="000545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паспортные данные: серия___________________№______________________</w:t>
      </w:r>
    </w:p>
    <w:p w:rsidR="00054543" w:rsidRPr="00054543" w:rsidRDefault="00054543" w:rsidP="000545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кем </w:t>
      </w: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</w:rPr>
        <w:t>выдан</w:t>
      </w:r>
      <w:proofErr w:type="gramEnd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054543" w:rsidRPr="00054543" w:rsidRDefault="00054543" w:rsidP="000545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54543" w:rsidRPr="00054543" w:rsidRDefault="00054543" w:rsidP="000545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дата выдачи _________________________________________________________</w:t>
      </w:r>
    </w:p>
    <w:p w:rsidR="00054543" w:rsidRPr="00054543" w:rsidRDefault="00054543" w:rsidP="00054543">
      <w:pPr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зарегистрирова</w:t>
      </w: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054543">
        <w:rPr>
          <w:rFonts w:ascii="Times New Roman" w:eastAsia="Times New Roman" w:hAnsi="Times New Roman" w:cs="Times New Roman"/>
          <w:sz w:val="28"/>
          <w:szCs w:val="28"/>
        </w:rPr>
        <w:t>а) по адресу: ____________________________________________________________________</w:t>
      </w:r>
    </w:p>
    <w:p w:rsidR="00054543" w:rsidRPr="00054543" w:rsidRDefault="00054543" w:rsidP="00054543">
      <w:pPr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54543" w:rsidRPr="00054543" w:rsidRDefault="00054543" w:rsidP="000545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54543" w:rsidRPr="00054543" w:rsidRDefault="00054543" w:rsidP="00054543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именуемый далее Претендент, </w:t>
      </w:r>
      <w:r w:rsidRPr="000545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054543">
        <w:rPr>
          <w:rFonts w:ascii="Times New Roman" w:eastAsia="Times New Roman" w:hAnsi="Times New Roman" w:cs="Times New Roman"/>
          <w:sz w:val="28"/>
          <w:szCs w:val="28"/>
        </w:rPr>
        <w:t>: _________________________________________________________</w:t>
      </w:r>
    </w:p>
    <w:p w:rsidR="00054543" w:rsidRPr="00054543" w:rsidRDefault="00054543" w:rsidP="0005454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454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(наименование имущества, его основные характеристики и местонахождение)</w:t>
      </w:r>
    </w:p>
    <w:p w:rsidR="00054543" w:rsidRPr="00054543" w:rsidRDefault="00054543" w:rsidP="000545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54543" w:rsidRPr="00054543" w:rsidRDefault="00054543" w:rsidP="000545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____________________________________________________________________начальная цена объекта (имущества) ___________________________________</w:t>
      </w:r>
    </w:p>
    <w:p w:rsidR="00054543" w:rsidRPr="00054543" w:rsidRDefault="00054543" w:rsidP="000545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054543" w:rsidRPr="00054543" w:rsidRDefault="00054543" w:rsidP="00054543">
      <w:pPr>
        <w:ind w:right="1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Претендент подтверждает, что </w:t>
      </w:r>
      <w:r w:rsidRPr="00054543">
        <w:rPr>
          <w:rFonts w:ascii="Times New Roman" w:eastAsia="Times New Roman" w:hAnsi="Times New Roman" w:cs="Times New Roman"/>
          <w:sz w:val="28"/>
          <w:szCs w:val="28"/>
        </w:rPr>
        <w:t>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054543" w:rsidRPr="00054543" w:rsidRDefault="00054543" w:rsidP="00054543">
      <w:pPr>
        <w:ind w:right="1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45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Претендент подтверждает, что </w:t>
      </w: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0545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проведении настоящей процедуры</w:t>
      </w: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0545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проведении настоящей процедуры</w:t>
      </w:r>
      <w:r w:rsidRPr="00054543">
        <w:rPr>
          <w:rFonts w:ascii="Times New Roman" w:eastAsia="Times New Roman" w:hAnsi="Times New Roman" w:cs="Times New Roman"/>
          <w:sz w:val="28"/>
          <w:szCs w:val="28"/>
        </w:rPr>
        <w:t>, претензий к Продавцу не имеет.</w:t>
      </w:r>
      <w:proofErr w:type="gramEnd"/>
    </w:p>
    <w:p w:rsidR="00054543" w:rsidRPr="00054543" w:rsidRDefault="00054543" w:rsidP="00054543">
      <w:pPr>
        <w:ind w:right="141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Настоящей заявкой подтверждае</w:t>
      </w:r>
      <w:proofErr w:type="gramStart"/>
      <w:r w:rsidRPr="000545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м(</w:t>
      </w:r>
      <w:proofErr w:type="gramEnd"/>
      <w:r w:rsidRPr="000545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-ю), что:</w:t>
      </w:r>
    </w:p>
    <w:p w:rsidR="00054543" w:rsidRPr="00054543" w:rsidRDefault="00054543" w:rsidP="00054543">
      <w:pPr>
        <w:ind w:right="141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против нас (меня) не проводится процедура ликвидации;</w:t>
      </w:r>
    </w:p>
    <w:p w:rsidR="00054543" w:rsidRPr="00054543" w:rsidRDefault="00054543" w:rsidP="00054543">
      <w:pPr>
        <w:ind w:right="141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054543" w:rsidRPr="00054543" w:rsidRDefault="00054543" w:rsidP="00054543">
      <w:pPr>
        <w:ind w:right="141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054543" w:rsidRPr="00054543" w:rsidRDefault="00054543" w:rsidP="00054543">
      <w:pPr>
        <w:ind w:right="141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054543" w:rsidRPr="00054543" w:rsidRDefault="00054543" w:rsidP="000545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543" w:rsidRPr="00054543" w:rsidRDefault="00054543" w:rsidP="000545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Настоящей заявкой подтверждае</w:t>
      </w: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</w:rPr>
        <w:t>м(</w:t>
      </w:r>
      <w:proofErr w:type="gramEnd"/>
      <w:r w:rsidRPr="00054543">
        <w:rPr>
          <w:rFonts w:ascii="Times New Roman" w:eastAsia="Times New Roman" w:hAnsi="Times New Roman" w:cs="Times New Roman"/>
          <w:sz w:val="28"/>
          <w:szCs w:val="28"/>
        </w:rPr>
        <w:t>-ю) свое согласие на обработку персональных данных.</w:t>
      </w:r>
    </w:p>
    <w:p w:rsidR="00054543" w:rsidRPr="00054543" w:rsidRDefault="00054543" w:rsidP="000545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543" w:rsidRPr="00054543" w:rsidRDefault="00054543" w:rsidP="000545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Адрес, телефон и банковские реквизиты Претендента:</w:t>
      </w:r>
    </w:p>
    <w:p w:rsidR="00054543" w:rsidRPr="00054543" w:rsidRDefault="00054543" w:rsidP="000545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  ____________________________________________________________________</w:t>
      </w:r>
    </w:p>
    <w:p w:rsidR="00054543" w:rsidRPr="00054543" w:rsidRDefault="00054543" w:rsidP="000545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:rsidR="00054543" w:rsidRPr="00054543" w:rsidRDefault="00054543" w:rsidP="000545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54543" w:rsidRPr="00054543" w:rsidRDefault="00054543" w:rsidP="000545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54543" w:rsidRPr="00054543" w:rsidRDefault="00054543" w:rsidP="000545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54543" w:rsidRPr="00054543" w:rsidRDefault="00054543" w:rsidP="000545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        Приложения:</w:t>
      </w:r>
    </w:p>
    <w:p w:rsidR="00054543" w:rsidRPr="00054543" w:rsidRDefault="00054543" w:rsidP="00054543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i/>
          <w:sz w:val="28"/>
          <w:szCs w:val="28"/>
        </w:rPr>
        <w:t>Для юридических лиц:</w:t>
      </w:r>
    </w:p>
    <w:p w:rsidR="00054543" w:rsidRPr="00054543" w:rsidRDefault="00054543" w:rsidP="00054543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1. Заверенные копии учредительных документов;</w:t>
      </w:r>
    </w:p>
    <w:p w:rsidR="00054543" w:rsidRPr="00054543" w:rsidRDefault="00054543" w:rsidP="00054543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054543" w:rsidRPr="00054543" w:rsidRDefault="00054543" w:rsidP="00054543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54543" w:rsidRPr="00054543" w:rsidRDefault="00054543" w:rsidP="00054543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54543" w:rsidRPr="00054543" w:rsidRDefault="00054543" w:rsidP="00054543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5. Иные документы, представляемые по желанию Претендента в составе заявки: ___________.</w:t>
      </w:r>
    </w:p>
    <w:p w:rsidR="00054543" w:rsidRPr="00054543" w:rsidRDefault="00054543" w:rsidP="00054543">
      <w:pPr>
        <w:autoSpaceDE w:val="0"/>
        <w:autoSpaceDN w:val="0"/>
        <w:adjustRightInd w:val="0"/>
        <w:spacing w:before="120"/>
        <w:ind w:firstLine="53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i/>
          <w:sz w:val="28"/>
          <w:szCs w:val="28"/>
        </w:rPr>
        <w:t>Для физических лиц:</w:t>
      </w:r>
    </w:p>
    <w:p w:rsidR="00054543" w:rsidRPr="00054543" w:rsidRDefault="00054543" w:rsidP="00054543">
      <w:pPr>
        <w:autoSpaceDE w:val="0"/>
        <w:autoSpaceDN w:val="0"/>
        <w:adjustRightInd w:val="0"/>
        <w:spacing w:before="120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1. Копии всех листов документа удостоверяющего личность.</w:t>
      </w:r>
    </w:p>
    <w:p w:rsidR="00054543" w:rsidRPr="00054543" w:rsidRDefault="00054543" w:rsidP="00054543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lastRenderedPageBreak/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054543" w:rsidRPr="00054543" w:rsidRDefault="00054543" w:rsidP="00054543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3. Иные документы, представляемые по желанию Претендента в составе заявки: __________. </w:t>
      </w:r>
    </w:p>
    <w:p w:rsidR="00054543" w:rsidRPr="00054543" w:rsidRDefault="00054543" w:rsidP="000545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543" w:rsidRPr="00054543" w:rsidRDefault="00054543" w:rsidP="000545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Подпись Претендента (его полномочного представителя) </w:t>
      </w:r>
    </w:p>
    <w:p w:rsidR="00054543" w:rsidRPr="00054543" w:rsidRDefault="00054543" w:rsidP="000545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54543" w:rsidRPr="00054543" w:rsidRDefault="00054543" w:rsidP="00054543">
      <w:pPr>
        <w:widowControl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          ________________________________</w:t>
      </w:r>
    </w:p>
    <w:p w:rsidR="00054543" w:rsidRPr="00054543" w:rsidRDefault="00054543" w:rsidP="00054543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4543">
        <w:rPr>
          <w:rFonts w:ascii="Times New Roman" w:eastAsia="Times New Roman" w:hAnsi="Times New Roman" w:cs="Times New Roman"/>
          <w:sz w:val="20"/>
          <w:szCs w:val="20"/>
        </w:rPr>
        <w:t>(должность заявителя, подпись)</w:t>
      </w:r>
      <w:r w:rsidRPr="0005454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расшифровка подписи (фамилия, инициалы)</w:t>
      </w:r>
    </w:p>
    <w:p w:rsidR="00054543" w:rsidRPr="00054543" w:rsidRDefault="00054543" w:rsidP="000545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«______»__________________201__г.</w:t>
      </w:r>
    </w:p>
    <w:p w:rsidR="00054543" w:rsidRPr="00054543" w:rsidRDefault="00054543" w:rsidP="00054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543" w:rsidRPr="00054543" w:rsidRDefault="00054543" w:rsidP="00054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4543" w:rsidRPr="00054543" w:rsidRDefault="00054543" w:rsidP="00054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4543" w:rsidRPr="00054543" w:rsidRDefault="00054543" w:rsidP="00054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054543" w:rsidRPr="00054543">
          <w:pgSz w:w="11906" w:h="16838"/>
          <w:pgMar w:top="851" w:right="851" w:bottom="851" w:left="1418" w:header="709" w:footer="709" w:gutter="0"/>
          <w:cols w:space="720"/>
        </w:sectPr>
      </w:pPr>
    </w:p>
    <w:p w:rsidR="00054543" w:rsidRPr="00054543" w:rsidRDefault="00054543" w:rsidP="00054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054543" w:rsidRPr="00054543" w:rsidRDefault="00054543" w:rsidP="00054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к информационному сообщению </w:t>
      </w:r>
    </w:p>
    <w:p w:rsidR="00054543" w:rsidRPr="00054543" w:rsidRDefault="00054543" w:rsidP="00054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4543" w:rsidRPr="00054543" w:rsidRDefault="00054543" w:rsidP="0005454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5454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Проект договора</w:t>
      </w:r>
      <w:r w:rsidRPr="0005454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54543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купли-продажи </w:t>
      </w:r>
    </w:p>
    <w:p w:rsidR="00054543" w:rsidRPr="00054543" w:rsidRDefault="00054543" w:rsidP="0005454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54543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муниципального имущества </w:t>
      </w:r>
      <w:r w:rsidRPr="0005454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муниципального образования «</w:t>
      </w:r>
      <w:proofErr w:type="spellStart"/>
      <w:r w:rsidRPr="0005454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Калитвенское</w:t>
      </w:r>
      <w:proofErr w:type="spellEnd"/>
      <w:r w:rsidRPr="0005454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сельское поселение»</w:t>
      </w:r>
    </w:p>
    <w:p w:rsidR="00054543" w:rsidRPr="00054543" w:rsidRDefault="00054543" w:rsidP="0005454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054543" w:rsidRPr="00054543" w:rsidRDefault="00054543" w:rsidP="00054543">
      <w:pPr>
        <w:autoSpaceDE w:val="0"/>
        <w:autoSpaceDN w:val="0"/>
        <w:spacing w:after="0" w:line="259" w:lineRule="auto"/>
        <w:ind w:right="-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64"/>
        <w:gridCol w:w="3074"/>
        <w:gridCol w:w="3233"/>
      </w:tblGrid>
      <w:tr w:rsidR="00054543" w:rsidRPr="00054543" w:rsidTr="00054543">
        <w:tc>
          <w:tcPr>
            <w:tcW w:w="3341" w:type="dxa"/>
            <w:hideMark/>
          </w:tcPr>
          <w:p w:rsidR="00054543" w:rsidRPr="00054543" w:rsidRDefault="00054543" w:rsidP="0005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054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</w:t>
            </w:r>
            <w:proofErr w:type="gramStart"/>
            <w:r w:rsidRPr="00054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.К</w:t>
            </w:r>
            <w:proofErr w:type="gramEnd"/>
            <w:r w:rsidRPr="00054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алитвенская</w:t>
            </w:r>
            <w:proofErr w:type="spellEnd"/>
            <w:r w:rsidRPr="00054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3341" w:type="dxa"/>
          </w:tcPr>
          <w:p w:rsidR="00054543" w:rsidRPr="00054543" w:rsidRDefault="00054543" w:rsidP="000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2" w:type="dxa"/>
            <w:hideMark/>
          </w:tcPr>
          <w:p w:rsidR="00054543" w:rsidRPr="00054543" w:rsidRDefault="00054543" w:rsidP="0005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4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"__"_________  201_ г.</w:t>
            </w:r>
          </w:p>
        </w:tc>
      </w:tr>
    </w:tbl>
    <w:p w:rsidR="00054543" w:rsidRPr="00054543" w:rsidRDefault="00054543" w:rsidP="00054543">
      <w:pPr>
        <w:autoSpaceDE w:val="0"/>
        <w:autoSpaceDN w:val="0"/>
        <w:spacing w:after="0" w:line="240" w:lineRule="auto"/>
        <w:ind w:right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543" w:rsidRPr="00054543" w:rsidRDefault="00054543" w:rsidP="00054543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протокола о результатах продажи муниципального имущества </w:t>
      </w: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 </w:t>
      </w: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proofErr w:type="gramEnd"/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Калитвенского</w:t>
      </w:r>
      <w:proofErr w:type="spellEnd"/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ОГРН 1056114011524  ИНН 611401001  КПП 611401001, в лице  Главы Администрации </w:t>
      </w:r>
      <w:proofErr w:type="spellStart"/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Калитвенского</w:t>
      </w:r>
      <w:proofErr w:type="spellEnd"/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действующего на основании Устава муниципального образования «</w:t>
      </w:r>
      <w:proofErr w:type="spellStart"/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Калитвенское</w:t>
      </w:r>
      <w:proofErr w:type="spellEnd"/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именуемый в дальнейшем «Продавец», и _________________________________________________________________ года рождения, место рождения: ____________________________________________________________________________ пол: _________. Паспорт гражданина Российской Федерации: ______________________________________ ____________________________________________________________________________________________адрес регистрации по месту жительства: _________________________________________________________</w:t>
      </w:r>
    </w:p>
    <w:p w:rsidR="00054543" w:rsidRPr="00054543" w:rsidRDefault="00054543" w:rsidP="0005454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 , именуемый в дальнейшем «Покупатель» и именуемые в дальнейшем «Стороны», заключили настоящий договор о нижеследующем:</w:t>
      </w:r>
    </w:p>
    <w:p w:rsidR="00054543" w:rsidRPr="00054543" w:rsidRDefault="00054543" w:rsidP="00054543">
      <w:pPr>
        <w:widowControl w:val="0"/>
        <w:numPr>
          <w:ilvl w:val="0"/>
          <w:numId w:val="1"/>
        </w:numPr>
        <w:tabs>
          <w:tab w:val="num" w:pos="284"/>
        </w:tabs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Договора</w:t>
      </w:r>
    </w:p>
    <w:p w:rsidR="00054543" w:rsidRPr="00054543" w:rsidRDefault="00054543" w:rsidP="00054543">
      <w:pPr>
        <w:widowControl w:val="0"/>
        <w:numPr>
          <w:ilvl w:val="1"/>
          <w:numId w:val="2"/>
        </w:numPr>
        <w:tabs>
          <w:tab w:val="num" w:pos="1418"/>
        </w:tabs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 обязуется передать в  собственность ______________ ____________________ за плату, а Покупатель принять и оплатить, по цене и на условиях настоящего Договора, муниципальное имущество – _________________________________________, находящееся по адресу: Ростовская область, Каменский район,    __ (далее - объект).</w:t>
      </w:r>
    </w:p>
    <w:p w:rsidR="00054543" w:rsidRPr="00054543" w:rsidRDefault="00054543" w:rsidP="00054543">
      <w:pPr>
        <w:widowControl w:val="0"/>
        <w:numPr>
          <w:ilvl w:val="1"/>
          <w:numId w:val="2"/>
        </w:numPr>
        <w:tabs>
          <w:tab w:val="num" w:pos="1418"/>
        </w:tabs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муниципального имущества и оформление права собственности на него осуществляется не позднее, чем через тридцать дней после дня полной оплаты имущества.</w:t>
      </w:r>
    </w:p>
    <w:p w:rsidR="00054543" w:rsidRPr="00054543" w:rsidRDefault="00054543" w:rsidP="00054543">
      <w:pPr>
        <w:widowControl w:val="0"/>
        <w:numPr>
          <w:ilvl w:val="0"/>
          <w:numId w:val="1"/>
        </w:numPr>
        <w:tabs>
          <w:tab w:val="num" w:pos="284"/>
        </w:tabs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Плата по Договору</w:t>
      </w:r>
    </w:p>
    <w:p w:rsidR="00054543" w:rsidRPr="00054543" w:rsidRDefault="00054543" w:rsidP="00054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2.1.</w:t>
      </w:r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Цена объекта, передаваемого по настоящему Договору, определенная протоколом о результатах  продажи муниципального имущества составляет: ___________ рублей </w:t>
      </w:r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(_________________________________________________________________________________ рублей).</w:t>
      </w:r>
    </w:p>
    <w:p w:rsidR="00054543" w:rsidRPr="00054543" w:rsidRDefault="00054543" w:rsidP="00054543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Покупатель </w:t>
      </w: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оплачивает цену объекта</w:t>
      </w:r>
      <w:proofErr w:type="gramEnd"/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(пункт 2.1 Договора) в полном объеме единовременным платежом, переводом всей суммы стоимости не позднее 20 рабочих дней со дня заключения договора купли-продажи  Договора.  Сумма задатка в размере  __ рублей (_________ рублей),  внесенная Покупателем засчитывается в сумму цены, продаваемого муниципального имущества.</w:t>
      </w:r>
    </w:p>
    <w:p w:rsidR="00054543" w:rsidRPr="00054543" w:rsidRDefault="00054543" w:rsidP="00054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2.3. Полная оплата цены объекта должна быть произведена до регистрации права собственности на объект. </w:t>
      </w:r>
    </w:p>
    <w:p w:rsidR="00054543" w:rsidRPr="00054543" w:rsidRDefault="00054543" w:rsidP="000545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Оплата по договору производится в рублях. Сумма платежа, указанная в  п.2.1,  перечисляется на следующие реквизиты:</w:t>
      </w:r>
    </w:p>
    <w:p w:rsidR="00054543" w:rsidRPr="00054543" w:rsidRDefault="00054543" w:rsidP="000545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УФК по Ростовской области (Администрация </w:t>
      </w:r>
      <w:proofErr w:type="spellStart"/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Калитвенского</w:t>
      </w:r>
      <w:proofErr w:type="spellEnd"/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поселения), </w:t>
      </w: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40101810303490010007  Отделение Ростов-на-Дону, ИНН 6114009008, КПП 611401001, БИК 046015001, код  ОКТМО 60623425.    </w:t>
      </w:r>
    </w:p>
    <w:p w:rsidR="00054543" w:rsidRPr="00054543" w:rsidRDefault="00054543" w:rsidP="000545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оплате за жилой дом в платежном документе в поле «Назначение платежа» указывается код бюджетной классификации 951 114 020 531 00000 410. </w:t>
      </w:r>
    </w:p>
    <w:p w:rsidR="00054543" w:rsidRPr="00054543" w:rsidRDefault="00054543" w:rsidP="000545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оплате за земельный участок в платежном документе в поле «Назначение платежа» указывается код бюджетной классификации 951 114 060 251 00000 430. </w:t>
      </w:r>
    </w:p>
    <w:p w:rsidR="00054543" w:rsidRPr="00054543" w:rsidRDefault="00054543" w:rsidP="00FD4584">
      <w:pPr>
        <w:widowControl w:val="0"/>
        <w:numPr>
          <w:ilvl w:val="0"/>
          <w:numId w:val="1"/>
        </w:numPr>
        <w:tabs>
          <w:tab w:val="clear" w:pos="3920"/>
          <w:tab w:val="num" w:pos="284"/>
        </w:tabs>
        <w:spacing w:before="240" w:after="12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и обязанности Сторон</w:t>
      </w:r>
    </w:p>
    <w:p w:rsidR="00054543" w:rsidRPr="00054543" w:rsidRDefault="00054543" w:rsidP="00FD4584">
      <w:pPr>
        <w:widowControl w:val="0"/>
        <w:numPr>
          <w:ilvl w:val="1"/>
          <w:numId w:val="1"/>
        </w:numPr>
        <w:tabs>
          <w:tab w:val="num" w:pos="1418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 обязуется:</w:t>
      </w:r>
    </w:p>
    <w:p w:rsidR="00054543" w:rsidRPr="00054543" w:rsidRDefault="00054543" w:rsidP="00FD4584">
      <w:pPr>
        <w:widowControl w:val="0"/>
        <w:numPr>
          <w:ilvl w:val="2"/>
          <w:numId w:val="1"/>
        </w:numPr>
        <w:tabs>
          <w:tab w:val="num" w:pos="851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Покупателю сведения, необходимые для исполнения условий, установленных Договором.</w:t>
      </w:r>
    </w:p>
    <w:p w:rsidR="00054543" w:rsidRPr="00054543" w:rsidRDefault="00054543" w:rsidP="00FD4584">
      <w:pPr>
        <w:widowControl w:val="0"/>
        <w:numPr>
          <w:ilvl w:val="1"/>
          <w:numId w:val="1"/>
        </w:numPr>
        <w:tabs>
          <w:tab w:val="num" w:pos="1418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Покупатель обязуется:</w:t>
      </w:r>
    </w:p>
    <w:p w:rsidR="00054543" w:rsidRPr="00054543" w:rsidRDefault="00054543" w:rsidP="00FD4584">
      <w:pPr>
        <w:widowControl w:val="0"/>
        <w:numPr>
          <w:ilvl w:val="2"/>
          <w:numId w:val="1"/>
        </w:numPr>
        <w:tabs>
          <w:tab w:val="num" w:pos="851"/>
        </w:tabs>
        <w:spacing w:before="20"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Выплатить цену  объекта в сроки и в порядке, установленном разделом 2. Договора.</w:t>
      </w:r>
    </w:p>
    <w:p w:rsidR="00054543" w:rsidRPr="00054543" w:rsidRDefault="00054543" w:rsidP="00FD4584">
      <w:pPr>
        <w:widowControl w:val="0"/>
        <w:numPr>
          <w:ilvl w:val="2"/>
          <w:numId w:val="1"/>
        </w:numPr>
        <w:tabs>
          <w:tab w:val="num" w:pos="1418"/>
        </w:tabs>
        <w:spacing w:before="20"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подписания Договора и до момента регистрации права собственности на объект не отчуждать в собственность третьих лиц принадлежащее ему недвижимое имущество.</w:t>
      </w:r>
    </w:p>
    <w:p w:rsidR="00054543" w:rsidRPr="00054543" w:rsidRDefault="00054543" w:rsidP="00FD4584">
      <w:pPr>
        <w:widowControl w:val="0"/>
        <w:numPr>
          <w:ilvl w:val="2"/>
          <w:numId w:val="1"/>
        </w:numPr>
        <w:tabs>
          <w:tab w:val="num" w:pos="851"/>
        </w:tabs>
        <w:spacing w:before="20"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свой счет обеспечить государственную регистрацию права собственности на объект и предоставить копии документов о государственной регистрации Продавцу.</w:t>
      </w:r>
    </w:p>
    <w:p w:rsidR="00054543" w:rsidRPr="00054543" w:rsidRDefault="00054543" w:rsidP="00054543">
      <w:pPr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543" w:rsidRPr="00054543" w:rsidRDefault="00054543" w:rsidP="00FD4584">
      <w:pPr>
        <w:widowControl w:val="0"/>
        <w:numPr>
          <w:ilvl w:val="0"/>
          <w:numId w:val="1"/>
        </w:numPr>
        <w:tabs>
          <w:tab w:val="clear" w:pos="3920"/>
          <w:tab w:val="num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</w:t>
      </w:r>
      <w:bookmarkStart w:id="0" w:name="_GoBack"/>
      <w:bookmarkEnd w:id="0"/>
      <w:r w:rsidRPr="00054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 Сторон</w:t>
      </w:r>
    </w:p>
    <w:p w:rsidR="00054543" w:rsidRPr="00054543" w:rsidRDefault="00054543" w:rsidP="00FD4584">
      <w:pPr>
        <w:widowControl w:val="0"/>
        <w:numPr>
          <w:ilvl w:val="1"/>
          <w:numId w:val="1"/>
        </w:numPr>
        <w:tabs>
          <w:tab w:val="num" w:pos="1418"/>
        </w:tabs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054543" w:rsidRPr="00054543" w:rsidRDefault="00054543" w:rsidP="00054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срока внесения платежа, указанного в пункте 2.2. Договора, Покупатель выплачивает Продавцу пени из расчета 1/300 ключевой ставки Банка России от цены объекта за каждый календарный день просрочки. Пени перечисляются в порядке, предусмотренном в п.2.4. </w:t>
      </w:r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Договора, для оплаты цены объекта.</w:t>
      </w:r>
    </w:p>
    <w:p w:rsidR="00054543" w:rsidRPr="00054543" w:rsidRDefault="00054543" w:rsidP="00054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Переход права собственности на Имущество. 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5.1 Имущество считается переданным с момента подписания сторонами акта приема-передачи, являющегося неотъемлемой частью Договора.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Переход права собственности на Имущество подлежит государственной регистрации после оплаты стоимости Имущества в размере, сроки и порядке установленные настоящим Договором.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5.2 Оплата Покупателем Имущества подтверждается выпиской с расчетного счета Администрации поселения о поступлении денежных средств на оплату Имущества в порядке, предусмотренном настоящим Договором.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5.3</w:t>
      </w: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момента передачи Имущества по акту приема-передачи и до возникновения права собственности Покупатель осуществляет права владения и пользования Имуществом.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5.4 Покупатель, до возникновения права собственности, несет бремя содержания переданного Имущества: охрана, страхование, уплата налогов, расходы по коммунальным платежам и т.д.  </w:t>
      </w:r>
    </w:p>
    <w:p w:rsidR="00054543" w:rsidRPr="00054543" w:rsidRDefault="00054543" w:rsidP="00054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5.5</w:t>
      </w: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о возникновения права собственности на Имущество Покупатель не вправе отчуждать его и распоряжаться им иным образом. </w:t>
      </w:r>
    </w:p>
    <w:p w:rsidR="00054543" w:rsidRPr="00054543" w:rsidRDefault="00054543" w:rsidP="00054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543" w:rsidRPr="00054543" w:rsidRDefault="00054543" w:rsidP="00FD4584">
      <w:pPr>
        <w:widowControl w:val="0"/>
        <w:numPr>
          <w:ilvl w:val="0"/>
          <w:numId w:val="3"/>
        </w:numPr>
        <w:spacing w:before="260"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Особые условия</w:t>
      </w:r>
    </w:p>
    <w:p w:rsidR="00054543" w:rsidRPr="00054543" w:rsidRDefault="00054543" w:rsidP="00FD4584">
      <w:pPr>
        <w:widowControl w:val="0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054543" w:rsidRPr="00054543" w:rsidRDefault="00054543" w:rsidP="00FD4584">
      <w:pPr>
        <w:widowControl w:val="0"/>
        <w:numPr>
          <w:ilvl w:val="1"/>
          <w:numId w:val="3"/>
        </w:numPr>
        <w:tabs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составлен в трех экземплярах, имеющих одинаковую юридическую силу. Первый экземпляр находится у Продавца. Второй экземпляр находится у Покупателя. Третий экземпляр у органа, осуществляющего государственную регистрацию прав на объект.</w:t>
      </w:r>
    </w:p>
    <w:p w:rsidR="00054543" w:rsidRPr="00054543" w:rsidRDefault="00054543" w:rsidP="00FD4584">
      <w:pPr>
        <w:widowControl w:val="0"/>
        <w:numPr>
          <w:ilvl w:val="1"/>
          <w:numId w:val="3"/>
        </w:numPr>
        <w:tabs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к Договору является акт приема-передачи муниципального имущества.</w:t>
      </w:r>
    </w:p>
    <w:p w:rsidR="00054543" w:rsidRPr="00054543" w:rsidRDefault="00054543" w:rsidP="00054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543" w:rsidRPr="00054543" w:rsidRDefault="00054543" w:rsidP="00054543">
      <w:pPr>
        <w:widowControl w:val="0"/>
        <w:numPr>
          <w:ilvl w:val="0"/>
          <w:numId w:val="3"/>
        </w:numPr>
        <w:tabs>
          <w:tab w:val="num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Адреса, реквизиты и подписи Сторон:</w:t>
      </w:r>
    </w:p>
    <w:p w:rsidR="00054543" w:rsidRPr="00054543" w:rsidRDefault="00054543" w:rsidP="00054543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Продавец</w:t>
      </w:r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5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4543" w:rsidRPr="00054543" w:rsidRDefault="00054543" w:rsidP="000545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Калитвенского</w:t>
      </w:r>
      <w:proofErr w:type="spellEnd"/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 347832, Каменский район, ст. </w:t>
      </w:r>
      <w:proofErr w:type="spellStart"/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Калитвенская</w:t>
      </w:r>
      <w:proofErr w:type="spellEnd"/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</w:t>
      </w:r>
      <w:proofErr w:type="spellEnd"/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>, 37, ОГРН 1056114011524, ИНН 6114009008, КПП 611401001, р./</w:t>
      </w:r>
      <w:proofErr w:type="spellStart"/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>. 40101810303490010007 в Отделение Ростов-на-Дону, БИК 046015001</w:t>
      </w:r>
      <w:r w:rsidRPr="00054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4543" w:rsidRPr="00054543" w:rsidRDefault="00054543" w:rsidP="00054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   </w:t>
      </w:r>
      <w:r w:rsidRPr="00054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54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С.В.Разуваев</w:t>
      </w:r>
      <w:proofErr w:type="spellEnd"/>
    </w:p>
    <w:p w:rsidR="00054543" w:rsidRPr="00054543" w:rsidRDefault="00054543" w:rsidP="000545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4543" w:rsidRPr="00054543" w:rsidRDefault="00054543" w:rsidP="000545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4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Покупатель:</w:t>
      </w:r>
    </w:p>
    <w:p w:rsidR="00054543" w:rsidRPr="00054543" w:rsidRDefault="00054543" w:rsidP="0005454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_______________________________________________________, ______________года рождения, место рождения: _____________________________________________________________________ пол: _____________. Паспорт гражданина Российской Федерации: </w:t>
      </w:r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__________________, выдан ________________, адрес регистрации по месту жительства: _______________________________________</w:t>
      </w:r>
    </w:p>
    <w:p w:rsidR="00054543" w:rsidRPr="00054543" w:rsidRDefault="00054543" w:rsidP="0005454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____________________________________________________________________________________________.</w:t>
      </w:r>
    </w:p>
    <w:p w:rsidR="00054543" w:rsidRPr="00054543" w:rsidRDefault="00054543" w:rsidP="00054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543" w:rsidRPr="00054543" w:rsidRDefault="00054543" w:rsidP="00054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543" w:rsidRPr="00054543" w:rsidRDefault="00054543" w:rsidP="000545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 </w:t>
      </w:r>
      <w:r w:rsidRPr="00054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_____________________</w:t>
      </w:r>
    </w:p>
    <w:p w:rsidR="00054543" w:rsidRPr="00054543" w:rsidRDefault="00054543" w:rsidP="0005454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4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</w:t>
      </w:r>
      <w:r w:rsidRPr="00054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(Ф.И.О. покупателя)</w:t>
      </w:r>
    </w:p>
    <w:p w:rsidR="00054543" w:rsidRPr="00054543" w:rsidRDefault="00054543" w:rsidP="00054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543" w:rsidRPr="00054543" w:rsidRDefault="00054543" w:rsidP="000545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054543" w:rsidRPr="00054543" w:rsidRDefault="00054543" w:rsidP="0005454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054543" w:rsidRPr="00054543" w:rsidRDefault="00054543" w:rsidP="00054543">
      <w:pPr>
        <w:overflowPunct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54543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Приложение к д</w:t>
      </w:r>
      <w:r w:rsidRPr="0005454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оговору </w:t>
      </w:r>
    </w:p>
    <w:p w:rsidR="00054543" w:rsidRPr="00054543" w:rsidRDefault="00054543" w:rsidP="00054543">
      <w:pPr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Cs/>
          <w:sz w:val="28"/>
          <w:szCs w:val="28"/>
        </w:rPr>
        <w:t xml:space="preserve">купли-продажи </w:t>
      </w:r>
      <w:proofErr w:type="gramStart"/>
      <w:r w:rsidRPr="00054543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proofErr w:type="gramEnd"/>
    </w:p>
    <w:p w:rsidR="00054543" w:rsidRPr="00054543" w:rsidRDefault="00054543" w:rsidP="00054543">
      <w:pPr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Cs/>
          <w:sz w:val="28"/>
          <w:szCs w:val="28"/>
        </w:rPr>
        <w:t xml:space="preserve">имущества </w:t>
      </w:r>
    </w:p>
    <w:p w:rsidR="00054543" w:rsidRPr="00054543" w:rsidRDefault="00054543" w:rsidP="00054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4543" w:rsidRPr="00054543" w:rsidRDefault="00054543" w:rsidP="00054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4543" w:rsidRPr="00054543" w:rsidRDefault="00054543" w:rsidP="00054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АКТ </w:t>
      </w:r>
    </w:p>
    <w:p w:rsidR="00054543" w:rsidRPr="00054543" w:rsidRDefault="00054543" w:rsidP="00054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ПРИЕМА-ПЕРЕДАЧИ</w:t>
      </w:r>
    </w:p>
    <w:p w:rsidR="00054543" w:rsidRPr="00054543" w:rsidRDefault="00054543" w:rsidP="00054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4543" w:rsidRPr="00054543" w:rsidRDefault="00054543" w:rsidP="00054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4543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054543">
        <w:rPr>
          <w:rFonts w:ascii="Times New Roman" w:eastAsia="Times New Roman" w:hAnsi="Times New Roman" w:cs="Times New Roman"/>
          <w:sz w:val="28"/>
          <w:szCs w:val="28"/>
        </w:rPr>
        <w:t>алитвенская</w:t>
      </w:r>
      <w:proofErr w:type="spellEnd"/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«____» _________ г.</w:t>
      </w:r>
    </w:p>
    <w:p w:rsidR="00054543" w:rsidRPr="00054543" w:rsidRDefault="00054543" w:rsidP="00054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4543" w:rsidRPr="00054543" w:rsidRDefault="00054543" w:rsidP="00054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543" w:rsidRPr="00054543" w:rsidRDefault="00054543" w:rsidP="00054543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Калитвенского</w:t>
      </w:r>
      <w:proofErr w:type="spellEnd"/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ОГРН 1056114011524  ИНН 611401001  КПП 611401001, в лице  Главы Администрации </w:t>
      </w:r>
      <w:proofErr w:type="spellStart"/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Калитвенского</w:t>
      </w:r>
      <w:proofErr w:type="spellEnd"/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действующего на основании Устава муниципального образования «</w:t>
      </w:r>
      <w:proofErr w:type="spellStart"/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Калитвенское</w:t>
      </w:r>
      <w:proofErr w:type="spellEnd"/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именуемый в дальнейшем «Продавец», и _________________________________________________________________ года рождения, место рождения: ____________________________________________________________________________ пол: _________. Паспорт гражданина Российской Федерации: ______________________________________ ____________________________________________________________________________________________адрес регистрации по месту жительства: _________________________________________________________</w:t>
      </w:r>
    </w:p>
    <w:p w:rsidR="00054543" w:rsidRPr="00054543" w:rsidRDefault="00054543" w:rsidP="00054543">
      <w:pPr>
        <w:spacing w:after="0" w:line="240" w:lineRule="auto"/>
        <w:ind w:left="28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 , именуемый в дальнейшем «Покупатель» и именуемые в дальнейшем «Стороны», </w:t>
      </w:r>
      <w:proofErr w:type="gramStart"/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заключили</w:t>
      </w:r>
      <w:proofErr w:type="gramEnd"/>
      <w:r w:rsidRPr="0005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составили настоящий акт о нижеследующем: </w:t>
      </w:r>
    </w:p>
    <w:p w:rsidR="00054543" w:rsidRPr="00054543" w:rsidRDefault="00054543" w:rsidP="00054543">
      <w:pPr>
        <w:spacing w:after="0" w:line="240" w:lineRule="auto"/>
        <w:ind w:left="28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543" w:rsidRPr="00054543" w:rsidRDefault="00054543" w:rsidP="0005454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Продавец передает, а Покупатель принимает в собственность: _____________________________.</w:t>
      </w:r>
    </w:p>
    <w:p w:rsidR="00054543" w:rsidRPr="00054543" w:rsidRDefault="00054543" w:rsidP="00054543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(реквизиты имущества)</w:t>
      </w:r>
    </w:p>
    <w:p w:rsidR="00054543" w:rsidRPr="00054543" w:rsidRDefault="00054543" w:rsidP="00054543">
      <w:pPr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lastRenderedPageBreak/>
        <w:t>Продавец передает, а Покупатель принимает документы, необходимые для регистрации перехода права собственности на вышеуказанное имущество</w:t>
      </w:r>
      <w:r w:rsidRPr="0005454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</w:t>
      </w:r>
    </w:p>
    <w:p w:rsidR="00054543" w:rsidRPr="00054543" w:rsidRDefault="00054543" w:rsidP="00054543">
      <w:pPr>
        <w:numPr>
          <w:ilvl w:val="0"/>
          <w:numId w:val="4"/>
        </w:numPr>
        <w:tabs>
          <w:tab w:val="left" w:pos="0"/>
          <w:tab w:val="num" w:pos="567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>Покупатель не имеет претензий к Продавцу в отношении качества и стоимости имущества.</w:t>
      </w:r>
    </w:p>
    <w:p w:rsidR="00054543" w:rsidRPr="00054543" w:rsidRDefault="00054543" w:rsidP="00054543">
      <w:pPr>
        <w:numPr>
          <w:ilvl w:val="0"/>
          <w:numId w:val="4"/>
        </w:numPr>
        <w:tabs>
          <w:tab w:val="left" w:pos="0"/>
          <w:tab w:val="num" w:pos="567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Настоящий акт составлен в трех экземплярах, имеющих одинаковую юридическую силу. </w:t>
      </w:r>
    </w:p>
    <w:p w:rsidR="00054543" w:rsidRPr="00054543" w:rsidRDefault="00054543" w:rsidP="00054543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054543" w:rsidRPr="00054543" w:rsidRDefault="00054543" w:rsidP="00054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Сдал: </w:t>
      </w:r>
    </w:p>
    <w:p w:rsidR="00054543" w:rsidRPr="00054543" w:rsidRDefault="00054543" w:rsidP="00054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_______________________ </w:t>
      </w:r>
    </w:p>
    <w:p w:rsidR="00054543" w:rsidRPr="00054543" w:rsidRDefault="00054543" w:rsidP="00054543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Pr="00054543">
        <w:rPr>
          <w:rFonts w:ascii="Times New Roman" w:eastAsia="Times New Roman" w:hAnsi="Times New Roman" w:cs="Times New Roman"/>
          <w:sz w:val="28"/>
          <w:szCs w:val="28"/>
        </w:rPr>
        <w:t>м.п</w:t>
      </w:r>
      <w:proofErr w:type="spellEnd"/>
      <w:r w:rsidRPr="00054543">
        <w:rPr>
          <w:rFonts w:ascii="Times New Roman" w:eastAsia="Times New Roman" w:hAnsi="Times New Roman" w:cs="Times New Roman"/>
          <w:sz w:val="28"/>
          <w:szCs w:val="28"/>
        </w:rPr>
        <w:t>.     подпись</w:t>
      </w:r>
    </w:p>
    <w:p w:rsidR="00054543" w:rsidRPr="00054543" w:rsidRDefault="00054543" w:rsidP="00054543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543" w:rsidRPr="00054543" w:rsidRDefault="00054543" w:rsidP="00054543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543" w:rsidRPr="00054543" w:rsidRDefault="00054543" w:rsidP="00054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Принял: </w:t>
      </w:r>
    </w:p>
    <w:p w:rsidR="00054543" w:rsidRPr="00054543" w:rsidRDefault="00054543" w:rsidP="00054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________________________</w:t>
      </w:r>
    </w:p>
    <w:p w:rsidR="00054543" w:rsidRPr="00054543" w:rsidRDefault="00054543" w:rsidP="00054543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45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054543">
        <w:rPr>
          <w:rFonts w:ascii="Times New Roman" w:eastAsia="Times New Roman" w:hAnsi="Times New Roman" w:cs="Times New Roman"/>
          <w:sz w:val="20"/>
          <w:szCs w:val="20"/>
        </w:rPr>
        <w:t xml:space="preserve">                     подпись </w:t>
      </w:r>
    </w:p>
    <w:p w:rsidR="00AE672A" w:rsidRDefault="007620CE"/>
    <w:sectPr w:rsidR="00AE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C33F5"/>
    <w:multiLevelType w:val="multilevel"/>
    <w:tmpl w:val="AE22F7A6"/>
    <w:lvl w:ilvl="0">
      <w:start w:val="1"/>
      <w:numFmt w:val="decimal"/>
      <w:lvlText w:val="%1.1.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3B8925EF"/>
    <w:multiLevelType w:val="hybridMultilevel"/>
    <w:tmpl w:val="0AC21638"/>
    <w:lvl w:ilvl="0" w:tplc="6FC663E2">
      <w:start w:val="6"/>
      <w:numFmt w:val="decimal"/>
      <w:lvlText w:val="%1."/>
      <w:lvlJc w:val="left"/>
      <w:pPr>
        <w:ind w:left="3905" w:hanging="360"/>
      </w:pPr>
    </w:lvl>
    <w:lvl w:ilvl="1" w:tplc="B9BE407C">
      <w:start w:val="1"/>
      <w:numFmt w:val="decimal"/>
      <w:lvlText w:val="%2."/>
      <w:lvlJc w:val="left"/>
      <w:pPr>
        <w:ind w:left="4625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5345" w:hanging="180"/>
      </w:pPr>
    </w:lvl>
    <w:lvl w:ilvl="3" w:tplc="0419000F">
      <w:start w:val="1"/>
      <w:numFmt w:val="decimal"/>
      <w:lvlText w:val="%4."/>
      <w:lvlJc w:val="left"/>
      <w:pPr>
        <w:ind w:left="6065" w:hanging="360"/>
      </w:pPr>
    </w:lvl>
    <w:lvl w:ilvl="4" w:tplc="04190019">
      <w:start w:val="1"/>
      <w:numFmt w:val="lowerLetter"/>
      <w:lvlText w:val="%5."/>
      <w:lvlJc w:val="left"/>
      <w:pPr>
        <w:ind w:left="6785" w:hanging="360"/>
      </w:pPr>
    </w:lvl>
    <w:lvl w:ilvl="5" w:tplc="0419001B">
      <w:start w:val="1"/>
      <w:numFmt w:val="lowerRoman"/>
      <w:lvlText w:val="%6."/>
      <w:lvlJc w:val="right"/>
      <w:pPr>
        <w:ind w:left="7505" w:hanging="180"/>
      </w:pPr>
    </w:lvl>
    <w:lvl w:ilvl="6" w:tplc="0419000F">
      <w:start w:val="1"/>
      <w:numFmt w:val="decimal"/>
      <w:lvlText w:val="%7."/>
      <w:lvlJc w:val="left"/>
      <w:pPr>
        <w:ind w:left="8225" w:hanging="360"/>
      </w:pPr>
    </w:lvl>
    <w:lvl w:ilvl="7" w:tplc="04190019">
      <w:start w:val="1"/>
      <w:numFmt w:val="lowerLetter"/>
      <w:lvlText w:val="%8."/>
      <w:lvlJc w:val="left"/>
      <w:pPr>
        <w:ind w:left="8945" w:hanging="360"/>
      </w:pPr>
    </w:lvl>
    <w:lvl w:ilvl="8" w:tplc="0419001B">
      <w:start w:val="1"/>
      <w:numFmt w:val="lowerRoman"/>
      <w:lvlText w:val="%9."/>
      <w:lvlJc w:val="right"/>
      <w:pPr>
        <w:ind w:left="9665" w:hanging="180"/>
      </w:pPr>
    </w:lvl>
  </w:abstractNum>
  <w:abstractNum w:abstractNumId="2">
    <w:nsid w:val="4C232A1C"/>
    <w:multiLevelType w:val="multilevel"/>
    <w:tmpl w:val="B62AEC24"/>
    <w:lvl w:ilvl="0">
      <w:start w:val="1"/>
      <w:numFmt w:val="decimal"/>
      <w:lvlText w:val="%1."/>
      <w:lvlJc w:val="left"/>
      <w:pPr>
        <w:tabs>
          <w:tab w:val="num" w:pos="3920"/>
        </w:tabs>
        <w:ind w:left="39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65"/>
        </w:tabs>
        <w:ind w:left="4865" w:hanging="1305"/>
      </w:pPr>
    </w:lvl>
    <w:lvl w:ilvl="2">
      <w:start w:val="1"/>
      <w:numFmt w:val="decimal"/>
      <w:isLgl/>
      <w:lvlText w:val="%1.%2.%3."/>
      <w:lvlJc w:val="left"/>
      <w:pPr>
        <w:tabs>
          <w:tab w:val="num" w:pos="4865"/>
        </w:tabs>
        <w:ind w:left="4865" w:hanging="1305"/>
      </w:pPr>
    </w:lvl>
    <w:lvl w:ilvl="3">
      <w:start w:val="1"/>
      <w:numFmt w:val="decimal"/>
      <w:isLgl/>
      <w:lvlText w:val="%1.%2.%3.%4."/>
      <w:lvlJc w:val="left"/>
      <w:pPr>
        <w:tabs>
          <w:tab w:val="num" w:pos="4865"/>
        </w:tabs>
        <w:ind w:left="4865" w:hanging="1305"/>
      </w:pPr>
    </w:lvl>
    <w:lvl w:ilvl="4">
      <w:start w:val="1"/>
      <w:numFmt w:val="decimal"/>
      <w:isLgl/>
      <w:lvlText w:val="%1.%2.%3.%4.%5."/>
      <w:lvlJc w:val="left"/>
      <w:pPr>
        <w:tabs>
          <w:tab w:val="num" w:pos="4865"/>
        </w:tabs>
        <w:ind w:left="4865" w:hanging="1305"/>
      </w:pPr>
    </w:lvl>
    <w:lvl w:ilvl="5">
      <w:start w:val="1"/>
      <w:numFmt w:val="decimal"/>
      <w:isLgl/>
      <w:lvlText w:val="%1.%2.%3.%4.%5.%6."/>
      <w:lvlJc w:val="left"/>
      <w:pPr>
        <w:tabs>
          <w:tab w:val="num" w:pos="4865"/>
        </w:tabs>
        <w:ind w:left="4865" w:hanging="1305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000"/>
        </w:tabs>
        <w:ind w:left="50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00"/>
        </w:tabs>
        <w:ind w:left="50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360"/>
        </w:tabs>
        <w:ind w:left="5360" w:hanging="1800"/>
      </w:pPr>
    </w:lvl>
  </w:abstractNum>
  <w:abstractNum w:abstractNumId="3">
    <w:nsid w:val="64EC7B54"/>
    <w:multiLevelType w:val="hybridMultilevel"/>
    <w:tmpl w:val="A03243D4"/>
    <w:lvl w:ilvl="0" w:tplc="5648969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02"/>
    <w:rsid w:val="00054543"/>
    <w:rsid w:val="000F5C02"/>
    <w:rsid w:val="00313C38"/>
    <w:rsid w:val="00367F0D"/>
    <w:rsid w:val="003B2BBA"/>
    <w:rsid w:val="005C56AE"/>
    <w:rsid w:val="006D5C72"/>
    <w:rsid w:val="007620CE"/>
    <w:rsid w:val="007F0275"/>
    <w:rsid w:val="00915867"/>
    <w:rsid w:val="009D280A"/>
    <w:rsid w:val="00AB46AE"/>
    <w:rsid w:val="00E869C6"/>
    <w:rsid w:val="00FA71A6"/>
    <w:rsid w:val="00FD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6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18AF8E902C8A8369C11EDDC3A943C2AAEAED217A7EF984E6EEF39448E5D826804E731581A443F6h3BBF" TargetMode="External"/><Relationship Id="rId13" Type="http://schemas.openxmlformats.org/officeDocument/2006/relationships/hyperlink" Target="https://kalitvenskoe.ru/" TargetMode="External"/><Relationship Id="rId18" Type="http://schemas.openxmlformats.org/officeDocument/2006/relationships/hyperlink" Target="http://www.torgi.gov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torgi.gov.ru/" TargetMode="External"/><Relationship Id="rId7" Type="http://schemas.openxmlformats.org/officeDocument/2006/relationships/hyperlink" Target="consultantplus://offline/main?base=LAW;n=112770;fld=134;dst=102068" TargetMode="External"/><Relationship Id="rId12" Type="http://schemas.openxmlformats.org/officeDocument/2006/relationships/hyperlink" Target="http://www.torgi.gov.ru/" TargetMode="External"/><Relationship Id="rId17" Type="http://schemas.openxmlformats.org/officeDocument/2006/relationships/hyperlink" Target="http://www.utp.sberbank-ast.ru/" TargetMode="External"/><Relationship Id="rId25" Type="http://schemas.openxmlformats.org/officeDocument/2006/relationships/hyperlink" Target="https://kalitvensko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alitvenskoe.ru/" TargetMode="External"/><Relationship Id="rId20" Type="http://schemas.openxmlformats.org/officeDocument/2006/relationships/hyperlink" Target="mailto:property@sberbank-as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http://www.utp.sberbank-ast.ru/" TargetMode="External"/><Relationship Id="rId24" Type="http://schemas.openxmlformats.org/officeDocument/2006/relationships/hyperlink" Target="http://www.adm-saran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tp.sberbank-ast.ru/" TargetMode="External"/><Relationship Id="rId23" Type="http://schemas.openxmlformats.org/officeDocument/2006/relationships/hyperlink" Target="http://www.torgi.gov.ru/" TargetMode="External"/><Relationship Id="rId10" Type="http://schemas.openxmlformats.org/officeDocument/2006/relationships/hyperlink" Target="http://utp.sberbank-ast.ru/" TargetMode="External"/><Relationship Id="rId19" Type="http://schemas.openxmlformats.org/officeDocument/2006/relationships/hyperlink" Target="https://kalitvenskoe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7320A072EDE8E0FF629886373D3EC045DC27F80AC3D148A9BEA61313A65AF47BD7FBBA6C98450443077DEA31EACBF399C1EEr1I0N" TargetMode="External"/><Relationship Id="rId14" Type="http://schemas.openxmlformats.org/officeDocument/2006/relationships/hyperlink" Target="https://kalitvenskoe.ru/" TargetMode="External"/><Relationship Id="rId22" Type="http://schemas.openxmlformats.org/officeDocument/2006/relationships/hyperlink" Target="https://kalitvenskoe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6948</Words>
  <Characters>39610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cp:lastPrinted>2019-08-06T08:26:00Z</cp:lastPrinted>
  <dcterms:created xsi:type="dcterms:W3CDTF">2019-08-02T13:17:00Z</dcterms:created>
  <dcterms:modified xsi:type="dcterms:W3CDTF">2019-08-06T08:31:00Z</dcterms:modified>
</cp:coreProperties>
</file>