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4E" w:rsidRDefault="0020244E" w:rsidP="0020244E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Главы Администрации Калитвенского сельского поселения  </w:t>
      </w:r>
    </w:p>
    <w:p w:rsidR="0020244E" w:rsidRDefault="0020244E" w:rsidP="0020244E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 первое полугодие 2019  год. </w:t>
      </w:r>
    </w:p>
    <w:p w:rsidR="0020244E" w:rsidRDefault="0020244E" w:rsidP="0020244E">
      <w:pPr>
        <w:rPr>
          <w:b/>
          <w:bCs/>
          <w:color w:val="000000"/>
          <w:sz w:val="28"/>
          <w:szCs w:val="28"/>
        </w:rPr>
      </w:pPr>
    </w:p>
    <w:p w:rsidR="0020244E" w:rsidRDefault="0020244E" w:rsidP="002024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Обращаюсь к вам с   отчетом  за   первое полугодие 2019  года, в котором постараюсь отразить деятельность администрации, обозначить проблемные вопросы и пути их решения. </w:t>
      </w:r>
    </w:p>
    <w:p w:rsidR="0020244E" w:rsidRDefault="0020244E" w:rsidP="0020244E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информирования населения о деятельности администрации  используется официальный  сайт, где размещаются нормативные документы,  ведется размещение нормативно-правовых актов,  информаций о проведении публичных слушаний, обсуждений и  заключений по результатам их проведения. Проводится регулярное информирование населения об актуальных событиях и мероприятиях.</w:t>
      </w:r>
    </w:p>
    <w:p w:rsidR="0020244E" w:rsidRDefault="0020244E" w:rsidP="0020244E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20244E" w:rsidRDefault="0020244E" w:rsidP="0020244E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20244E" w:rsidRDefault="0020244E" w:rsidP="0020244E">
      <w:pPr>
        <w:tabs>
          <w:tab w:val="left" w:pos="570"/>
          <w:tab w:val="center" w:pos="460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сведения.</w:t>
      </w:r>
    </w:p>
    <w:p w:rsidR="0020244E" w:rsidRDefault="0020244E" w:rsidP="0020244E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Калитвенского сельского поселения занимает 13267 га. </w:t>
      </w:r>
    </w:p>
    <w:p w:rsidR="0020244E" w:rsidRDefault="0020244E" w:rsidP="0020244E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20244E" w:rsidRDefault="0020244E" w:rsidP="0020244E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поселения входят 4 населенных пункта: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алитвенская</w:t>
      </w:r>
      <w:proofErr w:type="spellEnd"/>
      <w:r>
        <w:rPr>
          <w:sz w:val="28"/>
          <w:szCs w:val="28"/>
        </w:rPr>
        <w:t xml:space="preserve">, которая является административным центром, х.Красный Яр, х.Кудинов, х.Муравлев. На 1 января 2019 года численность нашего поселения составляет 1281 человек, их них в ст. </w:t>
      </w:r>
      <w:proofErr w:type="spellStart"/>
      <w:r>
        <w:rPr>
          <w:sz w:val="28"/>
          <w:szCs w:val="28"/>
        </w:rPr>
        <w:t>Калитвенской</w:t>
      </w:r>
      <w:proofErr w:type="spellEnd"/>
      <w:r>
        <w:rPr>
          <w:sz w:val="28"/>
          <w:szCs w:val="28"/>
        </w:rPr>
        <w:t xml:space="preserve"> 1074 чел., в 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 Яр 100 чел.,</w:t>
      </w:r>
    </w:p>
    <w:p w:rsidR="0020244E" w:rsidRDefault="0020244E" w:rsidP="0020244E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удинов 14 чел., в х.Муравлев 93 чел. </w:t>
      </w:r>
      <w:r w:rsidR="00142114">
        <w:rPr>
          <w:sz w:val="28"/>
          <w:szCs w:val="28"/>
        </w:rPr>
        <w:t>За период умерло 10 чел., родились 3 чел.</w:t>
      </w:r>
    </w:p>
    <w:p w:rsidR="00380DDA" w:rsidRDefault="00380DDA" w:rsidP="0020244E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20244E" w:rsidRDefault="00380DDA" w:rsidP="0020244E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20244E">
        <w:rPr>
          <w:sz w:val="28"/>
          <w:szCs w:val="28"/>
        </w:rPr>
        <w:t>На территории поселения расположены 2 промышленных предприятия (КС Каменск-</w:t>
      </w:r>
      <w:proofErr w:type="spellStart"/>
      <w:r w:rsidR="0020244E">
        <w:rPr>
          <w:sz w:val="28"/>
          <w:szCs w:val="28"/>
        </w:rPr>
        <w:t>Шахтинская</w:t>
      </w:r>
      <w:proofErr w:type="spellEnd"/>
      <w:r w:rsidR="0020244E">
        <w:rPr>
          <w:sz w:val="28"/>
          <w:szCs w:val="28"/>
        </w:rPr>
        <w:t xml:space="preserve">  и песчаный карьер «Альянс»), зарегистрировано 10 сельскохозяйственных организаций, из них два сельскохозяйственных предприятия (ООО «Возрождение» и ООО «Станичник») и 8 крестьянско-фермерских хозяйств.</w:t>
      </w:r>
      <w:proofErr w:type="gramEnd"/>
      <w:r w:rsidR="0020244E">
        <w:rPr>
          <w:sz w:val="28"/>
          <w:szCs w:val="28"/>
        </w:rPr>
        <w:t xml:space="preserve"> Действуют 26  прочих  предприятий и организаций различных форм собственности. Все учреждения и предприятия являются легальными, действующими, долгов по налогам  и отчислениям в местный бюджет поселения не имеют.</w:t>
      </w:r>
    </w:p>
    <w:p w:rsidR="0020244E" w:rsidRDefault="0020244E" w:rsidP="0020244E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Представительный орган муниципального образования Собрание депутатов Калитвенского сельского поселения состоит из 10 депутатов в том числе Председателя Собрания депутатов – Главы Калитвенского сельского поселения.</w:t>
      </w:r>
    </w:p>
    <w:p w:rsidR="0020244E" w:rsidRDefault="0020244E" w:rsidP="0020244E">
      <w:pPr>
        <w:jc w:val="both"/>
        <w:rPr>
          <w:b/>
          <w:sz w:val="28"/>
          <w:szCs w:val="28"/>
        </w:rPr>
      </w:pPr>
    </w:p>
    <w:p w:rsidR="0020244E" w:rsidRPr="00DF23B4" w:rsidRDefault="0020244E" w:rsidP="00DF23B4">
      <w:pPr>
        <w:jc w:val="both"/>
        <w:rPr>
          <w:b/>
          <w:sz w:val="28"/>
          <w:szCs w:val="28"/>
        </w:rPr>
      </w:pPr>
      <w:r w:rsidRPr="00DF23B4">
        <w:rPr>
          <w:b/>
          <w:sz w:val="28"/>
          <w:szCs w:val="28"/>
        </w:rPr>
        <w:t xml:space="preserve">Бюджет поселения является дотационным. </w:t>
      </w:r>
    </w:p>
    <w:p w:rsidR="0020244E" w:rsidRPr="00DF23B4" w:rsidRDefault="0020244E" w:rsidP="00DF23B4">
      <w:pPr>
        <w:jc w:val="both"/>
        <w:rPr>
          <w:sz w:val="28"/>
          <w:szCs w:val="28"/>
        </w:rPr>
      </w:pPr>
      <w:r w:rsidRPr="00DF23B4">
        <w:rPr>
          <w:sz w:val="28"/>
          <w:szCs w:val="28"/>
        </w:rPr>
        <w:t>Основными составляющими бюджета поселения являются:</w:t>
      </w:r>
    </w:p>
    <w:p w:rsidR="0020244E" w:rsidRPr="00DF23B4" w:rsidRDefault="0020244E" w:rsidP="00DF23B4">
      <w:pPr>
        <w:jc w:val="both"/>
        <w:rPr>
          <w:sz w:val="28"/>
          <w:szCs w:val="28"/>
        </w:rPr>
      </w:pPr>
      <w:r w:rsidRPr="00DF23B4">
        <w:rPr>
          <w:sz w:val="28"/>
          <w:szCs w:val="28"/>
        </w:rPr>
        <w:t xml:space="preserve">- земельный налог -100%, фактически поступило </w:t>
      </w:r>
      <w:r w:rsidR="00420812" w:rsidRPr="00DF23B4">
        <w:rPr>
          <w:sz w:val="28"/>
          <w:szCs w:val="28"/>
        </w:rPr>
        <w:t>530,5</w:t>
      </w:r>
      <w:r w:rsidRPr="00DF23B4">
        <w:rPr>
          <w:sz w:val="28"/>
          <w:szCs w:val="28"/>
        </w:rPr>
        <w:t xml:space="preserve"> тыс</w:t>
      </w:r>
      <w:proofErr w:type="gramStart"/>
      <w:r w:rsidRPr="00DF23B4">
        <w:rPr>
          <w:sz w:val="28"/>
          <w:szCs w:val="28"/>
        </w:rPr>
        <w:t>.р</w:t>
      </w:r>
      <w:proofErr w:type="gramEnd"/>
      <w:r w:rsidRPr="00DF23B4">
        <w:rPr>
          <w:sz w:val="28"/>
          <w:szCs w:val="28"/>
        </w:rPr>
        <w:t>уб.,</w:t>
      </w:r>
    </w:p>
    <w:p w:rsidR="0020244E" w:rsidRPr="00DF23B4" w:rsidRDefault="0020244E" w:rsidP="00DF23B4">
      <w:pPr>
        <w:jc w:val="both"/>
        <w:rPr>
          <w:sz w:val="28"/>
          <w:szCs w:val="28"/>
        </w:rPr>
      </w:pPr>
      <w:r w:rsidRPr="00DF23B4">
        <w:rPr>
          <w:sz w:val="28"/>
          <w:szCs w:val="28"/>
        </w:rPr>
        <w:t>- налог на имущество физлиц (имущественный) – 100%, фактически поступило -</w:t>
      </w:r>
      <w:r w:rsidR="00420812" w:rsidRPr="00DF23B4">
        <w:rPr>
          <w:sz w:val="28"/>
          <w:szCs w:val="28"/>
        </w:rPr>
        <w:t>3,3</w:t>
      </w:r>
      <w:r w:rsidRPr="00DF23B4">
        <w:rPr>
          <w:sz w:val="28"/>
          <w:szCs w:val="28"/>
        </w:rPr>
        <w:t xml:space="preserve"> тыс</w:t>
      </w:r>
      <w:proofErr w:type="gramStart"/>
      <w:r w:rsidRPr="00DF23B4">
        <w:rPr>
          <w:sz w:val="28"/>
          <w:szCs w:val="28"/>
        </w:rPr>
        <w:t>.р</w:t>
      </w:r>
      <w:proofErr w:type="gramEnd"/>
      <w:r w:rsidRPr="00DF23B4">
        <w:rPr>
          <w:sz w:val="28"/>
          <w:szCs w:val="28"/>
        </w:rPr>
        <w:t>уб.;</w:t>
      </w:r>
    </w:p>
    <w:p w:rsidR="0020244E" w:rsidRPr="00DF23B4" w:rsidRDefault="0020244E" w:rsidP="00DF23B4">
      <w:pPr>
        <w:jc w:val="both"/>
        <w:rPr>
          <w:sz w:val="28"/>
          <w:szCs w:val="28"/>
        </w:rPr>
      </w:pPr>
      <w:r w:rsidRPr="00DF23B4">
        <w:rPr>
          <w:sz w:val="28"/>
          <w:szCs w:val="28"/>
        </w:rPr>
        <w:lastRenderedPageBreak/>
        <w:t xml:space="preserve">- налог на доходы физических лиц – 6% ; фактически поступило </w:t>
      </w:r>
      <w:r w:rsidR="00420812" w:rsidRPr="00DF23B4">
        <w:rPr>
          <w:sz w:val="28"/>
          <w:szCs w:val="28"/>
        </w:rPr>
        <w:t>903,6</w:t>
      </w:r>
      <w:r w:rsidRPr="00DF23B4">
        <w:rPr>
          <w:sz w:val="28"/>
          <w:szCs w:val="28"/>
        </w:rPr>
        <w:t xml:space="preserve"> тыс</w:t>
      </w:r>
      <w:proofErr w:type="gramStart"/>
      <w:r w:rsidRPr="00DF23B4">
        <w:rPr>
          <w:sz w:val="28"/>
          <w:szCs w:val="28"/>
        </w:rPr>
        <w:t>.р</w:t>
      </w:r>
      <w:proofErr w:type="gramEnd"/>
      <w:r w:rsidRPr="00DF23B4">
        <w:rPr>
          <w:sz w:val="28"/>
          <w:szCs w:val="28"/>
        </w:rPr>
        <w:t>уб.;</w:t>
      </w:r>
    </w:p>
    <w:p w:rsidR="0020244E" w:rsidRPr="00DF23B4" w:rsidRDefault="0020244E" w:rsidP="00DF23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23B4">
        <w:rPr>
          <w:sz w:val="28"/>
          <w:szCs w:val="28"/>
        </w:rPr>
        <w:t xml:space="preserve">– единый  сельскохозяйственный  налог -  40 %; фактически поступило </w:t>
      </w:r>
      <w:r w:rsidR="0015679E" w:rsidRPr="00DF23B4">
        <w:rPr>
          <w:sz w:val="28"/>
          <w:szCs w:val="28"/>
        </w:rPr>
        <w:t>111,7</w:t>
      </w:r>
      <w:r w:rsidRPr="00DF23B4">
        <w:rPr>
          <w:sz w:val="28"/>
          <w:szCs w:val="28"/>
        </w:rPr>
        <w:t xml:space="preserve"> тыс</w:t>
      </w:r>
      <w:proofErr w:type="gramStart"/>
      <w:r w:rsidRPr="00DF23B4">
        <w:rPr>
          <w:sz w:val="28"/>
          <w:szCs w:val="28"/>
        </w:rPr>
        <w:t>.р</w:t>
      </w:r>
      <w:proofErr w:type="gramEnd"/>
      <w:r w:rsidRPr="00DF23B4">
        <w:rPr>
          <w:sz w:val="28"/>
          <w:szCs w:val="28"/>
        </w:rPr>
        <w:t>уб.;</w:t>
      </w:r>
    </w:p>
    <w:p w:rsidR="0020244E" w:rsidRPr="00DF23B4" w:rsidRDefault="0020244E" w:rsidP="00DF23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23B4">
        <w:rPr>
          <w:sz w:val="28"/>
          <w:szCs w:val="28"/>
        </w:rPr>
        <w:t xml:space="preserve">- государственная пошлина за совершение нотариальных действий – 100%; фактически поступило </w:t>
      </w:r>
      <w:r w:rsidR="0015679E" w:rsidRPr="00DF23B4">
        <w:rPr>
          <w:sz w:val="28"/>
          <w:szCs w:val="28"/>
        </w:rPr>
        <w:t>7,1</w:t>
      </w:r>
      <w:r w:rsidRPr="00DF23B4">
        <w:rPr>
          <w:sz w:val="28"/>
          <w:szCs w:val="28"/>
        </w:rPr>
        <w:t xml:space="preserve"> тыс</w:t>
      </w:r>
      <w:proofErr w:type="gramStart"/>
      <w:r w:rsidRPr="00DF23B4">
        <w:rPr>
          <w:sz w:val="28"/>
          <w:szCs w:val="28"/>
        </w:rPr>
        <w:t>.р</w:t>
      </w:r>
      <w:proofErr w:type="gramEnd"/>
      <w:r w:rsidRPr="00DF23B4">
        <w:rPr>
          <w:sz w:val="28"/>
          <w:szCs w:val="28"/>
        </w:rPr>
        <w:t>уб.;</w:t>
      </w:r>
    </w:p>
    <w:p w:rsidR="0020244E" w:rsidRPr="00DF23B4" w:rsidRDefault="0020244E" w:rsidP="00DF23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23B4">
        <w:rPr>
          <w:sz w:val="28"/>
          <w:szCs w:val="28"/>
        </w:rPr>
        <w:t xml:space="preserve">- штрафы за нарушение Правил благоустройства и санитарного содержания территории Калитвенского сельского поселения, а также Правил содержания домашних и сельскохозяйственных животных  - 100%, фактически поступило </w:t>
      </w:r>
      <w:r w:rsidR="0015679E" w:rsidRPr="00DF23B4">
        <w:rPr>
          <w:sz w:val="28"/>
          <w:szCs w:val="28"/>
        </w:rPr>
        <w:t>5,3</w:t>
      </w:r>
      <w:r w:rsidRPr="00DF23B4">
        <w:rPr>
          <w:sz w:val="28"/>
          <w:szCs w:val="28"/>
        </w:rPr>
        <w:t xml:space="preserve"> тыс</w:t>
      </w:r>
      <w:proofErr w:type="gramStart"/>
      <w:r w:rsidRPr="00DF23B4">
        <w:rPr>
          <w:sz w:val="28"/>
          <w:szCs w:val="28"/>
        </w:rPr>
        <w:t>.р</w:t>
      </w:r>
      <w:proofErr w:type="gramEnd"/>
      <w:r w:rsidRPr="00DF23B4">
        <w:rPr>
          <w:sz w:val="28"/>
          <w:szCs w:val="28"/>
        </w:rPr>
        <w:t>уб.;</w:t>
      </w:r>
    </w:p>
    <w:p w:rsidR="0020244E" w:rsidRPr="00DF23B4" w:rsidRDefault="0020244E" w:rsidP="00DF23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23B4">
        <w:rPr>
          <w:sz w:val="28"/>
          <w:szCs w:val="28"/>
        </w:rPr>
        <w:t>- продажа муниципального имущества – 100%, муниципальное имущество в указанном периоде году не продавалось.</w:t>
      </w:r>
    </w:p>
    <w:p w:rsidR="0020244E" w:rsidRPr="00DF23B4" w:rsidRDefault="00380DDA" w:rsidP="00DF23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2019 году действуют 7</w:t>
      </w:r>
      <w:r w:rsidR="0020244E" w:rsidRPr="00DF23B4">
        <w:rPr>
          <w:sz w:val="28"/>
          <w:szCs w:val="28"/>
        </w:rPr>
        <w:t xml:space="preserve"> муниципальных программ.  В разрезе муниципальных программ расходы бюджета Калитвенского сельского поселения сложились следующим образом:</w:t>
      </w:r>
    </w:p>
    <w:p w:rsidR="0020244E" w:rsidRPr="00DF23B4" w:rsidRDefault="0020244E" w:rsidP="00DF23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244E" w:rsidRPr="00DF23B4" w:rsidRDefault="0020244E" w:rsidP="00DF23B4">
      <w:pPr>
        <w:keepNext/>
        <w:ind w:firstLine="720"/>
        <w:jc w:val="both"/>
        <w:outlineLvl w:val="0"/>
        <w:rPr>
          <w:b/>
          <w:sz w:val="28"/>
          <w:szCs w:val="28"/>
        </w:rPr>
      </w:pPr>
      <w:r w:rsidRPr="00DF23B4">
        <w:rPr>
          <w:b/>
          <w:sz w:val="28"/>
          <w:szCs w:val="28"/>
        </w:rPr>
        <w:t xml:space="preserve">1. Муниципальная программа Калитвенского сельского поселения Каменского района "Муниципальная политика" </w:t>
      </w:r>
    </w:p>
    <w:p w:rsidR="0020244E" w:rsidRPr="00DF23B4" w:rsidRDefault="0020244E" w:rsidP="00DF23B4">
      <w:pPr>
        <w:keepNext/>
        <w:ind w:firstLine="720"/>
        <w:jc w:val="both"/>
        <w:outlineLvl w:val="0"/>
        <w:rPr>
          <w:sz w:val="28"/>
          <w:szCs w:val="28"/>
        </w:rPr>
      </w:pPr>
      <w:r w:rsidRPr="00DF23B4">
        <w:rPr>
          <w:sz w:val="28"/>
          <w:szCs w:val="28"/>
        </w:rPr>
        <w:t xml:space="preserve">Расходы на реализацию муниципальной программы исполнены в сумме </w:t>
      </w:r>
      <w:r w:rsidR="0015679E" w:rsidRPr="00DF23B4">
        <w:rPr>
          <w:sz w:val="28"/>
          <w:szCs w:val="28"/>
        </w:rPr>
        <w:t>40,3</w:t>
      </w:r>
      <w:r w:rsidRPr="00DF23B4">
        <w:rPr>
          <w:sz w:val="28"/>
          <w:szCs w:val="28"/>
        </w:rPr>
        <w:t xml:space="preserve"> тыс. рублей или  </w:t>
      </w:r>
      <w:r w:rsidR="0015679E" w:rsidRPr="00DF23B4">
        <w:rPr>
          <w:sz w:val="28"/>
          <w:szCs w:val="28"/>
        </w:rPr>
        <w:t>62,1</w:t>
      </w:r>
      <w:r w:rsidRPr="00DF23B4">
        <w:rPr>
          <w:sz w:val="28"/>
          <w:szCs w:val="28"/>
        </w:rPr>
        <w:t>% от годового плана. (</w:t>
      </w:r>
      <w:r w:rsidR="0015679E" w:rsidRPr="00DF23B4">
        <w:rPr>
          <w:sz w:val="28"/>
          <w:szCs w:val="28"/>
        </w:rPr>
        <w:t xml:space="preserve">Взносы в СМОРО, </w:t>
      </w:r>
      <w:proofErr w:type="gramStart"/>
      <w:r w:rsidR="0015679E" w:rsidRPr="00DF23B4">
        <w:rPr>
          <w:sz w:val="28"/>
          <w:szCs w:val="28"/>
        </w:rPr>
        <w:t>обучение по закупкам</w:t>
      </w:r>
      <w:proofErr w:type="gramEnd"/>
      <w:r w:rsidRPr="00DF23B4">
        <w:rPr>
          <w:sz w:val="28"/>
          <w:szCs w:val="28"/>
        </w:rPr>
        <w:t xml:space="preserve">). План по программе составляет </w:t>
      </w:r>
      <w:r w:rsidR="0015679E" w:rsidRPr="00DF23B4">
        <w:rPr>
          <w:sz w:val="28"/>
          <w:szCs w:val="28"/>
        </w:rPr>
        <w:t>65,0</w:t>
      </w:r>
      <w:r w:rsidRPr="00DF23B4">
        <w:rPr>
          <w:sz w:val="28"/>
          <w:szCs w:val="28"/>
        </w:rPr>
        <w:t xml:space="preserve"> тыс. руб.</w:t>
      </w:r>
    </w:p>
    <w:p w:rsidR="0015679E" w:rsidRPr="00DF23B4" w:rsidRDefault="0015679E" w:rsidP="00DF23B4">
      <w:pPr>
        <w:ind w:firstLine="709"/>
        <w:jc w:val="both"/>
        <w:rPr>
          <w:b/>
          <w:sz w:val="28"/>
          <w:szCs w:val="28"/>
        </w:rPr>
      </w:pPr>
      <w:r w:rsidRPr="00DF23B4">
        <w:rPr>
          <w:b/>
          <w:sz w:val="28"/>
          <w:szCs w:val="28"/>
        </w:rPr>
        <w:t xml:space="preserve">2. Муниципальная программа </w:t>
      </w:r>
      <w:proofErr w:type="spellStart"/>
      <w:r w:rsidRPr="00DF23B4">
        <w:rPr>
          <w:b/>
          <w:sz w:val="28"/>
          <w:szCs w:val="28"/>
        </w:rPr>
        <w:t>Калитвен</w:t>
      </w:r>
      <w:r w:rsidR="00380DDA">
        <w:rPr>
          <w:b/>
          <w:sz w:val="28"/>
          <w:szCs w:val="28"/>
        </w:rPr>
        <w:t>ского</w:t>
      </w:r>
      <w:proofErr w:type="spellEnd"/>
      <w:r w:rsidR="00380DDA">
        <w:rPr>
          <w:b/>
          <w:sz w:val="28"/>
          <w:szCs w:val="28"/>
        </w:rPr>
        <w:t xml:space="preserve"> сельского поселения  Каменского района</w:t>
      </w:r>
      <w:r w:rsidRPr="00DF23B4">
        <w:rPr>
          <w:b/>
          <w:sz w:val="28"/>
          <w:szCs w:val="28"/>
        </w:rPr>
        <w:t xml:space="preserve"> "Защита населения и территории от чрезвычайных ситуаций, обеспечение пожарной безопасности и безопасности людей на водных объектах"</w:t>
      </w:r>
    </w:p>
    <w:p w:rsidR="0015679E" w:rsidRPr="00DF23B4" w:rsidRDefault="0015679E" w:rsidP="00DF23B4">
      <w:pPr>
        <w:ind w:firstLine="709"/>
        <w:jc w:val="both"/>
        <w:rPr>
          <w:sz w:val="28"/>
          <w:szCs w:val="28"/>
        </w:rPr>
      </w:pPr>
      <w:r w:rsidRPr="00DF23B4">
        <w:rPr>
          <w:sz w:val="28"/>
          <w:szCs w:val="28"/>
        </w:rPr>
        <w:t>Расходы на реализацию муниципальной программы исполнены в сумме 9,5 тыс. рублей или  на 21,1% от годового плана (45,0 тыс</w:t>
      </w:r>
      <w:proofErr w:type="gramStart"/>
      <w:r w:rsidRPr="00DF23B4">
        <w:rPr>
          <w:sz w:val="28"/>
          <w:szCs w:val="28"/>
        </w:rPr>
        <w:t>.р</w:t>
      </w:r>
      <w:proofErr w:type="gramEnd"/>
      <w:r w:rsidRPr="00DF23B4">
        <w:rPr>
          <w:sz w:val="28"/>
          <w:szCs w:val="28"/>
        </w:rPr>
        <w:t xml:space="preserve">уб.). </w:t>
      </w:r>
    </w:p>
    <w:p w:rsidR="0015679E" w:rsidRPr="00DF23B4" w:rsidRDefault="0015679E" w:rsidP="00DF23B4">
      <w:pPr>
        <w:ind w:firstLine="720"/>
        <w:jc w:val="both"/>
        <w:rPr>
          <w:sz w:val="28"/>
          <w:szCs w:val="28"/>
        </w:rPr>
      </w:pPr>
      <w:r w:rsidRPr="00DF23B4">
        <w:rPr>
          <w:sz w:val="28"/>
          <w:szCs w:val="28"/>
        </w:rPr>
        <w:t>Мероприятия по обеспечению пожарной безопасности на территории Калитвенского сельского поселения в рамках Муниципальной программы Калитвенского сельского поселения Каменского района "Защита населения и территории от чрезвычайных ситуаций, обеспечение пожарной безопасности и безопасности людей на водных объектах" исполнены в сумме 9,5 тыс</w:t>
      </w:r>
      <w:proofErr w:type="gramStart"/>
      <w:r w:rsidRPr="00DF23B4">
        <w:rPr>
          <w:sz w:val="28"/>
          <w:szCs w:val="28"/>
        </w:rPr>
        <w:t>.р</w:t>
      </w:r>
      <w:proofErr w:type="gramEnd"/>
      <w:r w:rsidRPr="00DF23B4">
        <w:rPr>
          <w:sz w:val="28"/>
          <w:szCs w:val="28"/>
        </w:rPr>
        <w:t>ублей. (Запасные части, бензин и ремонт МЛПК, страхование ОСАГО)</w:t>
      </w:r>
      <w:r w:rsidR="005D0A01" w:rsidRPr="00DF23B4">
        <w:rPr>
          <w:sz w:val="28"/>
          <w:szCs w:val="28"/>
        </w:rPr>
        <w:t>.</w:t>
      </w:r>
    </w:p>
    <w:p w:rsidR="005D0A01" w:rsidRPr="00DF23B4" w:rsidRDefault="005D0A01" w:rsidP="00DF23B4">
      <w:pPr>
        <w:ind w:firstLine="720"/>
        <w:jc w:val="both"/>
        <w:rPr>
          <w:b/>
          <w:sz w:val="28"/>
          <w:szCs w:val="28"/>
        </w:rPr>
      </w:pPr>
      <w:r w:rsidRPr="00DF23B4">
        <w:rPr>
          <w:b/>
          <w:sz w:val="28"/>
          <w:szCs w:val="28"/>
        </w:rPr>
        <w:t>3.Муниципаль</w:t>
      </w:r>
      <w:r w:rsidR="00380DDA">
        <w:rPr>
          <w:b/>
          <w:sz w:val="28"/>
          <w:szCs w:val="28"/>
        </w:rPr>
        <w:t xml:space="preserve">ная программа </w:t>
      </w:r>
      <w:proofErr w:type="spellStart"/>
      <w:r w:rsidR="00380DDA">
        <w:rPr>
          <w:b/>
          <w:sz w:val="28"/>
          <w:szCs w:val="28"/>
        </w:rPr>
        <w:t>Калитвенского</w:t>
      </w:r>
      <w:proofErr w:type="spellEnd"/>
      <w:r w:rsidR="00380DDA">
        <w:rPr>
          <w:b/>
          <w:sz w:val="28"/>
          <w:szCs w:val="28"/>
        </w:rPr>
        <w:t xml:space="preserve"> сельского поселения  Каменского райо</w:t>
      </w:r>
      <w:r w:rsidRPr="00DF23B4">
        <w:rPr>
          <w:b/>
          <w:sz w:val="28"/>
          <w:szCs w:val="28"/>
        </w:rPr>
        <w:t xml:space="preserve">на  "Благоустройство территории </w:t>
      </w:r>
      <w:proofErr w:type="spellStart"/>
      <w:r w:rsidRPr="00DF23B4">
        <w:rPr>
          <w:b/>
          <w:sz w:val="28"/>
          <w:szCs w:val="28"/>
        </w:rPr>
        <w:t>Калитвенского</w:t>
      </w:r>
      <w:proofErr w:type="spellEnd"/>
      <w:r w:rsidRPr="00DF23B4">
        <w:rPr>
          <w:b/>
          <w:sz w:val="28"/>
          <w:szCs w:val="28"/>
        </w:rPr>
        <w:t xml:space="preserve"> сельского поселения"</w:t>
      </w:r>
    </w:p>
    <w:p w:rsidR="005D0A01" w:rsidRPr="00DF23B4" w:rsidRDefault="005D0A01" w:rsidP="00DF23B4">
      <w:pPr>
        <w:ind w:firstLine="720"/>
        <w:jc w:val="both"/>
        <w:rPr>
          <w:sz w:val="28"/>
          <w:szCs w:val="28"/>
        </w:rPr>
      </w:pPr>
      <w:r w:rsidRPr="00DF23B4">
        <w:rPr>
          <w:sz w:val="28"/>
          <w:szCs w:val="28"/>
        </w:rPr>
        <w:t>Расходы на реализацию муниципальной программы исполнены в сумме 466,8 тыс. рублей или 26,9 % от годового плана. Данная программа состоит из 3-х подпрограмм:</w:t>
      </w:r>
    </w:p>
    <w:p w:rsidR="005D0A01" w:rsidRPr="00DF23B4" w:rsidRDefault="005D0A01" w:rsidP="00DF23B4">
      <w:pPr>
        <w:ind w:firstLine="720"/>
        <w:jc w:val="both"/>
        <w:rPr>
          <w:sz w:val="28"/>
          <w:szCs w:val="28"/>
        </w:rPr>
      </w:pPr>
      <w:r w:rsidRPr="00DF23B4">
        <w:rPr>
          <w:sz w:val="28"/>
          <w:szCs w:val="28"/>
        </w:rPr>
        <w:t xml:space="preserve">Подпрограмма «Уличное освещение» по содержанию уличного освещения в рамках Муниципальной программы Калитвенского сельского поселения Каменского района  "Благоустройство территории Калитвенского сельского поселения " исполнены в сумме </w:t>
      </w:r>
      <w:r w:rsidR="00833280" w:rsidRPr="00DF23B4">
        <w:rPr>
          <w:sz w:val="28"/>
          <w:szCs w:val="28"/>
        </w:rPr>
        <w:t>120,0</w:t>
      </w:r>
      <w:r w:rsidRPr="00DF23B4">
        <w:rPr>
          <w:sz w:val="28"/>
          <w:szCs w:val="28"/>
        </w:rPr>
        <w:t xml:space="preserve"> тыс</w:t>
      </w:r>
      <w:proofErr w:type="gramStart"/>
      <w:r w:rsidRPr="00DF23B4">
        <w:rPr>
          <w:sz w:val="28"/>
          <w:szCs w:val="28"/>
        </w:rPr>
        <w:t>.р</w:t>
      </w:r>
      <w:proofErr w:type="gramEnd"/>
      <w:r w:rsidRPr="00DF23B4">
        <w:rPr>
          <w:sz w:val="28"/>
          <w:szCs w:val="28"/>
        </w:rPr>
        <w:t>ублей.</w:t>
      </w:r>
    </w:p>
    <w:p w:rsidR="005D0A01" w:rsidRPr="00DF23B4" w:rsidRDefault="00833280" w:rsidP="00DF23B4">
      <w:pPr>
        <w:ind w:firstLine="720"/>
        <w:jc w:val="both"/>
        <w:rPr>
          <w:sz w:val="28"/>
          <w:szCs w:val="28"/>
        </w:rPr>
      </w:pPr>
      <w:r w:rsidRPr="00DF23B4">
        <w:rPr>
          <w:sz w:val="28"/>
          <w:szCs w:val="28"/>
        </w:rPr>
        <w:t>Подпрограмма</w:t>
      </w:r>
      <w:r w:rsidR="005D0A01" w:rsidRPr="00DF23B4">
        <w:rPr>
          <w:sz w:val="28"/>
          <w:szCs w:val="28"/>
        </w:rPr>
        <w:t xml:space="preserve"> </w:t>
      </w:r>
      <w:r w:rsidRPr="00DF23B4">
        <w:rPr>
          <w:sz w:val="28"/>
          <w:szCs w:val="28"/>
        </w:rPr>
        <w:t>«С</w:t>
      </w:r>
      <w:r w:rsidR="005D0A01" w:rsidRPr="00DF23B4">
        <w:rPr>
          <w:sz w:val="28"/>
          <w:szCs w:val="28"/>
        </w:rPr>
        <w:t>одержани</w:t>
      </w:r>
      <w:r w:rsidRPr="00DF23B4">
        <w:rPr>
          <w:sz w:val="28"/>
          <w:szCs w:val="28"/>
        </w:rPr>
        <w:t>е</w:t>
      </w:r>
      <w:r w:rsidR="005D0A01" w:rsidRPr="00DF23B4">
        <w:rPr>
          <w:sz w:val="28"/>
          <w:szCs w:val="28"/>
        </w:rPr>
        <w:t xml:space="preserve"> мест захоронения</w:t>
      </w:r>
      <w:r w:rsidRPr="00DF23B4">
        <w:rPr>
          <w:sz w:val="28"/>
          <w:szCs w:val="28"/>
        </w:rPr>
        <w:t>»</w:t>
      </w:r>
      <w:r w:rsidR="005D0A01" w:rsidRPr="00DF23B4">
        <w:rPr>
          <w:sz w:val="28"/>
          <w:szCs w:val="28"/>
        </w:rPr>
        <w:t xml:space="preserve"> в рамках Муниципальной программы Калитвенского сельского поселения Каменского </w:t>
      </w:r>
      <w:r w:rsidR="005D0A01" w:rsidRPr="00DF23B4">
        <w:rPr>
          <w:sz w:val="28"/>
          <w:szCs w:val="28"/>
        </w:rPr>
        <w:lastRenderedPageBreak/>
        <w:t xml:space="preserve">района  </w:t>
      </w:r>
      <w:r w:rsidRPr="00DF23B4">
        <w:rPr>
          <w:sz w:val="28"/>
          <w:szCs w:val="28"/>
        </w:rPr>
        <w:t xml:space="preserve">"Благоустройство территории Калитвенского сельского поселения" </w:t>
      </w:r>
      <w:r w:rsidR="005D0A01" w:rsidRPr="00DF23B4">
        <w:rPr>
          <w:sz w:val="28"/>
          <w:szCs w:val="28"/>
        </w:rPr>
        <w:t xml:space="preserve">исполнены в сумме </w:t>
      </w:r>
      <w:r w:rsidRPr="00DF23B4">
        <w:rPr>
          <w:sz w:val="28"/>
          <w:szCs w:val="28"/>
        </w:rPr>
        <w:t>71,8</w:t>
      </w:r>
      <w:r w:rsidR="005D0A01" w:rsidRPr="00DF23B4">
        <w:rPr>
          <w:sz w:val="28"/>
          <w:szCs w:val="28"/>
        </w:rPr>
        <w:t xml:space="preserve"> тыс</w:t>
      </w:r>
      <w:proofErr w:type="gramStart"/>
      <w:r w:rsidR="005D0A01" w:rsidRPr="00DF23B4">
        <w:rPr>
          <w:sz w:val="28"/>
          <w:szCs w:val="28"/>
        </w:rPr>
        <w:t>.р</w:t>
      </w:r>
      <w:proofErr w:type="gramEnd"/>
      <w:r w:rsidR="005D0A01" w:rsidRPr="00DF23B4">
        <w:rPr>
          <w:sz w:val="28"/>
          <w:szCs w:val="28"/>
        </w:rPr>
        <w:t>ублей.</w:t>
      </w:r>
    </w:p>
    <w:p w:rsidR="005D0A01" w:rsidRPr="00DF23B4" w:rsidRDefault="00833280" w:rsidP="00DF23B4">
      <w:pPr>
        <w:ind w:firstLine="720"/>
        <w:jc w:val="both"/>
        <w:rPr>
          <w:sz w:val="28"/>
          <w:szCs w:val="28"/>
        </w:rPr>
      </w:pPr>
      <w:r w:rsidRPr="00DF23B4">
        <w:rPr>
          <w:sz w:val="28"/>
          <w:szCs w:val="28"/>
        </w:rPr>
        <w:t>Подпрограмма «</w:t>
      </w:r>
      <w:r w:rsidR="005D0A01" w:rsidRPr="00DF23B4">
        <w:rPr>
          <w:sz w:val="28"/>
          <w:szCs w:val="28"/>
        </w:rPr>
        <w:t xml:space="preserve">Прочие мероприятия по благоустройству </w:t>
      </w:r>
      <w:r w:rsidRPr="00DF23B4">
        <w:rPr>
          <w:sz w:val="28"/>
          <w:szCs w:val="28"/>
        </w:rPr>
        <w:t xml:space="preserve">территории Калитвенского сельского поселения» </w:t>
      </w:r>
      <w:r w:rsidR="005D0A01" w:rsidRPr="00DF23B4">
        <w:rPr>
          <w:sz w:val="28"/>
          <w:szCs w:val="28"/>
        </w:rPr>
        <w:t xml:space="preserve">в рамках Муниципальной программы Калитвенского сельского поселения Каменского района  </w:t>
      </w:r>
      <w:r w:rsidRPr="00DF23B4">
        <w:rPr>
          <w:sz w:val="28"/>
          <w:szCs w:val="28"/>
        </w:rPr>
        <w:t xml:space="preserve">"Благоустройство территории Калитвенского сельского поселения " </w:t>
      </w:r>
      <w:r w:rsidR="005D0A01" w:rsidRPr="00DF23B4">
        <w:rPr>
          <w:sz w:val="28"/>
          <w:szCs w:val="28"/>
        </w:rPr>
        <w:t xml:space="preserve">исполнены в сумме </w:t>
      </w:r>
      <w:r w:rsidRPr="00DF23B4">
        <w:rPr>
          <w:sz w:val="28"/>
          <w:szCs w:val="28"/>
        </w:rPr>
        <w:t>255,1</w:t>
      </w:r>
      <w:r w:rsidR="005D0A01" w:rsidRPr="00DF23B4">
        <w:rPr>
          <w:sz w:val="28"/>
          <w:szCs w:val="28"/>
        </w:rPr>
        <w:t xml:space="preserve"> тыс. рублей (</w:t>
      </w:r>
      <w:proofErr w:type="spellStart"/>
      <w:r w:rsidR="005D0A01" w:rsidRPr="00DF23B4">
        <w:rPr>
          <w:sz w:val="28"/>
          <w:szCs w:val="28"/>
        </w:rPr>
        <w:t>Труд</w:t>
      </w:r>
      <w:proofErr w:type="gramStart"/>
      <w:r w:rsidR="005D0A01" w:rsidRPr="00DF23B4">
        <w:rPr>
          <w:sz w:val="28"/>
          <w:szCs w:val="28"/>
        </w:rPr>
        <w:t>.с</w:t>
      </w:r>
      <w:proofErr w:type="gramEnd"/>
      <w:r w:rsidR="005D0A01" w:rsidRPr="00DF23B4">
        <w:rPr>
          <w:sz w:val="28"/>
          <w:szCs w:val="28"/>
        </w:rPr>
        <w:t>оглашения</w:t>
      </w:r>
      <w:proofErr w:type="spellEnd"/>
      <w:r w:rsidR="005D0A01" w:rsidRPr="00DF23B4">
        <w:rPr>
          <w:sz w:val="28"/>
          <w:szCs w:val="28"/>
        </w:rPr>
        <w:t xml:space="preserve"> </w:t>
      </w:r>
      <w:r w:rsidRPr="00DF23B4">
        <w:rPr>
          <w:sz w:val="28"/>
          <w:szCs w:val="28"/>
        </w:rPr>
        <w:t>165,6</w:t>
      </w:r>
      <w:r w:rsidR="005D0A01" w:rsidRPr="00DF23B4">
        <w:rPr>
          <w:sz w:val="28"/>
          <w:szCs w:val="28"/>
        </w:rPr>
        <w:t xml:space="preserve"> тыс. руб., </w:t>
      </w:r>
      <w:r w:rsidRPr="00DF23B4">
        <w:rPr>
          <w:sz w:val="28"/>
          <w:szCs w:val="28"/>
        </w:rPr>
        <w:t xml:space="preserve">противоклещевая обработка 8,0 тыс.руб., </w:t>
      </w:r>
      <w:r w:rsidR="005D0A01" w:rsidRPr="00DF23B4">
        <w:rPr>
          <w:sz w:val="28"/>
          <w:szCs w:val="28"/>
        </w:rPr>
        <w:t xml:space="preserve">расходные материалы для б/косы и б/пилы, краска, известь контракты и прочее). </w:t>
      </w:r>
    </w:p>
    <w:p w:rsidR="00833280" w:rsidRPr="00DF23B4" w:rsidRDefault="00833280" w:rsidP="00DF23B4">
      <w:pPr>
        <w:ind w:firstLine="720"/>
        <w:jc w:val="both"/>
        <w:rPr>
          <w:b/>
          <w:sz w:val="28"/>
          <w:szCs w:val="28"/>
        </w:rPr>
      </w:pPr>
      <w:r w:rsidRPr="00DF23B4">
        <w:rPr>
          <w:b/>
          <w:sz w:val="28"/>
          <w:szCs w:val="28"/>
        </w:rPr>
        <w:t>4</w:t>
      </w:r>
      <w:r w:rsidR="005D0A01" w:rsidRPr="00DF23B4">
        <w:rPr>
          <w:b/>
          <w:sz w:val="28"/>
          <w:szCs w:val="28"/>
        </w:rPr>
        <w:t xml:space="preserve">. </w:t>
      </w:r>
      <w:r w:rsidRPr="00DF23B4">
        <w:rPr>
          <w:b/>
          <w:sz w:val="28"/>
          <w:szCs w:val="28"/>
        </w:rPr>
        <w:t>Муниципальн</w:t>
      </w:r>
      <w:r w:rsidR="00FE0E74">
        <w:rPr>
          <w:b/>
          <w:sz w:val="28"/>
          <w:szCs w:val="28"/>
        </w:rPr>
        <w:t xml:space="preserve">ая  программа </w:t>
      </w:r>
      <w:proofErr w:type="spellStart"/>
      <w:r w:rsidR="00FE0E74">
        <w:rPr>
          <w:b/>
          <w:sz w:val="28"/>
          <w:szCs w:val="28"/>
        </w:rPr>
        <w:t>Калитвенского</w:t>
      </w:r>
      <w:proofErr w:type="spellEnd"/>
      <w:r w:rsidR="00FE0E74">
        <w:rPr>
          <w:b/>
          <w:sz w:val="28"/>
          <w:szCs w:val="28"/>
        </w:rPr>
        <w:t xml:space="preserve"> сельского поселения  Каменского райо</w:t>
      </w:r>
      <w:r w:rsidRPr="00DF23B4">
        <w:rPr>
          <w:b/>
          <w:sz w:val="28"/>
          <w:szCs w:val="28"/>
        </w:rPr>
        <w:t>на "</w:t>
      </w:r>
      <w:proofErr w:type="spellStart"/>
      <w:r w:rsidRPr="00DF23B4">
        <w:rPr>
          <w:b/>
          <w:sz w:val="28"/>
          <w:szCs w:val="28"/>
        </w:rPr>
        <w:t>Энергоэффективность</w:t>
      </w:r>
      <w:proofErr w:type="spellEnd"/>
      <w:r w:rsidRPr="00DF23B4">
        <w:rPr>
          <w:b/>
          <w:sz w:val="28"/>
          <w:szCs w:val="28"/>
        </w:rPr>
        <w:t xml:space="preserve"> и развитие энергетики" </w:t>
      </w:r>
    </w:p>
    <w:p w:rsidR="005D0A01" w:rsidRPr="00DF23B4" w:rsidRDefault="005D0A01" w:rsidP="00DF23B4">
      <w:pPr>
        <w:ind w:firstLine="720"/>
        <w:jc w:val="both"/>
        <w:rPr>
          <w:sz w:val="28"/>
          <w:szCs w:val="28"/>
        </w:rPr>
      </w:pPr>
      <w:r w:rsidRPr="00DF23B4">
        <w:rPr>
          <w:sz w:val="28"/>
          <w:szCs w:val="28"/>
        </w:rPr>
        <w:t xml:space="preserve">Расходы на реализацию муниципальной программы исполнены в сумме </w:t>
      </w:r>
      <w:r w:rsidR="00833280" w:rsidRPr="00DF23B4">
        <w:rPr>
          <w:sz w:val="28"/>
          <w:szCs w:val="28"/>
        </w:rPr>
        <w:t>21,2</w:t>
      </w:r>
      <w:r w:rsidRPr="00DF23B4">
        <w:rPr>
          <w:sz w:val="28"/>
          <w:szCs w:val="28"/>
        </w:rPr>
        <w:t xml:space="preserve"> тыс. рублей или  на 1</w:t>
      </w:r>
      <w:r w:rsidR="00833280" w:rsidRPr="00DF23B4">
        <w:rPr>
          <w:sz w:val="28"/>
          <w:szCs w:val="28"/>
        </w:rPr>
        <w:t>9,</w:t>
      </w:r>
      <w:r w:rsidRPr="00DF23B4">
        <w:rPr>
          <w:sz w:val="28"/>
          <w:szCs w:val="28"/>
        </w:rPr>
        <w:t>0% от годового плана (</w:t>
      </w:r>
      <w:r w:rsidR="00833280" w:rsidRPr="00DF23B4">
        <w:rPr>
          <w:sz w:val="28"/>
          <w:szCs w:val="28"/>
        </w:rPr>
        <w:t>обслуживание газопровода</w:t>
      </w:r>
      <w:r w:rsidRPr="00DF23B4">
        <w:rPr>
          <w:sz w:val="28"/>
          <w:szCs w:val="28"/>
        </w:rPr>
        <w:t xml:space="preserve">). </w:t>
      </w:r>
    </w:p>
    <w:p w:rsidR="0015679E" w:rsidRPr="00DF23B4" w:rsidRDefault="00833280" w:rsidP="00DF23B4">
      <w:pPr>
        <w:keepNext/>
        <w:ind w:firstLine="720"/>
        <w:jc w:val="both"/>
        <w:outlineLvl w:val="0"/>
        <w:rPr>
          <w:b/>
          <w:sz w:val="28"/>
          <w:szCs w:val="28"/>
        </w:rPr>
      </w:pPr>
      <w:r w:rsidRPr="00DF23B4">
        <w:rPr>
          <w:b/>
          <w:sz w:val="28"/>
          <w:szCs w:val="28"/>
        </w:rPr>
        <w:t>5</w:t>
      </w:r>
      <w:r w:rsidR="0020244E" w:rsidRPr="00DF23B4">
        <w:rPr>
          <w:b/>
          <w:sz w:val="28"/>
          <w:szCs w:val="28"/>
        </w:rPr>
        <w:t xml:space="preserve">. </w:t>
      </w:r>
      <w:r w:rsidR="0015679E" w:rsidRPr="00DF23B4">
        <w:rPr>
          <w:b/>
          <w:sz w:val="28"/>
          <w:szCs w:val="28"/>
        </w:rPr>
        <w:t>Муниципаль</w:t>
      </w:r>
      <w:r w:rsidR="00FE0E74">
        <w:rPr>
          <w:b/>
          <w:sz w:val="28"/>
          <w:szCs w:val="28"/>
        </w:rPr>
        <w:t xml:space="preserve">ная программа </w:t>
      </w:r>
      <w:proofErr w:type="spellStart"/>
      <w:r w:rsidR="00FE0E74">
        <w:rPr>
          <w:b/>
          <w:sz w:val="28"/>
          <w:szCs w:val="28"/>
        </w:rPr>
        <w:t>Калитвенского</w:t>
      </w:r>
      <w:proofErr w:type="spellEnd"/>
      <w:r w:rsidR="00FE0E74">
        <w:rPr>
          <w:b/>
          <w:sz w:val="28"/>
          <w:szCs w:val="28"/>
        </w:rPr>
        <w:t xml:space="preserve"> сельского поселения Каменского райо</w:t>
      </w:r>
      <w:r w:rsidR="0015679E" w:rsidRPr="00DF23B4">
        <w:rPr>
          <w:b/>
          <w:sz w:val="28"/>
          <w:szCs w:val="28"/>
        </w:rPr>
        <w:t>на "Обеспечение общественного порядка и профилактика правонарушений"</w:t>
      </w:r>
    </w:p>
    <w:p w:rsidR="0020244E" w:rsidRPr="00DF23B4" w:rsidRDefault="0020244E" w:rsidP="00DF23B4">
      <w:pPr>
        <w:keepNext/>
        <w:ind w:firstLine="720"/>
        <w:jc w:val="both"/>
        <w:outlineLvl w:val="0"/>
        <w:rPr>
          <w:sz w:val="28"/>
          <w:szCs w:val="28"/>
        </w:rPr>
      </w:pPr>
      <w:r w:rsidRPr="00DF23B4">
        <w:rPr>
          <w:sz w:val="28"/>
          <w:szCs w:val="28"/>
        </w:rPr>
        <w:t>Расходы на реализацию муниципальной программы исполнены в сумме 0 тыс. рублей или 0 % от годового плана.(Информационный стенд в х</w:t>
      </w:r>
      <w:proofErr w:type="gramStart"/>
      <w:r w:rsidRPr="00DF23B4">
        <w:rPr>
          <w:sz w:val="28"/>
          <w:szCs w:val="28"/>
        </w:rPr>
        <w:t>.К</w:t>
      </w:r>
      <w:proofErr w:type="gramEnd"/>
      <w:r w:rsidRPr="00DF23B4">
        <w:rPr>
          <w:sz w:val="28"/>
          <w:szCs w:val="28"/>
        </w:rPr>
        <w:t xml:space="preserve">расный Яр) План по программе составляет </w:t>
      </w:r>
      <w:r w:rsidR="0015679E" w:rsidRPr="00DF23B4">
        <w:rPr>
          <w:sz w:val="28"/>
          <w:szCs w:val="28"/>
        </w:rPr>
        <w:t>2</w:t>
      </w:r>
      <w:r w:rsidRPr="00DF23B4">
        <w:rPr>
          <w:sz w:val="28"/>
          <w:szCs w:val="28"/>
        </w:rPr>
        <w:t>,0 тыс. руб.</w:t>
      </w:r>
    </w:p>
    <w:p w:rsidR="0020244E" w:rsidRPr="00DF23B4" w:rsidRDefault="00833280" w:rsidP="00DF23B4">
      <w:pPr>
        <w:ind w:firstLine="720"/>
        <w:jc w:val="both"/>
        <w:rPr>
          <w:b/>
          <w:sz w:val="28"/>
          <w:szCs w:val="28"/>
        </w:rPr>
      </w:pPr>
      <w:r w:rsidRPr="00DF23B4">
        <w:rPr>
          <w:b/>
          <w:sz w:val="28"/>
          <w:szCs w:val="28"/>
        </w:rPr>
        <w:t>6</w:t>
      </w:r>
      <w:r w:rsidR="0020244E" w:rsidRPr="00DF23B4">
        <w:rPr>
          <w:b/>
          <w:sz w:val="28"/>
          <w:szCs w:val="28"/>
        </w:rPr>
        <w:t xml:space="preserve">. Муниципальная программа Калитвенского сельского поселения Каменского района </w:t>
      </w:r>
      <w:r w:rsidRPr="00DF23B4">
        <w:rPr>
          <w:b/>
          <w:sz w:val="28"/>
          <w:szCs w:val="28"/>
        </w:rPr>
        <w:t>«</w:t>
      </w:r>
      <w:r w:rsidR="0020244E" w:rsidRPr="00DF23B4">
        <w:rPr>
          <w:b/>
          <w:sz w:val="28"/>
          <w:szCs w:val="28"/>
        </w:rPr>
        <w:t>Охрана окружающей среды и рационального природопользования</w:t>
      </w:r>
      <w:r w:rsidRPr="00DF23B4">
        <w:rPr>
          <w:b/>
          <w:sz w:val="28"/>
          <w:szCs w:val="28"/>
        </w:rPr>
        <w:t>»</w:t>
      </w:r>
      <w:r w:rsidR="0020244E" w:rsidRPr="00DF23B4">
        <w:rPr>
          <w:b/>
          <w:sz w:val="28"/>
          <w:szCs w:val="28"/>
        </w:rPr>
        <w:t>.</w:t>
      </w:r>
    </w:p>
    <w:p w:rsidR="0020244E" w:rsidRPr="00DF23B4" w:rsidRDefault="0020244E" w:rsidP="00DF23B4">
      <w:pPr>
        <w:ind w:firstLine="720"/>
        <w:jc w:val="both"/>
        <w:rPr>
          <w:sz w:val="28"/>
          <w:szCs w:val="28"/>
        </w:rPr>
      </w:pPr>
      <w:r w:rsidRPr="00DF23B4">
        <w:rPr>
          <w:sz w:val="28"/>
          <w:szCs w:val="28"/>
        </w:rPr>
        <w:t xml:space="preserve">Расходы на реализацию муниципальной программы Калитвенского сельского поселения исполнены в сумме </w:t>
      </w:r>
      <w:r w:rsidR="00833280" w:rsidRPr="00DF23B4">
        <w:rPr>
          <w:sz w:val="28"/>
          <w:szCs w:val="28"/>
        </w:rPr>
        <w:t>10,9</w:t>
      </w:r>
      <w:r w:rsidRPr="00DF23B4">
        <w:rPr>
          <w:sz w:val="28"/>
          <w:szCs w:val="28"/>
        </w:rPr>
        <w:t xml:space="preserve"> тыс. рублей или  на </w:t>
      </w:r>
      <w:r w:rsidR="00833280" w:rsidRPr="00DF23B4">
        <w:rPr>
          <w:sz w:val="28"/>
          <w:szCs w:val="28"/>
        </w:rPr>
        <w:t>10,7</w:t>
      </w:r>
      <w:r w:rsidRPr="00DF23B4">
        <w:rPr>
          <w:sz w:val="28"/>
          <w:szCs w:val="28"/>
        </w:rPr>
        <w:t>% от годового плана (</w:t>
      </w:r>
      <w:r w:rsidR="00833280" w:rsidRPr="00DF23B4">
        <w:rPr>
          <w:sz w:val="28"/>
          <w:szCs w:val="28"/>
        </w:rPr>
        <w:t>сбор и вывоз ТКО</w:t>
      </w:r>
      <w:r w:rsidRPr="00DF23B4">
        <w:rPr>
          <w:sz w:val="28"/>
          <w:szCs w:val="28"/>
        </w:rPr>
        <w:t>).</w:t>
      </w:r>
    </w:p>
    <w:p w:rsidR="00833280" w:rsidRPr="00DF23B4" w:rsidRDefault="00833280" w:rsidP="00DF23B4">
      <w:pPr>
        <w:ind w:firstLine="720"/>
        <w:jc w:val="both"/>
        <w:rPr>
          <w:b/>
          <w:sz w:val="28"/>
          <w:szCs w:val="28"/>
        </w:rPr>
      </w:pPr>
      <w:r w:rsidRPr="00DF23B4">
        <w:rPr>
          <w:b/>
          <w:sz w:val="28"/>
          <w:szCs w:val="28"/>
        </w:rPr>
        <w:t>7</w:t>
      </w:r>
      <w:r w:rsidR="0020244E" w:rsidRPr="00DF23B4">
        <w:rPr>
          <w:b/>
          <w:sz w:val="28"/>
          <w:szCs w:val="28"/>
        </w:rPr>
        <w:t xml:space="preserve">. </w:t>
      </w:r>
      <w:r w:rsidRPr="00DF23B4">
        <w:rPr>
          <w:b/>
          <w:sz w:val="28"/>
          <w:szCs w:val="28"/>
        </w:rPr>
        <w:t xml:space="preserve">Муниципальная программа Калитвенского сельского поселения Каменского района  "Развитие культуры и спорта" </w:t>
      </w:r>
    </w:p>
    <w:p w:rsidR="00DF23B4" w:rsidRPr="00DF23B4" w:rsidRDefault="0020244E" w:rsidP="00DF23B4">
      <w:pPr>
        <w:ind w:firstLine="720"/>
        <w:jc w:val="both"/>
        <w:rPr>
          <w:sz w:val="28"/>
          <w:szCs w:val="28"/>
        </w:rPr>
      </w:pPr>
      <w:r w:rsidRPr="00DF23B4">
        <w:rPr>
          <w:sz w:val="28"/>
          <w:szCs w:val="28"/>
        </w:rPr>
        <w:t xml:space="preserve">Расходы на реализацию муниципальной программы исполнены в сумме </w:t>
      </w:r>
      <w:r w:rsidR="00DF23B4" w:rsidRPr="00DF23B4">
        <w:rPr>
          <w:sz w:val="28"/>
          <w:szCs w:val="28"/>
        </w:rPr>
        <w:t>909,1</w:t>
      </w:r>
      <w:r w:rsidRPr="00DF23B4">
        <w:rPr>
          <w:sz w:val="28"/>
          <w:szCs w:val="28"/>
        </w:rPr>
        <w:t xml:space="preserve"> тыс. рублей или  на </w:t>
      </w:r>
      <w:r w:rsidR="00DF23B4" w:rsidRPr="00DF23B4">
        <w:rPr>
          <w:sz w:val="28"/>
          <w:szCs w:val="28"/>
        </w:rPr>
        <w:t>52,5</w:t>
      </w:r>
      <w:r w:rsidRPr="00DF23B4">
        <w:rPr>
          <w:sz w:val="28"/>
          <w:szCs w:val="28"/>
        </w:rPr>
        <w:t xml:space="preserve"> % от годового плана.</w:t>
      </w:r>
      <w:r w:rsidR="00DF23B4" w:rsidRPr="00DF23B4">
        <w:rPr>
          <w:sz w:val="28"/>
          <w:szCs w:val="28"/>
        </w:rPr>
        <w:t xml:space="preserve"> Данная программа состоит из 2-х подпрограмм:</w:t>
      </w:r>
    </w:p>
    <w:p w:rsidR="0020244E" w:rsidRPr="00DF23B4" w:rsidRDefault="0020244E" w:rsidP="00DF23B4">
      <w:pPr>
        <w:ind w:firstLine="720"/>
        <w:jc w:val="both"/>
        <w:rPr>
          <w:sz w:val="28"/>
          <w:szCs w:val="28"/>
        </w:rPr>
      </w:pPr>
      <w:r w:rsidRPr="00DF23B4">
        <w:rPr>
          <w:sz w:val="28"/>
          <w:szCs w:val="28"/>
        </w:rPr>
        <w:t xml:space="preserve"> </w:t>
      </w:r>
      <w:r w:rsidR="00DF23B4" w:rsidRPr="00DF23B4">
        <w:rPr>
          <w:sz w:val="28"/>
          <w:szCs w:val="28"/>
        </w:rPr>
        <w:t>Подпрограмма «Развитие культуры» исполнена в сумме 880,0 тыс</w:t>
      </w:r>
      <w:proofErr w:type="gramStart"/>
      <w:r w:rsidR="00DF23B4" w:rsidRPr="00DF23B4">
        <w:rPr>
          <w:sz w:val="28"/>
          <w:szCs w:val="28"/>
        </w:rPr>
        <w:t>.р</w:t>
      </w:r>
      <w:proofErr w:type="gramEnd"/>
      <w:r w:rsidR="00DF23B4" w:rsidRPr="00DF23B4">
        <w:rPr>
          <w:sz w:val="28"/>
          <w:szCs w:val="28"/>
        </w:rPr>
        <w:t xml:space="preserve">уб. или на 52,1% от годового плана. </w:t>
      </w:r>
      <w:r w:rsidRPr="00DF23B4">
        <w:rPr>
          <w:sz w:val="28"/>
          <w:szCs w:val="28"/>
        </w:rPr>
        <w:t>Предоставление субсидий государственным (муниципальным) бюджетным, автономным учреждениям и иным некоммерческим организациям в рамках Муниципальной  программы Калитвенского сельского поселения Каменского района "</w:t>
      </w:r>
      <w:r w:rsidR="00DF23B4" w:rsidRPr="00DF23B4">
        <w:rPr>
          <w:b/>
          <w:sz w:val="28"/>
          <w:szCs w:val="28"/>
        </w:rPr>
        <w:t xml:space="preserve"> </w:t>
      </w:r>
      <w:r w:rsidR="00DF23B4" w:rsidRPr="00DF23B4">
        <w:rPr>
          <w:sz w:val="28"/>
          <w:szCs w:val="28"/>
        </w:rPr>
        <w:t xml:space="preserve">Развитие культуры и спорта </w:t>
      </w:r>
      <w:r w:rsidRPr="00DF23B4">
        <w:rPr>
          <w:sz w:val="28"/>
          <w:szCs w:val="28"/>
        </w:rPr>
        <w:t xml:space="preserve">" (з/плата, </w:t>
      </w:r>
      <w:proofErr w:type="spellStart"/>
      <w:r w:rsidRPr="00DF23B4">
        <w:rPr>
          <w:sz w:val="28"/>
          <w:szCs w:val="28"/>
        </w:rPr>
        <w:t>эл</w:t>
      </w:r>
      <w:proofErr w:type="gramStart"/>
      <w:r w:rsidRPr="00DF23B4">
        <w:rPr>
          <w:sz w:val="28"/>
          <w:szCs w:val="28"/>
        </w:rPr>
        <w:t>.э</w:t>
      </w:r>
      <w:proofErr w:type="gramEnd"/>
      <w:r w:rsidRPr="00DF23B4">
        <w:rPr>
          <w:sz w:val="28"/>
          <w:szCs w:val="28"/>
        </w:rPr>
        <w:t>нергия</w:t>
      </w:r>
      <w:proofErr w:type="spellEnd"/>
      <w:r w:rsidRPr="00DF23B4">
        <w:rPr>
          <w:sz w:val="28"/>
          <w:szCs w:val="28"/>
        </w:rPr>
        <w:t xml:space="preserve">, </w:t>
      </w:r>
      <w:proofErr w:type="spellStart"/>
      <w:r w:rsidRPr="00DF23B4">
        <w:rPr>
          <w:sz w:val="28"/>
          <w:szCs w:val="28"/>
        </w:rPr>
        <w:t>бух.обслуживание</w:t>
      </w:r>
      <w:proofErr w:type="spellEnd"/>
      <w:r w:rsidRPr="00DF23B4">
        <w:rPr>
          <w:sz w:val="28"/>
          <w:szCs w:val="28"/>
        </w:rPr>
        <w:t>,   сувениры, баннеры).</w:t>
      </w:r>
    </w:p>
    <w:p w:rsidR="0020244E" w:rsidRPr="00DF23B4" w:rsidRDefault="00DF23B4" w:rsidP="00DF23B4">
      <w:pPr>
        <w:ind w:firstLine="720"/>
        <w:jc w:val="both"/>
        <w:rPr>
          <w:b/>
          <w:sz w:val="28"/>
          <w:szCs w:val="28"/>
        </w:rPr>
      </w:pPr>
      <w:r w:rsidRPr="00DF23B4">
        <w:rPr>
          <w:sz w:val="28"/>
          <w:szCs w:val="28"/>
        </w:rPr>
        <w:t xml:space="preserve">Подпрограмма </w:t>
      </w:r>
      <w:r w:rsidR="0020244E" w:rsidRPr="00DF23B4">
        <w:rPr>
          <w:sz w:val="28"/>
          <w:szCs w:val="28"/>
        </w:rPr>
        <w:t>"Развитие спорта"</w:t>
      </w:r>
      <w:r w:rsidRPr="00DF23B4">
        <w:rPr>
          <w:sz w:val="28"/>
          <w:szCs w:val="28"/>
        </w:rPr>
        <w:t xml:space="preserve"> исполнена в сумме 29,1 тыс</w:t>
      </w:r>
      <w:proofErr w:type="gramStart"/>
      <w:r w:rsidRPr="00DF23B4">
        <w:rPr>
          <w:sz w:val="28"/>
          <w:szCs w:val="28"/>
        </w:rPr>
        <w:t>.р</w:t>
      </w:r>
      <w:proofErr w:type="gramEnd"/>
      <w:r w:rsidRPr="00DF23B4">
        <w:rPr>
          <w:sz w:val="28"/>
          <w:szCs w:val="28"/>
        </w:rPr>
        <w:t>уб. или на 62,5% от годового плана.</w:t>
      </w:r>
    </w:p>
    <w:p w:rsidR="0020244E" w:rsidRPr="00DF23B4" w:rsidRDefault="0020244E" w:rsidP="00DF23B4">
      <w:pPr>
        <w:ind w:firstLine="720"/>
        <w:jc w:val="both"/>
        <w:rPr>
          <w:b/>
          <w:sz w:val="28"/>
          <w:szCs w:val="28"/>
        </w:rPr>
      </w:pPr>
      <w:r w:rsidRPr="00DF23B4">
        <w:rPr>
          <w:sz w:val="28"/>
          <w:szCs w:val="28"/>
        </w:rPr>
        <w:t xml:space="preserve"> (Компенсация взамен питания участникам соревнований, аренда автомобиля).</w:t>
      </w:r>
    </w:p>
    <w:p w:rsidR="00FE0E74" w:rsidRDefault="00FE0E74" w:rsidP="00160131">
      <w:pPr>
        <w:jc w:val="both"/>
        <w:rPr>
          <w:b/>
          <w:sz w:val="28"/>
          <w:szCs w:val="28"/>
        </w:rPr>
      </w:pPr>
    </w:p>
    <w:p w:rsidR="0020244E" w:rsidRDefault="0020244E" w:rsidP="0020244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АДМИНИСТРАЦИИ СЕЛЬСКОГО ПОСЕЛЕНИЯ</w:t>
      </w:r>
    </w:p>
    <w:p w:rsidR="0020244E" w:rsidRDefault="0020244E" w:rsidP="0020244E">
      <w:pPr>
        <w:ind w:firstLine="720"/>
        <w:jc w:val="both"/>
        <w:rPr>
          <w:b/>
          <w:sz w:val="28"/>
          <w:szCs w:val="28"/>
        </w:rPr>
      </w:pPr>
    </w:p>
    <w:p w:rsidR="0020244E" w:rsidRDefault="0020244E" w:rsidP="002024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 2019 году приоритетными задачами, стоящими перед администрацией, остаются  укрепление стабильности, создание условий для дальнейшего повышения качества жизни. Свою работу администрация строила исходя из главных направлений социально-экономического развития поселения и района, и выделенных денежных средств.</w:t>
      </w:r>
    </w:p>
    <w:p w:rsidR="0020244E" w:rsidRDefault="0020244E" w:rsidP="006150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истекший пе</w:t>
      </w:r>
      <w:r w:rsidR="0061509B">
        <w:rPr>
          <w:sz w:val="28"/>
          <w:szCs w:val="28"/>
        </w:rPr>
        <w:t>риод в администрацию поступило 3</w:t>
      </w:r>
      <w:r>
        <w:rPr>
          <w:sz w:val="28"/>
          <w:szCs w:val="28"/>
        </w:rPr>
        <w:t xml:space="preserve"> письменных обращения, на </w:t>
      </w:r>
      <w:r w:rsidR="0061509B">
        <w:rPr>
          <w:sz w:val="28"/>
          <w:szCs w:val="28"/>
        </w:rPr>
        <w:t>личном приёме главой  принято 21</w:t>
      </w:r>
      <w:r>
        <w:rPr>
          <w:sz w:val="28"/>
          <w:szCs w:val="28"/>
        </w:rPr>
        <w:t xml:space="preserve">  человек, вопросы по обращениям рассмотрены в срок, даны разъяснения  и исполнены, из них обращения по </w:t>
      </w:r>
      <w:r w:rsidR="0061509B">
        <w:rPr>
          <w:sz w:val="28"/>
          <w:szCs w:val="28"/>
        </w:rPr>
        <w:t xml:space="preserve">вопросу освещения 16 </w:t>
      </w:r>
      <w:r>
        <w:rPr>
          <w:sz w:val="28"/>
          <w:szCs w:val="28"/>
        </w:rPr>
        <w:t>человек, по вопрос</w:t>
      </w:r>
      <w:r w:rsidR="0061509B">
        <w:rPr>
          <w:sz w:val="28"/>
          <w:szCs w:val="28"/>
        </w:rPr>
        <w:t>у содержания домашних животных 2</w:t>
      </w:r>
      <w:r>
        <w:rPr>
          <w:sz w:val="28"/>
          <w:szCs w:val="28"/>
        </w:rPr>
        <w:t xml:space="preserve"> человек</w:t>
      </w:r>
      <w:r w:rsidR="0061509B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61509B">
        <w:rPr>
          <w:sz w:val="28"/>
          <w:szCs w:val="28"/>
        </w:rPr>
        <w:t xml:space="preserve">по опилке деревьев 3 человека. </w:t>
      </w:r>
      <w:r>
        <w:rPr>
          <w:sz w:val="28"/>
          <w:szCs w:val="28"/>
        </w:rPr>
        <w:t xml:space="preserve">В своей работе мы стремимся к тому, чтобы ни одно обращение не осталось без удовлетворения. </w:t>
      </w:r>
    </w:p>
    <w:p w:rsidR="0020244E" w:rsidRDefault="0061509B" w:rsidP="002024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Издано 23</w:t>
      </w:r>
      <w:r w:rsidR="00DF23B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постановления, 74 распоряжения</w:t>
      </w:r>
      <w:r w:rsidR="0020244E">
        <w:rPr>
          <w:sz w:val="28"/>
          <w:szCs w:val="28"/>
        </w:rPr>
        <w:t>, регламентирующих основные вопросы исполнения полномочий по решению вопросов местного значения.</w:t>
      </w:r>
      <w:r w:rsidR="00C114F0">
        <w:rPr>
          <w:sz w:val="28"/>
          <w:szCs w:val="28"/>
        </w:rPr>
        <w:t xml:space="preserve"> Принят Устав муниципального образования «</w:t>
      </w:r>
      <w:proofErr w:type="spellStart"/>
      <w:r w:rsidR="00C114F0">
        <w:rPr>
          <w:sz w:val="28"/>
          <w:szCs w:val="28"/>
        </w:rPr>
        <w:t>Калитвенское</w:t>
      </w:r>
      <w:proofErr w:type="spellEnd"/>
      <w:r w:rsidR="00C114F0">
        <w:rPr>
          <w:sz w:val="28"/>
          <w:szCs w:val="28"/>
        </w:rPr>
        <w:t xml:space="preserve"> сельское поселение» в новой редакции.</w:t>
      </w:r>
    </w:p>
    <w:p w:rsidR="00EE6506" w:rsidRDefault="0020244E" w:rsidP="002024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ведется исполнение отдельных государственных полномочий: оформляются</w:t>
      </w:r>
      <w:r w:rsidR="0061509B">
        <w:rPr>
          <w:sz w:val="28"/>
          <w:szCs w:val="28"/>
        </w:rPr>
        <w:t xml:space="preserve"> нотариальные действия (всего 35</w:t>
      </w:r>
      <w:r w:rsidR="00EE6506">
        <w:rPr>
          <w:sz w:val="28"/>
          <w:szCs w:val="28"/>
        </w:rPr>
        <w:t>) на сумму 7</w:t>
      </w:r>
      <w:r w:rsidR="00DF23B4">
        <w:rPr>
          <w:sz w:val="28"/>
          <w:szCs w:val="28"/>
        </w:rPr>
        <w:t>070</w:t>
      </w:r>
      <w:r w:rsidR="00EE6506">
        <w:rPr>
          <w:sz w:val="28"/>
          <w:szCs w:val="28"/>
        </w:rPr>
        <w:t xml:space="preserve">,00 (семь тысяч </w:t>
      </w:r>
      <w:r w:rsidR="00DF23B4">
        <w:rPr>
          <w:sz w:val="28"/>
          <w:szCs w:val="28"/>
        </w:rPr>
        <w:t>семьдесят</w:t>
      </w:r>
      <w:r w:rsidR="00EE6506">
        <w:rPr>
          <w:sz w:val="28"/>
          <w:szCs w:val="28"/>
        </w:rPr>
        <w:t xml:space="preserve"> </w:t>
      </w:r>
      <w:r w:rsidR="00C114F0">
        <w:rPr>
          <w:sz w:val="28"/>
          <w:szCs w:val="28"/>
        </w:rPr>
        <w:t xml:space="preserve"> рублей).</w:t>
      </w:r>
    </w:p>
    <w:p w:rsidR="00C114F0" w:rsidRDefault="00C114F0" w:rsidP="002024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администрации приняли участие в разборе завалов после взрыва бытового газа в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огданов</w:t>
      </w:r>
      <w:proofErr w:type="spellEnd"/>
      <w:r>
        <w:rPr>
          <w:sz w:val="28"/>
          <w:szCs w:val="28"/>
        </w:rPr>
        <w:t xml:space="preserve">, а также перечисляли средства для пострадавших от наводнения в Иркутской области. </w:t>
      </w:r>
    </w:p>
    <w:p w:rsidR="0020244E" w:rsidRDefault="00EE6506" w:rsidP="00EE65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0244E">
        <w:rPr>
          <w:sz w:val="28"/>
          <w:szCs w:val="28"/>
        </w:rPr>
        <w:t xml:space="preserve">ыдаются различные справки и выписки из </w:t>
      </w:r>
      <w:proofErr w:type="spellStart"/>
      <w:r w:rsidR="0020244E">
        <w:rPr>
          <w:sz w:val="28"/>
          <w:szCs w:val="28"/>
        </w:rPr>
        <w:t>похозяйствнных</w:t>
      </w:r>
      <w:proofErr w:type="spellEnd"/>
      <w:r w:rsidR="0020244E">
        <w:rPr>
          <w:sz w:val="28"/>
          <w:szCs w:val="28"/>
        </w:rPr>
        <w:t xml:space="preserve"> книг в соответствии с положением </w:t>
      </w:r>
      <w:r>
        <w:rPr>
          <w:sz w:val="28"/>
          <w:szCs w:val="28"/>
        </w:rPr>
        <w:t>о персональных данных (всего 97</w:t>
      </w:r>
      <w:r w:rsidR="0020244E">
        <w:rPr>
          <w:sz w:val="28"/>
          <w:szCs w:val="28"/>
        </w:rPr>
        <w:t xml:space="preserve"> справок), в системе предоставления муниципальных услу</w:t>
      </w:r>
      <w:r>
        <w:rPr>
          <w:sz w:val="28"/>
          <w:szCs w:val="28"/>
        </w:rPr>
        <w:t>г в электронном виде размещено 3 муниципальные услуги.</w:t>
      </w:r>
    </w:p>
    <w:p w:rsidR="0020244E" w:rsidRDefault="0020244E" w:rsidP="00EE65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Ведется воинский учет военнообязанных граждан пребывающих в запасе, и граждан, подлежащих призыву на военную службу в Вооруженных силах Российской Федераци</w:t>
      </w:r>
      <w:r w:rsidR="00EE6506">
        <w:rPr>
          <w:sz w:val="28"/>
          <w:szCs w:val="28"/>
        </w:rPr>
        <w:t>и. На воинском учете состоят 235</w:t>
      </w:r>
      <w:r>
        <w:rPr>
          <w:sz w:val="28"/>
          <w:szCs w:val="28"/>
        </w:rPr>
        <w:t xml:space="preserve"> человек, в т</w:t>
      </w:r>
      <w:r w:rsidR="00EE6506">
        <w:rPr>
          <w:sz w:val="28"/>
          <w:szCs w:val="28"/>
        </w:rPr>
        <w:t>ом числе служат по контракту – 3</w:t>
      </w:r>
      <w:r>
        <w:rPr>
          <w:sz w:val="28"/>
          <w:szCs w:val="28"/>
        </w:rPr>
        <w:t xml:space="preserve"> человека, в ряды </w:t>
      </w:r>
      <w:r w:rsidR="00EE6506">
        <w:rPr>
          <w:sz w:val="28"/>
          <w:szCs w:val="28"/>
        </w:rPr>
        <w:t>Российской армии было призвано 2</w:t>
      </w:r>
      <w:r>
        <w:rPr>
          <w:sz w:val="28"/>
          <w:szCs w:val="28"/>
        </w:rPr>
        <w:t xml:space="preserve"> молодых парней. </w:t>
      </w:r>
      <w:proofErr w:type="gramStart"/>
      <w:r>
        <w:rPr>
          <w:sz w:val="28"/>
          <w:szCs w:val="28"/>
        </w:rPr>
        <w:t>Инспектором по военно – учетной работе администрации поселения вручаются повестки для явки в военкомат призывникам, каждые две недели предоставляются списки на сверку в военкомат, помогаем в прохождении призывной комиссии для получения приписного свидетельства, занимаемся постановкой граждан прибывающих в запасе на воинский учет, ежегодно проводится сверка учетных карточек граждан, пребывающих в запасе с картотекой в Военном комиссариате городов Каменск-Шахтинский и Донецк и</w:t>
      </w:r>
      <w:proofErr w:type="gramEnd"/>
      <w:r>
        <w:rPr>
          <w:sz w:val="28"/>
          <w:szCs w:val="28"/>
        </w:rPr>
        <w:t xml:space="preserve"> Каменском районе Ростовской области. </w:t>
      </w:r>
    </w:p>
    <w:p w:rsidR="0020244E" w:rsidRDefault="0020244E" w:rsidP="0020244E">
      <w:pPr>
        <w:ind w:firstLine="720"/>
        <w:jc w:val="both"/>
        <w:rPr>
          <w:sz w:val="28"/>
          <w:szCs w:val="28"/>
        </w:rPr>
      </w:pPr>
    </w:p>
    <w:p w:rsidR="0020244E" w:rsidRDefault="0020244E" w:rsidP="002024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Реестре муниципальной собственности Калитвенского сельского поселения </w:t>
      </w:r>
      <w:proofErr w:type="gramStart"/>
      <w:r>
        <w:rPr>
          <w:sz w:val="28"/>
          <w:szCs w:val="28"/>
        </w:rPr>
        <w:t>стоит на учете</w:t>
      </w:r>
      <w:proofErr w:type="gramEnd"/>
      <w:r>
        <w:rPr>
          <w:sz w:val="28"/>
          <w:szCs w:val="28"/>
        </w:rPr>
        <w:t xml:space="preserve"> 31 объект недвижимости, зарегистрировано в Управлении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30 объектов, из них газопроводов - 4, памятников – 3, кладбищ -5, земельных участков – 12, жилых домов</w:t>
      </w:r>
      <w:r w:rsidR="00EE6506">
        <w:rPr>
          <w:sz w:val="28"/>
          <w:szCs w:val="28"/>
        </w:rPr>
        <w:t>, не пригодных для проживания</w:t>
      </w:r>
      <w:r>
        <w:rPr>
          <w:sz w:val="28"/>
          <w:szCs w:val="28"/>
        </w:rPr>
        <w:t xml:space="preserve"> – 6. На здания получены акты обследования с признанием </w:t>
      </w:r>
      <w:r>
        <w:rPr>
          <w:sz w:val="28"/>
          <w:szCs w:val="28"/>
        </w:rPr>
        <w:lastRenderedPageBreak/>
        <w:t>экономически не обоснованным проведение в них ремонта. Межведомственной комиссией Администрации Каменского района 01.08.2018 года здания призн</w:t>
      </w:r>
      <w:r w:rsidR="00EE6506">
        <w:rPr>
          <w:sz w:val="28"/>
          <w:szCs w:val="28"/>
        </w:rPr>
        <w:t>аны непригодными для проживания.</w:t>
      </w:r>
      <w:r>
        <w:rPr>
          <w:sz w:val="28"/>
          <w:szCs w:val="28"/>
        </w:rPr>
        <w:t xml:space="preserve"> </w:t>
      </w:r>
      <w:r w:rsidR="00FE0E74">
        <w:rPr>
          <w:sz w:val="28"/>
          <w:szCs w:val="28"/>
        </w:rPr>
        <w:t xml:space="preserve">Домовладение по адресу: </w:t>
      </w:r>
      <w:proofErr w:type="spellStart"/>
      <w:r w:rsidR="00FE0E74">
        <w:rPr>
          <w:sz w:val="28"/>
          <w:szCs w:val="28"/>
        </w:rPr>
        <w:t>ст</w:t>
      </w:r>
      <w:proofErr w:type="gramStart"/>
      <w:r w:rsidR="00FE0E74">
        <w:rPr>
          <w:sz w:val="28"/>
          <w:szCs w:val="28"/>
        </w:rPr>
        <w:t>.К</w:t>
      </w:r>
      <w:proofErr w:type="gramEnd"/>
      <w:r w:rsidR="00FE0E74">
        <w:rPr>
          <w:sz w:val="28"/>
          <w:szCs w:val="28"/>
        </w:rPr>
        <w:t>алитвенская</w:t>
      </w:r>
      <w:proofErr w:type="spellEnd"/>
      <w:r w:rsidR="00FE0E74">
        <w:rPr>
          <w:sz w:val="28"/>
          <w:szCs w:val="28"/>
        </w:rPr>
        <w:t>, ул.Кирова,1 было выставлено на продажу за 250 тыс. руб. Заявок не поступило.</w:t>
      </w:r>
    </w:p>
    <w:p w:rsidR="0020244E" w:rsidRDefault="0020244E" w:rsidP="00EE6506">
      <w:pPr>
        <w:jc w:val="both"/>
        <w:rPr>
          <w:sz w:val="28"/>
          <w:szCs w:val="28"/>
        </w:rPr>
      </w:pPr>
    </w:p>
    <w:p w:rsidR="0020244E" w:rsidRDefault="0020244E" w:rsidP="00FD7E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уровня собираемости налогов Администрацией поселения в течение</w:t>
      </w:r>
      <w:r w:rsidR="00FD7EB8">
        <w:rPr>
          <w:sz w:val="28"/>
          <w:szCs w:val="28"/>
        </w:rPr>
        <w:t xml:space="preserve"> 1 полугодия</w:t>
      </w:r>
      <w:r>
        <w:rPr>
          <w:sz w:val="28"/>
          <w:szCs w:val="28"/>
        </w:rPr>
        <w:t xml:space="preserve"> 201</w:t>
      </w:r>
      <w:r w:rsidR="00FD7EB8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регулярно  проводились  заседания  координационного совета по  </w:t>
      </w:r>
      <w:proofErr w:type="gramStart"/>
      <w:r>
        <w:rPr>
          <w:sz w:val="28"/>
          <w:szCs w:val="28"/>
        </w:rPr>
        <w:t>контролю  за</w:t>
      </w:r>
      <w:proofErr w:type="gramEnd"/>
      <w:r>
        <w:rPr>
          <w:sz w:val="28"/>
          <w:szCs w:val="28"/>
        </w:rPr>
        <w:t xml:space="preserve">  собираемостью  налогов. Проводилась  работа  по  погашению  недоимки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земельному, имущественному, транспортному, а также НДФЛ.    Приглашалось  на  заседание  </w:t>
      </w:r>
      <w:r w:rsidR="00FD7EB8">
        <w:rPr>
          <w:sz w:val="28"/>
          <w:szCs w:val="28"/>
        </w:rPr>
        <w:t>10</w:t>
      </w:r>
      <w:r w:rsidR="00DF23B4">
        <w:rPr>
          <w:sz w:val="28"/>
          <w:szCs w:val="28"/>
        </w:rPr>
        <w:t>3</w:t>
      </w:r>
      <w:r>
        <w:rPr>
          <w:sz w:val="28"/>
          <w:szCs w:val="28"/>
        </w:rPr>
        <w:t xml:space="preserve"> неплательщика налогов, как физических, так и юридических лиц. Погашено недоимки на общую сумму </w:t>
      </w:r>
      <w:r w:rsidR="00FD7EB8">
        <w:rPr>
          <w:sz w:val="28"/>
          <w:szCs w:val="28"/>
        </w:rPr>
        <w:t>725,0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20244E" w:rsidRDefault="0020244E" w:rsidP="002024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июне Администрация Калитвенского сельского поселения была проверена Контрольно-счетной палатой Ростовской области, нецелевого использования средств не выявлено.</w:t>
      </w:r>
    </w:p>
    <w:p w:rsidR="0020244E" w:rsidRDefault="0020244E" w:rsidP="0020244E">
      <w:pPr>
        <w:ind w:firstLine="720"/>
        <w:jc w:val="both"/>
        <w:rPr>
          <w:sz w:val="28"/>
          <w:szCs w:val="28"/>
        </w:rPr>
      </w:pPr>
    </w:p>
    <w:p w:rsidR="0020244E" w:rsidRDefault="0020244E" w:rsidP="002024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Калитвенского сельского поселения ведется работа по формированию комфортной городской среды, определены общественные зоны, включены в ГИС ЖКХ, принята муниципальная программа «Формирование комфортной городской среды на 2018-2022 г.г.». Вся информация размещена на сайте поселения. </w:t>
      </w:r>
    </w:p>
    <w:p w:rsidR="0020244E" w:rsidRDefault="0020244E" w:rsidP="0020244E">
      <w:pPr>
        <w:ind w:firstLine="720"/>
        <w:jc w:val="both"/>
        <w:rPr>
          <w:sz w:val="28"/>
          <w:szCs w:val="28"/>
        </w:rPr>
      </w:pPr>
    </w:p>
    <w:p w:rsidR="0020244E" w:rsidRDefault="0020244E" w:rsidP="002024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Изготовлен дизайн-проект общественной территории сквера при въезде в</w:t>
      </w:r>
      <w:r w:rsidR="00FD7EB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алитвенскую</w:t>
      </w:r>
      <w:proofErr w:type="spellEnd"/>
      <w:r w:rsidR="009800A6">
        <w:rPr>
          <w:sz w:val="28"/>
          <w:szCs w:val="28"/>
        </w:rPr>
        <w:t>.</w:t>
      </w:r>
    </w:p>
    <w:p w:rsidR="009800A6" w:rsidRDefault="009800A6" w:rsidP="0020244E">
      <w:pPr>
        <w:ind w:firstLine="72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28 февраля жители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активно голосовали при отборе общественной территории для возможности дальнейшей защиты, 808 наших жителей и людей, неравнодушных к благоустройству нашей станицы приняли участие, тем самым обеспечив нам первое место в рейтинге среди малых населенных пунктов.</w:t>
      </w:r>
    </w:p>
    <w:p w:rsidR="0020244E" w:rsidRDefault="0020244E" w:rsidP="0020244E">
      <w:pPr>
        <w:ind w:firstLine="720"/>
        <w:jc w:val="both"/>
        <w:rPr>
          <w:sz w:val="28"/>
          <w:szCs w:val="28"/>
        </w:rPr>
      </w:pPr>
    </w:p>
    <w:p w:rsidR="0020244E" w:rsidRDefault="009800A6" w:rsidP="009800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12.07.2019 состоялась защита проектов в Министерстве строительства Ростовской области, </w:t>
      </w:r>
      <w:r w:rsidR="00202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результаты будут известны после 20.07.2019 года. </w:t>
      </w:r>
    </w:p>
    <w:p w:rsidR="00FD4D55" w:rsidRDefault="00FD4D55" w:rsidP="009800A6">
      <w:pPr>
        <w:jc w:val="both"/>
        <w:rPr>
          <w:sz w:val="28"/>
          <w:szCs w:val="28"/>
        </w:rPr>
      </w:pPr>
      <w:r>
        <w:rPr>
          <w:sz w:val="28"/>
          <w:szCs w:val="28"/>
        </w:rPr>
        <w:t>Дизай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проект откорректирован с учетом предложений Центра компетенций по развитию городской среды.  Ввиду того, что финансирование в 2019 году сократилось до 15 млн. руб. по сравнению с предыдущим годом, было принято решение разбить проект на два этапа и многофункциональную спортивную площадку подать в государственную программу «Комплексное развитие сельских территорий». В программу также направлены предложения для  включения объектов  по капитальному ремонту электропроводки и крыши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Дома культуры.</w:t>
      </w:r>
    </w:p>
    <w:p w:rsidR="0020244E" w:rsidRDefault="0020244E" w:rsidP="00FD4D55">
      <w:pPr>
        <w:jc w:val="both"/>
        <w:rPr>
          <w:sz w:val="28"/>
          <w:szCs w:val="28"/>
        </w:rPr>
      </w:pPr>
    </w:p>
    <w:p w:rsidR="0020244E" w:rsidRDefault="0020244E" w:rsidP="002024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администрации сельского поселения по решению вопросов местного значения осуществляется  во взаимодействии с администрацией района, с депутатами  СП, жителями поселения, индивидуальными </w:t>
      </w:r>
      <w:r>
        <w:rPr>
          <w:sz w:val="28"/>
          <w:szCs w:val="28"/>
        </w:rPr>
        <w:lastRenderedPageBreak/>
        <w:t>предпринимателями, руководителями предприятий, организаций, учреждений, расположенных на территории сельского поселения и имеет несколько основных направлений таких как:</w:t>
      </w:r>
    </w:p>
    <w:p w:rsidR="0020244E" w:rsidRDefault="0020244E" w:rsidP="0020244E">
      <w:pPr>
        <w:ind w:firstLine="720"/>
        <w:jc w:val="both"/>
        <w:rPr>
          <w:sz w:val="28"/>
          <w:szCs w:val="28"/>
        </w:rPr>
      </w:pPr>
    </w:p>
    <w:p w:rsidR="0020244E" w:rsidRDefault="0020244E" w:rsidP="0020244E">
      <w:pPr>
        <w:ind w:firstLine="720"/>
        <w:jc w:val="both"/>
        <w:rPr>
          <w:sz w:val="28"/>
          <w:szCs w:val="28"/>
        </w:rPr>
      </w:pPr>
    </w:p>
    <w:p w:rsidR="0020244E" w:rsidRDefault="0020244E" w:rsidP="0020244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И ЖИЛИЩНАЯ ПОЛИТИКА</w:t>
      </w:r>
    </w:p>
    <w:p w:rsidR="0020244E" w:rsidRDefault="0020244E" w:rsidP="0020244E">
      <w:pPr>
        <w:ind w:firstLine="720"/>
        <w:jc w:val="both"/>
        <w:rPr>
          <w:b/>
          <w:sz w:val="28"/>
          <w:szCs w:val="28"/>
        </w:rPr>
      </w:pPr>
    </w:p>
    <w:p w:rsidR="0020244E" w:rsidRDefault="0020244E" w:rsidP="002024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администрация уделяет работе с семьями, их социальной защите. Так на данный момент, в поселении имеются семьи, состоящие на учете в органах соц. защиты. Из них:</w:t>
      </w:r>
    </w:p>
    <w:p w:rsidR="0020244E" w:rsidRDefault="0020244E" w:rsidP="002024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малообеспеченные семьи и семьи, попавшие в трудную жизненную ситуацию – 67 семей;</w:t>
      </w:r>
    </w:p>
    <w:p w:rsidR="0020244E" w:rsidRDefault="000A4E4B" w:rsidP="002024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многодетных – 14 </w:t>
      </w:r>
      <w:r w:rsidR="0020244E">
        <w:rPr>
          <w:sz w:val="28"/>
          <w:szCs w:val="28"/>
        </w:rPr>
        <w:t>семей.</w:t>
      </w:r>
    </w:p>
    <w:p w:rsidR="0020244E" w:rsidRDefault="0020244E" w:rsidP="002024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администрации сельского поселения регулярно проводились посещения  граждан с целью информирования населения и выдаче памяток по пожарной безопасности, поведению на льду в зимнее время, поведению на воде в летнее время, запрете купания в неустановленных местах, африканской чуме свиней, птичьему гриппу, бешенству  и о соблюдении правил благоустройства. Ведется работа по информированию граждан  по сбору ТКО.  С 1 января 2019 года сбор и вывоз ТКО осуществляет ООО «</w:t>
      </w:r>
      <w:proofErr w:type="spellStart"/>
      <w:r>
        <w:rPr>
          <w:sz w:val="28"/>
          <w:szCs w:val="28"/>
        </w:rPr>
        <w:t>Экостой</w:t>
      </w:r>
      <w:proofErr w:type="spellEnd"/>
      <w:r>
        <w:rPr>
          <w:sz w:val="28"/>
          <w:szCs w:val="28"/>
        </w:rPr>
        <w:t xml:space="preserve">-Дон» - региональный оператор, цена на вывоз ТКО снижена и составляет в настоящее время 81 руб. с человека, зарегистрированного в домовладении вместо 100 руб. по сравнению с прошлым периодом. Сбор и вывоз ТКО по решению граждан, принято оставить </w:t>
      </w:r>
      <w:proofErr w:type="spellStart"/>
      <w:r>
        <w:rPr>
          <w:sz w:val="28"/>
          <w:szCs w:val="28"/>
        </w:rPr>
        <w:t>бесконтейнерным</w:t>
      </w:r>
      <w:proofErr w:type="spellEnd"/>
      <w:r>
        <w:rPr>
          <w:sz w:val="28"/>
          <w:szCs w:val="28"/>
        </w:rPr>
        <w:t xml:space="preserve">, чтобы не нарушать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, в связи с этим  к гражданам большая просьба – обратить внимание на содержание домашних животных. Собаки должны быть привязаны или содержаться в вольерах. </w:t>
      </w:r>
    </w:p>
    <w:p w:rsidR="0020244E" w:rsidRDefault="0020244E" w:rsidP="0020244E">
      <w:pPr>
        <w:ind w:firstLine="708"/>
        <w:jc w:val="both"/>
        <w:rPr>
          <w:sz w:val="28"/>
          <w:szCs w:val="28"/>
        </w:rPr>
      </w:pPr>
    </w:p>
    <w:p w:rsidR="0020244E" w:rsidRDefault="0020244E" w:rsidP="002024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Свободно гуляющие по станице собаки разрывают пакеты с мусором, тем самым доставляют неудобства другим гражданам. В свою очередь Администрация Калитвенского поселения вынуждена будет составлять протоколы об административных правонарушениях. О запрете вывоза отходов  с домовладений под подпись осведомлены владельцы грузовых  транспортных средств. Регулярно проверялось наличие сорной растительности около домовладений, мусора, размещение строительного материала без выданного разрешения.</w:t>
      </w:r>
    </w:p>
    <w:p w:rsidR="0020244E" w:rsidRDefault="0020244E" w:rsidP="0020244E">
      <w:pPr>
        <w:ind w:firstLine="708"/>
        <w:jc w:val="both"/>
        <w:rPr>
          <w:sz w:val="28"/>
          <w:szCs w:val="28"/>
        </w:rPr>
      </w:pPr>
    </w:p>
    <w:p w:rsidR="0020244E" w:rsidRDefault="0020244E" w:rsidP="0020244E">
      <w:pPr>
        <w:ind w:firstLine="708"/>
        <w:jc w:val="both"/>
        <w:rPr>
          <w:sz w:val="28"/>
          <w:szCs w:val="28"/>
        </w:rPr>
      </w:pPr>
    </w:p>
    <w:p w:rsidR="0020244E" w:rsidRDefault="0020244E" w:rsidP="002024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Администрации поселения действует Совет профилактики, на котором ведется работа по рассмотрению различных правонарушений, профилактическая работа. В отчетном периоде  проведено 11 заседаний. Администрация поселения  сотрудничает со  старшим инспектором ПДН ОМВД РФ по Каменскому району, со специалистами Администрации Каменского района, с которыми  организуются совместные рейды в целях выявления семей, находящихся в социально-опасном положении. На  особом </w:t>
      </w:r>
      <w:r>
        <w:rPr>
          <w:sz w:val="28"/>
          <w:szCs w:val="28"/>
        </w:rPr>
        <w:lastRenderedPageBreak/>
        <w:t>контроле семьи цыганской национальности, в связи со случаями пропусков их детьми занятий в школе, участившимся участием лиц цыганской национальности в нарушении правопорядка.</w:t>
      </w:r>
    </w:p>
    <w:p w:rsidR="0020244E" w:rsidRDefault="0020244E" w:rsidP="002024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244E" w:rsidRDefault="0020244E" w:rsidP="002024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244E" w:rsidRDefault="0020244E" w:rsidP="00202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администрации поселения функционирует по удаленному доступу многофункциональный центр.  Граждане могут  обращаться по вопросам предоставления льгот, субсидий, адресной помощи, безвыездно решать вопросы </w:t>
      </w:r>
      <w:r w:rsidRPr="009312FE">
        <w:rPr>
          <w:color w:val="FFFFFF" w:themeColor="background1"/>
          <w:sz w:val="28"/>
          <w:szCs w:val="28"/>
        </w:rPr>
        <w:t>кадастрового</w:t>
      </w:r>
      <w:r>
        <w:rPr>
          <w:sz w:val="28"/>
          <w:szCs w:val="28"/>
        </w:rPr>
        <w:t xml:space="preserve"> учета, замены паспорта, регистрации по месту жительства и многих других. </w:t>
      </w:r>
    </w:p>
    <w:p w:rsidR="0020244E" w:rsidRDefault="0020244E" w:rsidP="0020244E">
      <w:pPr>
        <w:jc w:val="both"/>
        <w:rPr>
          <w:sz w:val="28"/>
          <w:szCs w:val="28"/>
        </w:rPr>
      </w:pPr>
    </w:p>
    <w:p w:rsidR="0020244E" w:rsidRPr="009312FE" w:rsidRDefault="0020244E" w:rsidP="009312FE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Граждане Калитвенского сельского поселения, трудовые коллективы, предприниматели поддержали создание народного военно-исторического комплекса «</w:t>
      </w:r>
      <w:proofErr w:type="spellStart"/>
      <w:r>
        <w:rPr>
          <w:sz w:val="28"/>
          <w:szCs w:val="28"/>
        </w:rPr>
        <w:t>Самбекские</w:t>
      </w:r>
      <w:proofErr w:type="spellEnd"/>
      <w:r>
        <w:rPr>
          <w:sz w:val="28"/>
          <w:szCs w:val="28"/>
        </w:rPr>
        <w:t xml:space="preserve"> высоты» и перечислили сумму    </w:t>
      </w:r>
      <w:r w:rsidRPr="009312FE">
        <w:rPr>
          <w:color w:val="000000" w:themeColor="text1"/>
          <w:sz w:val="28"/>
          <w:szCs w:val="28"/>
          <w:shd w:val="clear" w:color="auto" w:fill="D6E3BC" w:themeFill="accent3" w:themeFillTint="66"/>
        </w:rPr>
        <w:t>147010,19 рублей.</w:t>
      </w:r>
    </w:p>
    <w:p w:rsidR="0020244E" w:rsidRDefault="0020244E" w:rsidP="0020244E">
      <w:pPr>
        <w:jc w:val="both"/>
        <w:rPr>
          <w:sz w:val="28"/>
          <w:szCs w:val="28"/>
        </w:rPr>
      </w:pPr>
    </w:p>
    <w:p w:rsidR="0020244E" w:rsidRDefault="0020244E" w:rsidP="00202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Продолжаются работы по прокладке кабеля ВОЛС  ООО «Ростелеком», Администрацией Каменского района, со стороны поселения была оказана помощь КФХ </w:t>
      </w:r>
      <w:proofErr w:type="spellStart"/>
      <w:r>
        <w:rPr>
          <w:sz w:val="28"/>
          <w:szCs w:val="28"/>
        </w:rPr>
        <w:t>Брицыным</w:t>
      </w:r>
      <w:proofErr w:type="spellEnd"/>
      <w:r>
        <w:rPr>
          <w:sz w:val="28"/>
          <w:szCs w:val="28"/>
        </w:rPr>
        <w:t xml:space="preserve"> Л.Л. и предоставленными работниками администрации.</w:t>
      </w:r>
      <w:r w:rsidR="009312FE">
        <w:rPr>
          <w:sz w:val="28"/>
          <w:szCs w:val="28"/>
        </w:rPr>
        <w:t xml:space="preserve"> В настоящее время </w:t>
      </w:r>
      <w:proofErr w:type="gramStart"/>
      <w:r w:rsidR="009312FE">
        <w:rPr>
          <w:sz w:val="28"/>
          <w:szCs w:val="28"/>
        </w:rPr>
        <w:t>заключены</w:t>
      </w:r>
      <w:proofErr w:type="gramEnd"/>
      <w:r w:rsidR="009312FE">
        <w:rPr>
          <w:sz w:val="28"/>
          <w:szCs w:val="28"/>
        </w:rPr>
        <w:t xml:space="preserve"> и оплачены гражданами 10 договором на подключение к высокоскоростному интернету. Работа по ознакомлению граждан с условиями подключения и оплаты ведется. </w:t>
      </w:r>
    </w:p>
    <w:p w:rsidR="0020244E" w:rsidRDefault="0020244E" w:rsidP="00202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2017 года в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алитвенской</w:t>
      </w:r>
      <w:proofErr w:type="spellEnd"/>
      <w:r>
        <w:rPr>
          <w:sz w:val="28"/>
          <w:szCs w:val="28"/>
        </w:rPr>
        <w:t xml:space="preserve"> функционирует Территориальное-общественное самоуправление (ТОС) «Ветеран» под руководством Беспалова В.М. Объединение зарегистрировано в </w:t>
      </w:r>
      <w:proofErr w:type="spellStart"/>
      <w:r>
        <w:rPr>
          <w:sz w:val="28"/>
          <w:szCs w:val="28"/>
        </w:rPr>
        <w:t>ст.Калитвенской</w:t>
      </w:r>
      <w:proofErr w:type="spellEnd"/>
      <w:r>
        <w:rPr>
          <w:sz w:val="28"/>
          <w:szCs w:val="28"/>
        </w:rPr>
        <w:t xml:space="preserve">, занимается общественной и волонтерской деятельностью, в том числе субботниках, экологический акциях. В преддверии Памятной даты вывода войск с Афганистана участники молодежного объединения «Чистая станица» и ТОС «Ветеран» осуществят уход за могилой воина афганца </w:t>
      </w:r>
      <w:proofErr w:type="spellStart"/>
      <w:r>
        <w:rPr>
          <w:sz w:val="28"/>
          <w:szCs w:val="28"/>
        </w:rPr>
        <w:t>Котря</w:t>
      </w:r>
      <w:r w:rsidR="009312FE">
        <w:rPr>
          <w:sz w:val="28"/>
          <w:szCs w:val="28"/>
        </w:rPr>
        <w:t>хова</w:t>
      </w:r>
      <w:proofErr w:type="spellEnd"/>
      <w:r w:rsidR="009312FE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.Г. в х. Красный Яр. </w:t>
      </w:r>
      <w:r w:rsidR="009312FE">
        <w:rPr>
          <w:sz w:val="28"/>
          <w:szCs w:val="28"/>
        </w:rPr>
        <w:t xml:space="preserve">В июне ТОС «Ветеран» направили документацию на участие в </w:t>
      </w:r>
      <w:r w:rsidR="00897373">
        <w:rPr>
          <w:sz w:val="28"/>
          <w:szCs w:val="28"/>
        </w:rPr>
        <w:t>конкурсе на лучшее территориальное общественное самоуправление в Ростовской области на муниципальном уровне.</w:t>
      </w:r>
    </w:p>
    <w:p w:rsidR="00300C04" w:rsidRDefault="00300C04" w:rsidP="0020244E">
      <w:pPr>
        <w:jc w:val="both"/>
        <w:rPr>
          <w:b/>
          <w:sz w:val="28"/>
          <w:szCs w:val="28"/>
        </w:rPr>
      </w:pPr>
    </w:p>
    <w:p w:rsidR="0020244E" w:rsidRDefault="0020244E" w:rsidP="002024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СОДЕРЖАНИЕ И РЕМОНТ ДОРОГ</w:t>
      </w:r>
    </w:p>
    <w:p w:rsidR="0020244E" w:rsidRDefault="0020244E" w:rsidP="0020244E">
      <w:pPr>
        <w:ind w:firstLine="720"/>
        <w:jc w:val="both"/>
        <w:rPr>
          <w:b/>
          <w:sz w:val="28"/>
          <w:szCs w:val="28"/>
        </w:rPr>
      </w:pPr>
    </w:p>
    <w:p w:rsidR="0020244E" w:rsidRDefault="0020244E" w:rsidP="008973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Содержание автомобильных дорог к </w:t>
      </w:r>
      <w:proofErr w:type="gramStart"/>
      <w:r>
        <w:rPr>
          <w:sz w:val="28"/>
          <w:szCs w:val="28"/>
        </w:rPr>
        <w:t>количестве</w:t>
      </w:r>
      <w:proofErr w:type="gramEnd"/>
      <w:r>
        <w:rPr>
          <w:sz w:val="28"/>
          <w:szCs w:val="28"/>
        </w:rPr>
        <w:t xml:space="preserve"> 26 штук  передано по соглашению с Администрацией Каменского района Администрации поселения. Таким образом,  на содержание автомобильных дорог были переданы и финансовые средства в </w:t>
      </w:r>
      <w:r w:rsidRPr="00300C04">
        <w:rPr>
          <w:sz w:val="28"/>
          <w:szCs w:val="28"/>
        </w:rPr>
        <w:t>размере 4</w:t>
      </w:r>
      <w:r w:rsidR="00300C04" w:rsidRPr="00300C04">
        <w:rPr>
          <w:sz w:val="28"/>
          <w:szCs w:val="28"/>
        </w:rPr>
        <w:t>7</w:t>
      </w:r>
      <w:r w:rsidRPr="00300C04">
        <w:rPr>
          <w:sz w:val="28"/>
          <w:szCs w:val="28"/>
        </w:rPr>
        <w:t>3,</w:t>
      </w:r>
      <w:r w:rsidR="00300C04" w:rsidRPr="00300C04">
        <w:rPr>
          <w:sz w:val="28"/>
          <w:szCs w:val="28"/>
        </w:rPr>
        <w:t>3</w:t>
      </w:r>
      <w:r w:rsidRPr="00300C04">
        <w:rPr>
          <w:sz w:val="28"/>
          <w:szCs w:val="28"/>
        </w:rPr>
        <w:t xml:space="preserve"> тыс. руб</w:t>
      </w:r>
      <w:r w:rsidR="00300C04">
        <w:rPr>
          <w:sz w:val="28"/>
          <w:szCs w:val="28"/>
        </w:rPr>
        <w:t xml:space="preserve">. На </w:t>
      </w:r>
      <w:r w:rsidRPr="00300C04">
        <w:rPr>
          <w:sz w:val="28"/>
          <w:szCs w:val="28"/>
        </w:rPr>
        <w:t>5</w:t>
      </w:r>
      <w:r w:rsidR="00300C04">
        <w:rPr>
          <w:sz w:val="28"/>
          <w:szCs w:val="28"/>
        </w:rPr>
        <w:t>0,0</w:t>
      </w:r>
      <w:r w:rsidRPr="00300C04">
        <w:rPr>
          <w:sz w:val="28"/>
          <w:szCs w:val="28"/>
        </w:rPr>
        <w:t xml:space="preserve"> тыс.</w:t>
      </w:r>
      <w:r w:rsidR="00897373">
        <w:rPr>
          <w:sz w:val="28"/>
          <w:szCs w:val="28"/>
        </w:rPr>
        <w:t xml:space="preserve"> руб. заключен и оплачен   контракт на</w:t>
      </w:r>
      <w:r>
        <w:rPr>
          <w:sz w:val="28"/>
          <w:szCs w:val="28"/>
        </w:rPr>
        <w:t xml:space="preserve"> очистку от снега автомобильных дорог поселения. </w:t>
      </w:r>
      <w:r w:rsidR="00897373">
        <w:rPr>
          <w:sz w:val="28"/>
          <w:szCs w:val="28"/>
        </w:rPr>
        <w:t xml:space="preserve">Оставшаяся сумма будет потрачена на </w:t>
      </w:r>
      <w:proofErr w:type="spellStart"/>
      <w:r w:rsidR="00897373">
        <w:rPr>
          <w:sz w:val="28"/>
          <w:szCs w:val="28"/>
        </w:rPr>
        <w:t>грейдирование</w:t>
      </w:r>
      <w:proofErr w:type="spellEnd"/>
      <w:r w:rsidR="00897373">
        <w:rPr>
          <w:sz w:val="28"/>
          <w:szCs w:val="28"/>
        </w:rPr>
        <w:t xml:space="preserve"> автомобильных дорог. </w:t>
      </w:r>
    </w:p>
    <w:p w:rsidR="00897373" w:rsidRDefault="00897373" w:rsidP="00897373">
      <w:pPr>
        <w:jc w:val="both"/>
        <w:rPr>
          <w:b/>
          <w:sz w:val="28"/>
          <w:szCs w:val="28"/>
        </w:rPr>
      </w:pPr>
    </w:p>
    <w:p w:rsidR="0020244E" w:rsidRDefault="0020244E" w:rsidP="0020244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УЛИЧНОЕ ОСВЕЩЕНИЕ</w:t>
      </w:r>
    </w:p>
    <w:p w:rsidR="0020244E" w:rsidRDefault="0020244E" w:rsidP="0020244E">
      <w:pPr>
        <w:ind w:firstLine="720"/>
        <w:jc w:val="both"/>
        <w:rPr>
          <w:b/>
          <w:sz w:val="28"/>
          <w:szCs w:val="28"/>
        </w:rPr>
      </w:pPr>
    </w:p>
    <w:p w:rsidR="0020244E" w:rsidRDefault="0020244E" w:rsidP="002024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Следующий достаточно острый вопрос - это вопрос электроснабжения и уличного освещения.</w:t>
      </w:r>
    </w:p>
    <w:p w:rsidR="0020244E" w:rsidRDefault="0020244E" w:rsidP="002024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Сеть уличного освещения поселения  представляет собой 4 линии, по одной в каждом населенн</w:t>
      </w:r>
      <w:r w:rsidR="004A3F2B">
        <w:rPr>
          <w:sz w:val="28"/>
          <w:szCs w:val="28"/>
        </w:rPr>
        <w:t xml:space="preserve">ом пункте. В </w:t>
      </w:r>
      <w:proofErr w:type="spellStart"/>
      <w:r w:rsidR="004A3F2B">
        <w:rPr>
          <w:sz w:val="28"/>
          <w:szCs w:val="28"/>
        </w:rPr>
        <w:t>ст</w:t>
      </w:r>
      <w:proofErr w:type="gramStart"/>
      <w:r w:rsidR="004A3F2B">
        <w:rPr>
          <w:sz w:val="28"/>
          <w:szCs w:val="28"/>
        </w:rPr>
        <w:t>.К</w:t>
      </w:r>
      <w:proofErr w:type="gramEnd"/>
      <w:r w:rsidR="004A3F2B">
        <w:rPr>
          <w:sz w:val="28"/>
          <w:szCs w:val="28"/>
        </w:rPr>
        <w:t>алитвенской</w:t>
      </w:r>
      <w:proofErr w:type="spellEnd"/>
      <w:r w:rsidR="004A3F2B">
        <w:rPr>
          <w:sz w:val="28"/>
          <w:szCs w:val="28"/>
        </w:rPr>
        <w:t xml:space="preserve"> 180</w:t>
      </w:r>
      <w:r>
        <w:rPr>
          <w:sz w:val="28"/>
          <w:szCs w:val="28"/>
        </w:rPr>
        <w:t xml:space="preserve"> фонарей уличного освещения, в х.Красный Яр 16 фонарей уличного освещения, в х.Кудинов – 6, в х. Муравлев – 54. В целях экономии электроэнергии и уменьшения расходов бюджета на уличное освещение включение и отключение  производится по таймеру. Лампы накаливания полностью заменены на энергосберегающие лампы, это способствует экономии расходов на электроэнергию и на приобретение ламп, т.к. лампы накаливания имеют значительно меньший срок использования. Замена ламп производится по заявке граждан не менее 10 штук за выезд бригады, замена одной, двух ламп не производится. </w:t>
      </w:r>
    </w:p>
    <w:p w:rsidR="004A3F2B" w:rsidRDefault="004A3F2B" w:rsidP="0020244E">
      <w:pPr>
        <w:ind w:firstLine="720"/>
        <w:jc w:val="both"/>
        <w:rPr>
          <w:b/>
          <w:sz w:val="28"/>
          <w:szCs w:val="28"/>
        </w:rPr>
      </w:pPr>
    </w:p>
    <w:p w:rsidR="0020244E" w:rsidRDefault="0020244E" w:rsidP="0020244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ВОДОСНАБЖЕНИЕ</w:t>
      </w:r>
    </w:p>
    <w:p w:rsidR="0020244E" w:rsidRDefault="0020244E" w:rsidP="0020244E">
      <w:pPr>
        <w:ind w:firstLine="720"/>
        <w:jc w:val="both"/>
        <w:rPr>
          <w:b/>
          <w:sz w:val="28"/>
          <w:szCs w:val="28"/>
        </w:rPr>
      </w:pPr>
    </w:p>
    <w:p w:rsidR="0020244E" w:rsidRPr="00DE0A30" w:rsidRDefault="0020244E" w:rsidP="00DE0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Невозможно обойти стороной вопрос обеспечения водой населения. Водоснабжение населения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алитвенской</w:t>
      </w:r>
      <w:proofErr w:type="spellEnd"/>
      <w:r>
        <w:rPr>
          <w:sz w:val="28"/>
          <w:szCs w:val="28"/>
        </w:rPr>
        <w:t xml:space="preserve"> осуществляется по концессионному соглашению</w:t>
      </w:r>
      <w:r w:rsidR="004A3F2B">
        <w:rPr>
          <w:sz w:val="28"/>
          <w:szCs w:val="28"/>
        </w:rPr>
        <w:t xml:space="preserve"> </w:t>
      </w:r>
      <w:proofErr w:type="spellStart"/>
      <w:r w:rsidR="004A3F2B">
        <w:rPr>
          <w:sz w:val="28"/>
          <w:szCs w:val="28"/>
        </w:rPr>
        <w:t>Белокалитвинским</w:t>
      </w:r>
      <w:proofErr w:type="spellEnd"/>
      <w:r w:rsidR="004A3F2B">
        <w:rPr>
          <w:sz w:val="28"/>
          <w:szCs w:val="28"/>
        </w:rPr>
        <w:t xml:space="preserve"> УРСВ</w:t>
      </w:r>
      <w:r>
        <w:rPr>
          <w:sz w:val="28"/>
          <w:szCs w:val="28"/>
        </w:rPr>
        <w:t>, водопроводные сети и скважины переданы в Администрацию Каменского района. Соглашение на пользование водопроводными сетями и скважинами аналогично автомобильным дорогам с поселениями не заключались, соответственно финансовых средств на содержание водного хозяйства в бюджете не предус</w:t>
      </w:r>
      <w:r w:rsidR="004A3F2B">
        <w:rPr>
          <w:sz w:val="28"/>
          <w:szCs w:val="28"/>
        </w:rPr>
        <w:t xml:space="preserve">мотрено. В первом полугодии 2019 года поменян 1 насос: на  скважине дальней. </w:t>
      </w:r>
      <w:r>
        <w:rPr>
          <w:sz w:val="28"/>
          <w:szCs w:val="28"/>
        </w:rPr>
        <w:t xml:space="preserve"> </w:t>
      </w:r>
      <w:r w:rsidR="004A3F2B">
        <w:rPr>
          <w:sz w:val="28"/>
          <w:szCs w:val="28"/>
        </w:rPr>
        <w:t xml:space="preserve">Регулярно устраняются порывы бригадой. </w:t>
      </w:r>
      <w:r>
        <w:rPr>
          <w:sz w:val="28"/>
          <w:szCs w:val="28"/>
        </w:rPr>
        <w:t xml:space="preserve">В Администрацию Каменского района направлены предложения по установке  автоматизации на башни </w:t>
      </w:r>
      <w:proofErr w:type="spellStart"/>
      <w:r>
        <w:rPr>
          <w:sz w:val="28"/>
          <w:szCs w:val="28"/>
        </w:rPr>
        <w:t>Рожновского</w:t>
      </w:r>
      <w:proofErr w:type="spellEnd"/>
      <w:r>
        <w:rPr>
          <w:sz w:val="28"/>
          <w:szCs w:val="28"/>
        </w:rPr>
        <w:t xml:space="preserve"> для исключения перелива. </w:t>
      </w:r>
    </w:p>
    <w:p w:rsidR="0020244E" w:rsidRDefault="0020244E" w:rsidP="0020244E">
      <w:pPr>
        <w:ind w:firstLine="720"/>
        <w:jc w:val="both"/>
        <w:rPr>
          <w:b/>
          <w:sz w:val="28"/>
          <w:szCs w:val="28"/>
        </w:rPr>
      </w:pPr>
    </w:p>
    <w:p w:rsidR="0020244E" w:rsidRDefault="0020244E" w:rsidP="0020244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ГАЗИФИКАЦИЯ</w:t>
      </w:r>
    </w:p>
    <w:p w:rsidR="0020244E" w:rsidRDefault="0020244E" w:rsidP="0020244E">
      <w:pPr>
        <w:ind w:firstLine="720"/>
        <w:jc w:val="both"/>
        <w:rPr>
          <w:b/>
          <w:sz w:val="28"/>
          <w:szCs w:val="28"/>
        </w:rPr>
      </w:pPr>
    </w:p>
    <w:p w:rsidR="00DE0A30" w:rsidRDefault="0020244E" w:rsidP="002024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внимания не остается тема газификации. В отчетном периоде  гражданами газифицировано еще </w:t>
      </w:r>
      <w:r w:rsidR="00DE0A30">
        <w:rPr>
          <w:sz w:val="28"/>
          <w:szCs w:val="28"/>
        </w:rPr>
        <w:t>12 домовладений</w:t>
      </w:r>
      <w:r>
        <w:rPr>
          <w:sz w:val="28"/>
          <w:szCs w:val="28"/>
        </w:rPr>
        <w:t>. Всего гази</w:t>
      </w:r>
      <w:r w:rsidR="00DE0A30">
        <w:rPr>
          <w:sz w:val="28"/>
          <w:szCs w:val="28"/>
        </w:rPr>
        <w:t xml:space="preserve">фицированы в </w:t>
      </w:r>
      <w:proofErr w:type="spellStart"/>
      <w:r w:rsidR="00DE0A30">
        <w:rPr>
          <w:sz w:val="28"/>
          <w:szCs w:val="28"/>
        </w:rPr>
        <w:t>ст</w:t>
      </w:r>
      <w:proofErr w:type="gramStart"/>
      <w:r w:rsidR="00DE0A30">
        <w:rPr>
          <w:sz w:val="28"/>
          <w:szCs w:val="28"/>
        </w:rPr>
        <w:t>.К</w:t>
      </w:r>
      <w:proofErr w:type="gramEnd"/>
      <w:r w:rsidR="00DE0A30">
        <w:rPr>
          <w:sz w:val="28"/>
          <w:szCs w:val="28"/>
        </w:rPr>
        <w:t>алитвенской</w:t>
      </w:r>
      <w:proofErr w:type="spellEnd"/>
      <w:r w:rsidR="00DE0A30">
        <w:rPr>
          <w:sz w:val="28"/>
          <w:szCs w:val="28"/>
        </w:rPr>
        <w:t xml:space="preserve"> 217</w:t>
      </w:r>
      <w:r>
        <w:rPr>
          <w:sz w:val="28"/>
          <w:szCs w:val="28"/>
        </w:rPr>
        <w:t xml:space="preserve"> объектов капитального строительства, что составляет 45% от общего числа строений и сооружений станицы </w:t>
      </w:r>
      <w:proofErr w:type="spellStart"/>
      <w:r>
        <w:rPr>
          <w:sz w:val="28"/>
          <w:szCs w:val="28"/>
        </w:rPr>
        <w:t>Калитвенской</w:t>
      </w:r>
      <w:proofErr w:type="spellEnd"/>
      <w:r>
        <w:rPr>
          <w:sz w:val="28"/>
          <w:szCs w:val="28"/>
        </w:rPr>
        <w:t xml:space="preserve">. Получены технические условия на газификацию Калитвенского сельского дома культуры. </w:t>
      </w:r>
    </w:p>
    <w:p w:rsidR="00DE0A30" w:rsidRDefault="00DE0A30" w:rsidP="0020244E">
      <w:pPr>
        <w:ind w:firstLine="720"/>
        <w:jc w:val="both"/>
        <w:rPr>
          <w:sz w:val="28"/>
          <w:szCs w:val="28"/>
        </w:rPr>
      </w:pPr>
    </w:p>
    <w:p w:rsidR="0020244E" w:rsidRDefault="0020244E" w:rsidP="0020244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БЛАГОУСТРОЙСТВО</w:t>
      </w:r>
    </w:p>
    <w:p w:rsidR="0020244E" w:rsidRDefault="0020244E" w:rsidP="0020244E">
      <w:pPr>
        <w:ind w:firstLine="720"/>
        <w:jc w:val="both"/>
        <w:rPr>
          <w:b/>
          <w:sz w:val="28"/>
          <w:szCs w:val="28"/>
        </w:rPr>
      </w:pPr>
    </w:p>
    <w:p w:rsidR="0020244E" w:rsidRDefault="0020244E" w:rsidP="0020244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за счет бюджетных и привлеченных средств  на территории </w:t>
      </w:r>
      <w:proofErr w:type="spellStart"/>
      <w:r>
        <w:rPr>
          <w:sz w:val="28"/>
          <w:szCs w:val="28"/>
        </w:rPr>
        <w:t>Калитвенского</w:t>
      </w:r>
      <w:proofErr w:type="spellEnd"/>
      <w:r w:rsidR="00BE4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проведены следующие виды работ по благоустройству:                                                                                                                                   -   при подготовке к праздничным мероприятиям  Пасха, 1 Мая, День Победы  были проведены субботники по улицам, на территориях учреждений в ст. </w:t>
      </w:r>
      <w:proofErr w:type="spellStart"/>
      <w:r>
        <w:rPr>
          <w:sz w:val="28"/>
          <w:szCs w:val="28"/>
        </w:rPr>
        <w:t>Калитвенской</w:t>
      </w:r>
      <w:proofErr w:type="spellEnd"/>
      <w:r>
        <w:rPr>
          <w:sz w:val="28"/>
          <w:szCs w:val="28"/>
        </w:rPr>
        <w:t xml:space="preserve"> и хуторах;</w:t>
      </w:r>
    </w:p>
    <w:p w:rsidR="0020244E" w:rsidRDefault="0020244E" w:rsidP="00160131">
      <w:pPr>
        <w:rPr>
          <w:sz w:val="28"/>
          <w:szCs w:val="28"/>
        </w:rPr>
      </w:pPr>
    </w:p>
    <w:p w:rsidR="0020244E" w:rsidRDefault="0020244E" w:rsidP="0020244E">
      <w:pPr>
        <w:jc w:val="both"/>
        <w:rPr>
          <w:sz w:val="28"/>
          <w:szCs w:val="28"/>
        </w:rPr>
      </w:pPr>
      <w:r>
        <w:rPr>
          <w:sz w:val="28"/>
          <w:szCs w:val="28"/>
        </w:rPr>
        <w:t>- регулярно убирается место складирования веток в б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авочкина, куда несознательными гражданами свозится бытовой мусор с подворий; </w:t>
      </w:r>
    </w:p>
    <w:p w:rsidR="0020244E" w:rsidRDefault="0020244E" w:rsidP="00202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proofErr w:type="gramStart"/>
      <w:r>
        <w:rPr>
          <w:sz w:val="28"/>
          <w:szCs w:val="28"/>
        </w:rPr>
        <w:t>произведен</w:t>
      </w:r>
      <w:proofErr w:type="gramEnd"/>
      <w:r w:rsidR="00DE0A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обкос</w:t>
      </w:r>
      <w:proofErr w:type="spellEnd"/>
      <w:r>
        <w:rPr>
          <w:sz w:val="28"/>
          <w:szCs w:val="28"/>
        </w:rPr>
        <w:t xml:space="preserve"> территор</w:t>
      </w:r>
      <w:r w:rsidR="00DE0A30">
        <w:rPr>
          <w:sz w:val="28"/>
          <w:szCs w:val="28"/>
        </w:rPr>
        <w:t>ий кладбищ поселения, регулярно убираются</w:t>
      </w:r>
      <w:r>
        <w:rPr>
          <w:sz w:val="28"/>
          <w:szCs w:val="28"/>
        </w:rPr>
        <w:t xml:space="preserve"> площадки с твердым покрытием и установлен</w:t>
      </w:r>
      <w:r w:rsidR="00BE4E37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DE0A30">
        <w:rPr>
          <w:sz w:val="28"/>
          <w:szCs w:val="28"/>
        </w:rPr>
        <w:t>ми на них контейнерами</w:t>
      </w:r>
      <w:r>
        <w:rPr>
          <w:sz w:val="28"/>
          <w:szCs w:val="28"/>
        </w:rPr>
        <w:t xml:space="preserve"> для сбора ТКО</w:t>
      </w:r>
      <w:r w:rsidR="00DE0A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0244E" w:rsidRDefault="0020244E" w:rsidP="0020244E">
      <w:pPr>
        <w:jc w:val="both"/>
        <w:rPr>
          <w:sz w:val="28"/>
          <w:szCs w:val="28"/>
        </w:rPr>
      </w:pPr>
    </w:p>
    <w:p w:rsidR="0020244E" w:rsidRDefault="0020244E" w:rsidP="0020244E">
      <w:pPr>
        <w:jc w:val="both"/>
        <w:rPr>
          <w:sz w:val="28"/>
          <w:szCs w:val="28"/>
        </w:rPr>
      </w:pPr>
      <w:r>
        <w:rPr>
          <w:sz w:val="28"/>
          <w:szCs w:val="28"/>
        </w:rPr>
        <w:t>- был произведен п</w:t>
      </w:r>
      <w:bookmarkStart w:id="0" w:name="_GoBack"/>
      <w:bookmarkEnd w:id="0"/>
      <w:r>
        <w:rPr>
          <w:sz w:val="28"/>
          <w:szCs w:val="28"/>
        </w:rPr>
        <w:t xml:space="preserve">одвоз  песка  на кладбища  сельского  поселения к празднику Пасхи и </w:t>
      </w:r>
      <w:proofErr w:type="gramStart"/>
      <w:r>
        <w:rPr>
          <w:sz w:val="28"/>
          <w:szCs w:val="28"/>
        </w:rPr>
        <w:t>в  место отдыха</w:t>
      </w:r>
      <w:proofErr w:type="gramEnd"/>
      <w:r>
        <w:rPr>
          <w:sz w:val="28"/>
          <w:szCs w:val="28"/>
        </w:rPr>
        <w:t xml:space="preserve"> около реки Северский Донец;</w:t>
      </w:r>
    </w:p>
    <w:p w:rsidR="0020244E" w:rsidRDefault="0020244E" w:rsidP="00202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произведена опилка и побелка деревьев на кладбище и центральных улицах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алитвенской</w:t>
      </w:r>
      <w:proofErr w:type="spellEnd"/>
      <w:r>
        <w:rPr>
          <w:sz w:val="28"/>
          <w:szCs w:val="28"/>
        </w:rPr>
        <w:t>;</w:t>
      </w:r>
    </w:p>
    <w:p w:rsidR="0020244E" w:rsidRDefault="0020244E" w:rsidP="0020244E">
      <w:pPr>
        <w:jc w:val="both"/>
        <w:rPr>
          <w:sz w:val="28"/>
          <w:szCs w:val="28"/>
        </w:rPr>
      </w:pPr>
    </w:p>
    <w:p w:rsidR="0020244E" w:rsidRDefault="0020244E" w:rsidP="0020244E">
      <w:pPr>
        <w:jc w:val="both"/>
        <w:rPr>
          <w:sz w:val="28"/>
          <w:szCs w:val="28"/>
        </w:rPr>
      </w:pPr>
      <w:r>
        <w:rPr>
          <w:sz w:val="28"/>
          <w:szCs w:val="28"/>
        </w:rPr>
        <w:t>-  систематически осуществляется уборка мусора вдоль улиц;</w:t>
      </w:r>
    </w:p>
    <w:p w:rsidR="0020244E" w:rsidRDefault="0020244E" w:rsidP="0020244E">
      <w:pPr>
        <w:jc w:val="both"/>
        <w:rPr>
          <w:sz w:val="28"/>
          <w:szCs w:val="28"/>
        </w:rPr>
      </w:pPr>
    </w:p>
    <w:p w:rsidR="0020244E" w:rsidRDefault="0020244E" w:rsidP="00202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раза  был осуществлен покос и уборка  дикорастущей конопли в районе места отдыха на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еверский</w:t>
      </w:r>
      <w:proofErr w:type="spellEnd"/>
      <w:r>
        <w:rPr>
          <w:sz w:val="28"/>
          <w:szCs w:val="28"/>
        </w:rPr>
        <w:t xml:space="preserve"> Донец (огороды) </w:t>
      </w:r>
      <w:proofErr w:type="spellStart"/>
      <w:r>
        <w:rPr>
          <w:sz w:val="28"/>
          <w:szCs w:val="28"/>
        </w:rPr>
        <w:t>ст.Калитвенской</w:t>
      </w:r>
      <w:proofErr w:type="spellEnd"/>
      <w:r>
        <w:rPr>
          <w:sz w:val="28"/>
          <w:szCs w:val="28"/>
        </w:rPr>
        <w:t xml:space="preserve">  и при въезде в х.Муравлев;</w:t>
      </w:r>
    </w:p>
    <w:p w:rsidR="0020244E" w:rsidRDefault="0020244E" w:rsidP="0020244E">
      <w:pPr>
        <w:jc w:val="both"/>
        <w:rPr>
          <w:sz w:val="28"/>
          <w:szCs w:val="28"/>
        </w:rPr>
      </w:pPr>
    </w:p>
    <w:p w:rsidR="0020244E" w:rsidRDefault="0020244E" w:rsidP="0020244E">
      <w:pPr>
        <w:jc w:val="both"/>
        <w:rPr>
          <w:sz w:val="28"/>
          <w:szCs w:val="28"/>
        </w:rPr>
      </w:pPr>
      <w:r>
        <w:rPr>
          <w:sz w:val="28"/>
          <w:szCs w:val="28"/>
        </w:rPr>
        <w:t>- регулярно убирается левый берег реки Северский Донец;</w:t>
      </w:r>
    </w:p>
    <w:p w:rsidR="0020244E" w:rsidRDefault="0020244E" w:rsidP="0020244E">
      <w:pPr>
        <w:jc w:val="both"/>
        <w:rPr>
          <w:sz w:val="28"/>
          <w:szCs w:val="28"/>
        </w:rPr>
      </w:pPr>
    </w:p>
    <w:p w:rsidR="0020244E" w:rsidRDefault="0020244E" w:rsidP="00202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части сквера, где планируется размещение многофункциональной спортивной </w:t>
      </w:r>
      <w:proofErr w:type="gramStart"/>
      <w:r>
        <w:rPr>
          <w:sz w:val="28"/>
          <w:szCs w:val="28"/>
        </w:rPr>
        <w:t>площадки</w:t>
      </w:r>
      <w:proofErr w:type="gramEnd"/>
      <w:r>
        <w:rPr>
          <w:sz w:val="28"/>
          <w:szCs w:val="28"/>
        </w:rPr>
        <w:t xml:space="preserve"> произведена подсыпка грунта на безвозмездной основе;</w:t>
      </w:r>
    </w:p>
    <w:p w:rsidR="0020244E" w:rsidRDefault="0020244E" w:rsidP="0020244E">
      <w:pPr>
        <w:jc w:val="both"/>
        <w:rPr>
          <w:sz w:val="28"/>
          <w:szCs w:val="28"/>
        </w:rPr>
      </w:pPr>
    </w:p>
    <w:p w:rsidR="0020244E" w:rsidRDefault="0020244E" w:rsidP="00202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содержатся в надлежащем состоянии Памятники воинам освободителям 2 единицы, Памятник культурного наследия Бюст 2-ды героя Советского Союза </w:t>
      </w:r>
      <w:proofErr w:type="spellStart"/>
      <w:r>
        <w:rPr>
          <w:sz w:val="28"/>
          <w:szCs w:val="28"/>
        </w:rPr>
        <w:t>И.И.Фесина</w:t>
      </w:r>
      <w:proofErr w:type="spellEnd"/>
      <w:r>
        <w:rPr>
          <w:sz w:val="28"/>
          <w:szCs w:val="28"/>
        </w:rPr>
        <w:t xml:space="preserve"> и Памятные знаки, которых стало больше на 3 единицы, а именно на месте падения самолета Бостон, Памятный знак </w:t>
      </w:r>
      <w:proofErr w:type="spellStart"/>
      <w:r>
        <w:rPr>
          <w:sz w:val="28"/>
          <w:szCs w:val="28"/>
        </w:rPr>
        <w:t>Старцеву</w:t>
      </w:r>
      <w:proofErr w:type="spellEnd"/>
      <w:r>
        <w:rPr>
          <w:sz w:val="28"/>
          <w:szCs w:val="28"/>
        </w:rPr>
        <w:t>, и Памятный знак защитникам Отечества в сквере;</w:t>
      </w:r>
    </w:p>
    <w:p w:rsidR="0020244E" w:rsidRDefault="0020244E" w:rsidP="0020244E">
      <w:pPr>
        <w:jc w:val="both"/>
        <w:rPr>
          <w:sz w:val="28"/>
          <w:szCs w:val="28"/>
        </w:rPr>
      </w:pPr>
    </w:p>
    <w:p w:rsidR="0020244E" w:rsidRDefault="0020244E" w:rsidP="006C3D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Значительная часть работ по благоустройству осуществляется привлеченными предприятиями на безвозмездной основе. Таким образом на осуществление подвоза песка на пляж, кладбища, подсыпку дорог, </w:t>
      </w:r>
      <w:proofErr w:type="spellStart"/>
      <w:r>
        <w:rPr>
          <w:sz w:val="28"/>
          <w:szCs w:val="28"/>
        </w:rPr>
        <w:t>обкашивания</w:t>
      </w:r>
      <w:proofErr w:type="spellEnd"/>
      <w:r>
        <w:rPr>
          <w:sz w:val="28"/>
          <w:szCs w:val="28"/>
        </w:rPr>
        <w:t xml:space="preserve"> территории, приобретения расходных материалов на пилы, косилки, привлечения спецтехники было сэкономлено бюджетных средств в общей сумме </w:t>
      </w:r>
      <w:r w:rsidR="00300C04">
        <w:rPr>
          <w:sz w:val="28"/>
          <w:szCs w:val="28"/>
        </w:rPr>
        <w:t>2</w:t>
      </w:r>
      <w:r>
        <w:rPr>
          <w:sz w:val="28"/>
          <w:szCs w:val="28"/>
        </w:rPr>
        <w:t>58,6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</w:t>
      </w:r>
      <w:r w:rsidR="006C3D36">
        <w:rPr>
          <w:sz w:val="28"/>
          <w:szCs w:val="28"/>
        </w:rPr>
        <w:t>проведено 8</w:t>
      </w:r>
      <w:r w:rsidRPr="006C3D36">
        <w:rPr>
          <w:sz w:val="28"/>
          <w:szCs w:val="28"/>
        </w:rPr>
        <w:t xml:space="preserve"> субботников.</w:t>
      </w:r>
    </w:p>
    <w:p w:rsidR="0020244E" w:rsidRDefault="0020244E" w:rsidP="0020244E">
      <w:pPr>
        <w:ind w:firstLine="708"/>
        <w:jc w:val="both"/>
        <w:rPr>
          <w:sz w:val="28"/>
          <w:szCs w:val="28"/>
        </w:rPr>
      </w:pPr>
    </w:p>
    <w:p w:rsidR="0020244E" w:rsidRDefault="0020244E" w:rsidP="002024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работ по благоустройству через Центр занятости населения  привлекаются несовершеннолетние дети, граждане, стоящие на учете в Центре занятости, граждане, направленные в Администрацию поселения для отбывания наказания на общественные работы.</w:t>
      </w:r>
      <w:r w:rsidR="006C3D36">
        <w:rPr>
          <w:sz w:val="28"/>
          <w:szCs w:val="28"/>
        </w:rPr>
        <w:t xml:space="preserve"> Так в первом полугодии на общественные работы через Центр занятости Каменского района было привлечено 10 несовершеннолетних ребенка, которые были трудоустроены дважды в этом периоде. Дети занимались прополкой травы, поливом, покраской, обметали дорогу, ведущую в школу. </w:t>
      </w:r>
    </w:p>
    <w:p w:rsidR="0020244E" w:rsidRDefault="0020244E" w:rsidP="0020244E">
      <w:pPr>
        <w:ind w:firstLine="708"/>
        <w:jc w:val="both"/>
        <w:rPr>
          <w:sz w:val="28"/>
          <w:szCs w:val="28"/>
        </w:rPr>
      </w:pPr>
    </w:p>
    <w:p w:rsidR="0020244E" w:rsidRPr="006C3D36" w:rsidRDefault="006C3D36" w:rsidP="006C3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истекший период составлен 21 протокол</w:t>
      </w:r>
      <w:r w:rsidR="0020244E">
        <w:rPr>
          <w:sz w:val="28"/>
          <w:szCs w:val="28"/>
        </w:rPr>
        <w:t xml:space="preserve"> об административных нарушениях за нарушение правил благоустройства и правил содержания домашних животных и птицы. Особое внимание </w:t>
      </w:r>
      <w:proofErr w:type="gramStart"/>
      <w:r w:rsidR="0020244E">
        <w:rPr>
          <w:sz w:val="28"/>
          <w:szCs w:val="28"/>
        </w:rPr>
        <w:t xml:space="preserve">обращается на содержание </w:t>
      </w:r>
      <w:proofErr w:type="spellStart"/>
      <w:r w:rsidR="0020244E">
        <w:rPr>
          <w:sz w:val="28"/>
          <w:szCs w:val="28"/>
        </w:rPr>
        <w:t>придворовой</w:t>
      </w:r>
      <w:proofErr w:type="spellEnd"/>
      <w:r w:rsidR="0020244E">
        <w:rPr>
          <w:sz w:val="28"/>
          <w:szCs w:val="28"/>
        </w:rPr>
        <w:t xml:space="preserve"> территории с гражданами проводятся</w:t>
      </w:r>
      <w:proofErr w:type="gramEnd"/>
      <w:r w:rsidR="0020244E">
        <w:rPr>
          <w:sz w:val="28"/>
          <w:szCs w:val="28"/>
        </w:rPr>
        <w:t xml:space="preserve"> беседы, в случае отказа на граждан составляется протокол об административном правонарушении. </w:t>
      </w:r>
    </w:p>
    <w:p w:rsidR="0020244E" w:rsidRDefault="0020244E" w:rsidP="0020244E">
      <w:pPr>
        <w:ind w:firstLine="720"/>
        <w:jc w:val="both"/>
        <w:rPr>
          <w:b/>
          <w:sz w:val="28"/>
          <w:szCs w:val="28"/>
        </w:rPr>
      </w:pPr>
    </w:p>
    <w:p w:rsidR="0020244E" w:rsidRDefault="0020244E" w:rsidP="0020244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РАБОТА В СФЕРЕ  ЧС</w:t>
      </w:r>
    </w:p>
    <w:p w:rsidR="0020244E" w:rsidRDefault="0020244E" w:rsidP="0020244E">
      <w:pPr>
        <w:ind w:firstLine="720"/>
        <w:jc w:val="both"/>
        <w:rPr>
          <w:b/>
          <w:sz w:val="28"/>
          <w:szCs w:val="28"/>
        </w:rPr>
      </w:pPr>
    </w:p>
    <w:p w:rsidR="0020244E" w:rsidRDefault="0020244E" w:rsidP="002024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администрация уделяет вопросам безопасности проживающего в нем населения.</w:t>
      </w:r>
    </w:p>
    <w:p w:rsidR="0020244E" w:rsidRDefault="0020244E" w:rsidP="002024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Регулярно на территории населенных пунктов поселения распространялись информационные материалы о порядке действий жителей на случай возникновения чрезвычайных ситуаций. </w:t>
      </w:r>
    </w:p>
    <w:p w:rsidR="00EE0229" w:rsidRDefault="0020244E" w:rsidP="002024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недопущения купания граждан в неустановленных местах, пребывания на реке несовершеннолетних детей без сопровождения</w:t>
      </w:r>
      <w:r w:rsidR="00C114F0">
        <w:rPr>
          <w:rFonts w:ascii="Times New Roman" w:hAnsi="Times New Roman"/>
          <w:sz w:val="28"/>
          <w:szCs w:val="28"/>
        </w:rPr>
        <w:t xml:space="preserve"> взрослых проводило</w:t>
      </w:r>
      <w:r w:rsidR="00300C0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рейдирование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 раздача памяток гражданам.  Введен особый противопожарный период с </w:t>
      </w:r>
      <w:r w:rsidR="00C114F0" w:rsidRPr="00C114F0">
        <w:rPr>
          <w:rFonts w:ascii="Times New Roman" w:hAnsi="Times New Roman"/>
          <w:sz w:val="28"/>
          <w:szCs w:val="28"/>
        </w:rPr>
        <w:t>01.05.2019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C114F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розданы памятки о пожарной безопасности под роспись в количестве </w:t>
      </w:r>
      <w:r w:rsidR="00142114">
        <w:rPr>
          <w:rFonts w:ascii="Times New Roman" w:hAnsi="Times New Roman"/>
          <w:sz w:val="28"/>
          <w:szCs w:val="28"/>
        </w:rPr>
        <w:t>269</w:t>
      </w:r>
      <w:r>
        <w:rPr>
          <w:rFonts w:ascii="Times New Roman" w:hAnsi="Times New Roman"/>
          <w:sz w:val="28"/>
          <w:szCs w:val="28"/>
        </w:rPr>
        <w:t xml:space="preserve"> шт.</w:t>
      </w:r>
    </w:p>
    <w:p w:rsidR="0020244E" w:rsidRDefault="0020244E" w:rsidP="002024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 помощью социальных работников оповещены все обслуживаемые ими пенсионеры о бытовых пожарах.</w:t>
      </w:r>
    </w:p>
    <w:p w:rsidR="0020244E" w:rsidRDefault="0020244E" w:rsidP="002024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Застраховано 9 добровольных пожарных дружинников.</w:t>
      </w:r>
    </w:p>
    <w:p w:rsidR="0020244E" w:rsidRDefault="0020244E" w:rsidP="002024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Малый </w:t>
      </w:r>
      <w:proofErr w:type="spellStart"/>
      <w:r>
        <w:rPr>
          <w:rFonts w:ascii="Times New Roman" w:hAnsi="Times New Roman"/>
          <w:sz w:val="28"/>
          <w:szCs w:val="28"/>
        </w:rPr>
        <w:t>лесопатрульный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 находится в состоянии постоянной готовности к тушению ландшафтных пожаров, а в случае необходимости бытовых.</w:t>
      </w:r>
    </w:p>
    <w:p w:rsidR="0020244E" w:rsidRPr="00EE0229" w:rsidRDefault="0020244E" w:rsidP="00EE0229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Указаниями ДПЧС  РО проводились ежемесячные тренировки по оповещению населения. Для этих целей  включается  сирена С-40 и система громкоговорящей связи.</w:t>
      </w:r>
    </w:p>
    <w:p w:rsidR="0020244E" w:rsidRDefault="0020244E" w:rsidP="0020244E">
      <w:pPr>
        <w:ind w:firstLine="720"/>
        <w:jc w:val="both"/>
        <w:rPr>
          <w:b/>
          <w:sz w:val="28"/>
          <w:szCs w:val="28"/>
        </w:rPr>
      </w:pPr>
    </w:p>
    <w:p w:rsidR="0020244E" w:rsidRDefault="0020244E" w:rsidP="0020244E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УЧРЕЖДЕНИЙ КУЛЬТУРЫ</w:t>
      </w:r>
    </w:p>
    <w:p w:rsidR="0020244E" w:rsidRDefault="0020244E" w:rsidP="0020244E">
      <w:pPr>
        <w:ind w:firstLine="720"/>
        <w:jc w:val="both"/>
        <w:rPr>
          <w:b/>
          <w:sz w:val="28"/>
          <w:szCs w:val="28"/>
        </w:rPr>
      </w:pPr>
    </w:p>
    <w:p w:rsidR="0020244E" w:rsidRDefault="0020244E" w:rsidP="002024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СП находятся муниципальные учреждения культуры – </w:t>
      </w:r>
      <w:proofErr w:type="spellStart"/>
      <w:r>
        <w:rPr>
          <w:sz w:val="28"/>
          <w:szCs w:val="28"/>
        </w:rPr>
        <w:t>Калитвенский</w:t>
      </w:r>
      <w:proofErr w:type="spellEnd"/>
      <w:r>
        <w:rPr>
          <w:sz w:val="28"/>
          <w:szCs w:val="28"/>
        </w:rPr>
        <w:t xml:space="preserve"> центр культуры и спорта и </w:t>
      </w:r>
      <w:proofErr w:type="spellStart"/>
      <w:r>
        <w:rPr>
          <w:sz w:val="28"/>
          <w:szCs w:val="28"/>
        </w:rPr>
        <w:t>Калитвенская</w:t>
      </w:r>
      <w:proofErr w:type="spellEnd"/>
      <w:r>
        <w:rPr>
          <w:sz w:val="28"/>
          <w:szCs w:val="28"/>
        </w:rPr>
        <w:t xml:space="preserve"> сельская библиотека.</w:t>
      </w:r>
    </w:p>
    <w:p w:rsidR="0020244E" w:rsidRDefault="0020244E" w:rsidP="0020244E">
      <w:pPr>
        <w:ind w:firstLine="720"/>
        <w:jc w:val="both"/>
        <w:rPr>
          <w:sz w:val="28"/>
          <w:szCs w:val="28"/>
        </w:rPr>
      </w:pPr>
    </w:p>
    <w:p w:rsidR="0020244E" w:rsidRDefault="0020244E" w:rsidP="002024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годовым планом, работниками Калитвенского ЦКС и сельской библиотеки были проведены мероприятия, направленные на различные категории граждан, проживающих в </w:t>
      </w:r>
      <w:proofErr w:type="spellStart"/>
      <w:r>
        <w:rPr>
          <w:sz w:val="28"/>
          <w:szCs w:val="28"/>
        </w:rPr>
        <w:t>Калитвенском</w:t>
      </w:r>
      <w:proofErr w:type="spellEnd"/>
      <w:r>
        <w:rPr>
          <w:sz w:val="28"/>
          <w:szCs w:val="28"/>
        </w:rPr>
        <w:t xml:space="preserve"> с/п. </w:t>
      </w:r>
    </w:p>
    <w:p w:rsidR="0020244E" w:rsidRDefault="0020244E" w:rsidP="0020244E">
      <w:pPr>
        <w:ind w:firstLine="720"/>
        <w:jc w:val="both"/>
        <w:rPr>
          <w:b/>
          <w:sz w:val="28"/>
          <w:szCs w:val="28"/>
        </w:rPr>
      </w:pPr>
    </w:p>
    <w:p w:rsidR="0020244E" w:rsidRDefault="0020244E" w:rsidP="002024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  прошел митинг, посвященный освобождению станицы от немецко-фашистских захватчиков, в котором приняли участие сотрудники администрации, сотрудники и учащиеся МБОУ </w:t>
      </w:r>
      <w:proofErr w:type="spellStart"/>
      <w:r>
        <w:rPr>
          <w:sz w:val="28"/>
          <w:szCs w:val="28"/>
        </w:rPr>
        <w:t>Калитвенская</w:t>
      </w:r>
      <w:proofErr w:type="spellEnd"/>
      <w:r>
        <w:rPr>
          <w:sz w:val="28"/>
          <w:szCs w:val="28"/>
        </w:rPr>
        <w:t xml:space="preserve">  СОШ, детского сада, трудовые коллективы КС Каменск-</w:t>
      </w:r>
      <w:proofErr w:type="spellStart"/>
      <w:r>
        <w:rPr>
          <w:sz w:val="28"/>
          <w:szCs w:val="28"/>
        </w:rPr>
        <w:t>Шахтинская</w:t>
      </w:r>
      <w:proofErr w:type="spellEnd"/>
      <w:r>
        <w:rPr>
          <w:sz w:val="28"/>
          <w:szCs w:val="28"/>
        </w:rPr>
        <w:t>, жители и гости поселения.</w:t>
      </w:r>
    </w:p>
    <w:p w:rsidR="0020244E" w:rsidRDefault="0020244E" w:rsidP="0020244E">
      <w:pPr>
        <w:ind w:firstLine="720"/>
        <w:jc w:val="both"/>
        <w:rPr>
          <w:sz w:val="28"/>
          <w:szCs w:val="28"/>
        </w:rPr>
      </w:pPr>
    </w:p>
    <w:p w:rsidR="0020244E" w:rsidRDefault="0020244E" w:rsidP="002024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феврале и марте проведены торжественные мероприятия ко Дню защитника Отечества и 8-му Марта.  </w:t>
      </w:r>
    </w:p>
    <w:p w:rsidR="0020244E" w:rsidRDefault="0020244E" w:rsidP="0020244E">
      <w:pPr>
        <w:ind w:firstLine="720"/>
        <w:jc w:val="both"/>
        <w:rPr>
          <w:sz w:val="28"/>
          <w:szCs w:val="28"/>
        </w:rPr>
      </w:pPr>
    </w:p>
    <w:p w:rsidR="0020244E" w:rsidRDefault="0020244E" w:rsidP="002024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Весело и задорно, с угощениями, прошла масленица в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алитвенской</w:t>
      </w:r>
      <w:proofErr w:type="spellEnd"/>
      <w:r>
        <w:rPr>
          <w:sz w:val="28"/>
          <w:szCs w:val="28"/>
        </w:rPr>
        <w:t xml:space="preserve">, блинами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можно было полакомиться и на районной масленице.  </w:t>
      </w:r>
    </w:p>
    <w:p w:rsidR="0020244E" w:rsidRDefault="0020244E" w:rsidP="0020244E">
      <w:pPr>
        <w:ind w:firstLine="720"/>
        <w:jc w:val="both"/>
        <w:rPr>
          <w:sz w:val="28"/>
          <w:szCs w:val="28"/>
        </w:rPr>
      </w:pPr>
    </w:p>
    <w:p w:rsidR="0020244E" w:rsidRDefault="0020244E" w:rsidP="0020244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Победы прошла Вахта памяти и торжественные мероприятия, посвященные 9 Мая. </w:t>
      </w:r>
    </w:p>
    <w:p w:rsidR="0020244E" w:rsidRDefault="0020244E" w:rsidP="0020244E">
      <w:pPr>
        <w:ind w:firstLine="720"/>
        <w:jc w:val="both"/>
        <w:rPr>
          <w:sz w:val="28"/>
          <w:szCs w:val="28"/>
        </w:rPr>
      </w:pPr>
    </w:p>
    <w:p w:rsidR="0020244E" w:rsidRDefault="0020244E" w:rsidP="002024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июня возле Калитвенского СДК на детской площадке был проведен веселый праздник для детей. Весь июнь работала детская площадка. </w:t>
      </w:r>
    </w:p>
    <w:p w:rsidR="0020244E" w:rsidRDefault="0020244E" w:rsidP="0020244E">
      <w:pPr>
        <w:ind w:firstLine="720"/>
        <w:jc w:val="both"/>
        <w:rPr>
          <w:sz w:val="28"/>
          <w:szCs w:val="28"/>
        </w:rPr>
      </w:pPr>
    </w:p>
    <w:p w:rsidR="0020244E" w:rsidRDefault="0020244E" w:rsidP="00202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станице много молодежи, имеются команды, которые своим участием и победами в раз</w:t>
      </w:r>
      <w:r w:rsidR="002D7BC7">
        <w:rPr>
          <w:sz w:val="28"/>
          <w:szCs w:val="28"/>
        </w:rPr>
        <w:t>личных видах соревнований в 2019</w:t>
      </w:r>
      <w:r>
        <w:rPr>
          <w:sz w:val="28"/>
          <w:szCs w:val="28"/>
        </w:rPr>
        <w:t xml:space="preserve"> году и предыдущих годах доказали то, что спорту уделяется приоритетное внимание, а для этого необходимо не только стремление к победе и сила духа, но и многочасовые тренировки. </w:t>
      </w:r>
    </w:p>
    <w:p w:rsidR="0020244E" w:rsidRDefault="0020244E" w:rsidP="0020244E">
      <w:pPr>
        <w:jc w:val="both"/>
        <w:rPr>
          <w:sz w:val="28"/>
          <w:szCs w:val="28"/>
        </w:rPr>
      </w:pPr>
    </w:p>
    <w:p w:rsidR="0020244E" w:rsidRDefault="0020244E" w:rsidP="00202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Сформированы спортивные команды также и из числа инвалидов. </w:t>
      </w:r>
    </w:p>
    <w:p w:rsidR="0020244E" w:rsidRDefault="0020244E" w:rsidP="0020244E">
      <w:pPr>
        <w:jc w:val="both"/>
        <w:rPr>
          <w:sz w:val="28"/>
          <w:szCs w:val="28"/>
        </w:rPr>
      </w:pPr>
    </w:p>
    <w:p w:rsidR="0020244E" w:rsidRDefault="0020244E" w:rsidP="0020244E">
      <w:pPr>
        <w:jc w:val="both"/>
        <w:rPr>
          <w:sz w:val="28"/>
          <w:szCs w:val="28"/>
        </w:rPr>
      </w:pPr>
    </w:p>
    <w:p w:rsidR="0020244E" w:rsidRDefault="0020244E" w:rsidP="0020244E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Итогом деятельности по физической культуре стали занятые  первые места в спортивных соревнованиях и спартакиаде.</w:t>
      </w:r>
    </w:p>
    <w:p w:rsidR="0020244E" w:rsidRDefault="0020244E" w:rsidP="0020244E">
      <w:pPr>
        <w:jc w:val="both"/>
        <w:rPr>
          <w:sz w:val="28"/>
          <w:szCs w:val="28"/>
        </w:rPr>
      </w:pPr>
    </w:p>
    <w:p w:rsidR="0020244E" w:rsidRDefault="0020244E" w:rsidP="002D7B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0244E" w:rsidRDefault="0020244E" w:rsidP="0020244E">
      <w:pPr>
        <w:jc w:val="both"/>
        <w:rPr>
          <w:sz w:val="28"/>
          <w:szCs w:val="28"/>
        </w:rPr>
      </w:pPr>
    </w:p>
    <w:p w:rsidR="0020244E" w:rsidRDefault="0020244E" w:rsidP="00202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Отчет по деятельности размещен на </w:t>
      </w:r>
      <w:r w:rsidR="00160131">
        <w:rPr>
          <w:sz w:val="28"/>
          <w:szCs w:val="28"/>
        </w:rPr>
        <w:t xml:space="preserve">официальном сайте поселения за 5 </w:t>
      </w:r>
      <w:r>
        <w:rPr>
          <w:sz w:val="28"/>
          <w:szCs w:val="28"/>
        </w:rPr>
        <w:t xml:space="preserve">дней до его представления вам, в здании Администрации поселения и клубе были установлены ящики для сбора вопросов и предложений для сегодняшнего обсуждения. </w:t>
      </w:r>
    </w:p>
    <w:p w:rsidR="0020244E" w:rsidRDefault="0020244E" w:rsidP="0020244E">
      <w:pPr>
        <w:jc w:val="both"/>
        <w:rPr>
          <w:sz w:val="28"/>
          <w:szCs w:val="28"/>
        </w:rPr>
      </w:pPr>
    </w:p>
    <w:p w:rsidR="0020244E" w:rsidRDefault="0020244E" w:rsidP="00202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Предварительных вопросов не поступило. Если они появились в ходе проведения отчета, то надеемся разрешить их и решить положительно. </w:t>
      </w:r>
    </w:p>
    <w:p w:rsidR="0020244E" w:rsidRDefault="0020244E" w:rsidP="0020244E">
      <w:pPr>
        <w:jc w:val="both"/>
        <w:rPr>
          <w:sz w:val="28"/>
          <w:szCs w:val="28"/>
        </w:rPr>
      </w:pPr>
    </w:p>
    <w:p w:rsidR="0020244E" w:rsidRDefault="0020244E" w:rsidP="0020244E">
      <w:pPr>
        <w:jc w:val="both"/>
        <w:rPr>
          <w:sz w:val="28"/>
          <w:szCs w:val="28"/>
        </w:rPr>
      </w:pPr>
    </w:p>
    <w:p w:rsidR="0020244E" w:rsidRDefault="0020244E" w:rsidP="00202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Мне хотелось бы отметить, что мы не самое богатое муниципальное образование, на нашей территории не расположено важных государственных объектов, не осуществляют деятельность крупные предприятия, но все же, м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есть, и наше богатство заключается в людях: целеустремленных, творческих, неравнодушных. Я знаю, что вместе мы сможем преодолеть любые трудности. Спасибо за внимание.</w:t>
      </w:r>
    </w:p>
    <w:p w:rsidR="0020244E" w:rsidRDefault="0020244E" w:rsidP="0020244E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AE672A" w:rsidRDefault="00BE4E37"/>
    <w:sectPr w:rsidR="00AE672A" w:rsidSect="00D0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F0"/>
    <w:rsid w:val="000A4E4B"/>
    <w:rsid w:val="00142114"/>
    <w:rsid w:val="0015679E"/>
    <w:rsid w:val="00160131"/>
    <w:rsid w:val="0020244E"/>
    <w:rsid w:val="002D7BC7"/>
    <w:rsid w:val="00300C04"/>
    <w:rsid w:val="00367F0D"/>
    <w:rsid w:val="00380DDA"/>
    <w:rsid w:val="00420812"/>
    <w:rsid w:val="004A3F2B"/>
    <w:rsid w:val="005D0A01"/>
    <w:rsid w:val="0061509B"/>
    <w:rsid w:val="006C3D36"/>
    <w:rsid w:val="00743A77"/>
    <w:rsid w:val="00833280"/>
    <w:rsid w:val="00897373"/>
    <w:rsid w:val="009312FE"/>
    <w:rsid w:val="009800A6"/>
    <w:rsid w:val="0099373C"/>
    <w:rsid w:val="00A258F0"/>
    <w:rsid w:val="00A555CA"/>
    <w:rsid w:val="00AB46AE"/>
    <w:rsid w:val="00BE4E37"/>
    <w:rsid w:val="00C114F0"/>
    <w:rsid w:val="00D0175A"/>
    <w:rsid w:val="00DE0A30"/>
    <w:rsid w:val="00DF23B4"/>
    <w:rsid w:val="00EE0229"/>
    <w:rsid w:val="00EE0CB5"/>
    <w:rsid w:val="00EE6506"/>
    <w:rsid w:val="00FD4D55"/>
    <w:rsid w:val="00FD7EB8"/>
    <w:rsid w:val="00FE0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4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4"/>
    <w:next w:val="a"/>
    <w:rsid w:val="0020244E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2024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024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4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4"/>
    <w:next w:val="a"/>
    <w:rsid w:val="0020244E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2024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024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EC48E-D879-43FA-A93C-751BA460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3717</Words>
  <Characters>21191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dcterms:created xsi:type="dcterms:W3CDTF">2019-07-15T05:22:00Z</dcterms:created>
  <dcterms:modified xsi:type="dcterms:W3CDTF">2019-07-15T11:08:00Z</dcterms:modified>
</cp:coreProperties>
</file>