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D50E0B">
      <w:pPr>
        <w:pStyle w:val="2"/>
        <w:divId w:val="295066266"/>
        <w:rPr>
          <w:rFonts w:eastAsia="Times New Roman"/>
        </w:rPr>
      </w:pPr>
      <w:bookmarkStart w:id="0" w:name="_GoBack"/>
      <w:bookmarkEnd w:id="0"/>
      <w:r>
        <w:rPr>
          <w:rFonts w:eastAsia="Times New Roman"/>
        </w:rPr>
        <w:t>Протокол об итогах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15"/>
        <w:gridCol w:w="6570"/>
      </w:tblGrid>
      <w:tr w:rsidR="00000000">
        <w:trPr>
          <w:divId w:val="1456832151"/>
          <w:tblHeader/>
          <w:hidden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hideMark/>
          </w:tcPr>
          <w:p w:rsidR="00000000" w:rsidRDefault="00D50E0B">
            <w:pPr>
              <w:rPr>
                <w:rFonts w:eastAsia="Times New Roman"/>
                <w:b/>
                <w:bCs/>
                <w:vanish/>
              </w:rPr>
            </w:pPr>
            <w:r>
              <w:rPr>
                <w:rFonts w:eastAsia="Times New Roman"/>
                <w:b/>
                <w:bCs/>
                <w:vanish/>
              </w:rPr>
              <w:t>Сведения о комиссии</w:t>
            </w:r>
          </w:p>
        </w:tc>
      </w:tr>
      <w:tr w:rsidR="00000000">
        <w:trPr>
          <w:divId w:val="1456832151"/>
        </w:trPr>
        <w:tc>
          <w:tcPr>
            <w:tcW w:w="1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D50E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Сведения о комиссии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D50E0B">
            <w:pPr>
              <w:rPr>
                <w:rFonts w:eastAsia="Times New Roman"/>
              </w:rPr>
            </w:pPr>
          </w:p>
        </w:tc>
      </w:tr>
    </w:tbl>
    <w:p w:rsidR="00000000" w:rsidRDefault="00D50E0B">
      <w:pPr>
        <w:divId w:val="1456832151"/>
        <w:rPr>
          <w:rFonts w:eastAsia="Times New Roman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15"/>
        <w:gridCol w:w="6570"/>
      </w:tblGrid>
      <w:tr w:rsidR="00000000">
        <w:trPr>
          <w:divId w:val="102115020"/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hideMark/>
          </w:tcPr>
          <w:p w:rsidR="00000000" w:rsidRDefault="00D50E0B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Сведения о процедуре</w:t>
            </w:r>
          </w:p>
        </w:tc>
      </w:tr>
      <w:tr w:rsidR="00000000">
        <w:trPr>
          <w:divId w:val="102115020"/>
        </w:trPr>
        <w:tc>
          <w:tcPr>
            <w:tcW w:w="1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D50E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Тип процедуры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D50E0B">
            <w:pPr>
              <w:divId w:val="41373795"/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предложение</w:t>
            </w:r>
          </w:p>
        </w:tc>
      </w:tr>
      <w:tr w:rsidR="00000000">
        <w:trPr>
          <w:divId w:val="102115020"/>
        </w:trPr>
        <w:tc>
          <w:tcPr>
            <w:tcW w:w="1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D50E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D50E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SBR012-1910250050</w:t>
            </w:r>
          </w:p>
        </w:tc>
      </w:tr>
      <w:tr w:rsidR="00000000">
        <w:trPr>
          <w:divId w:val="102115020"/>
        </w:trPr>
        <w:tc>
          <w:tcPr>
            <w:tcW w:w="1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D50E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Наименование процедуры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D50E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Продажа муниципального имущества посредством публичного предложения</w:t>
            </w:r>
          </w:p>
        </w:tc>
      </w:tr>
    </w:tbl>
    <w:p w:rsidR="00000000" w:rsidRDefault="00D50E0B">
      <w:pPr>
        <w:divId w:val="102115020"/>
        <w:rPr>
          <w:rFonts w:eastAsia="Times New Roman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15"/>
        <w:gridCol w:w="6570"/>
      </w:tblGrid>
      <w:tr w:rsidR="00000000">
        <w:trPr>
          <w:divId w:val="2067878584"/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hideMark/>
          </w:tcPr>
          <w:p w:rsidR="00000000" w:rsidRDefault="00D50E0B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Сведения о лоте</w:t>
            </w:r>
          </w:p>
        </w:tc>
      </w:tr>
      <w:tr w:rsidR="00000000">
        <w:trPr>
          <w:divId w:val="2067878584"/>
        </w:trPr>
        <w:tc>
          <w:tcPr>
            <w:tcW w:w="1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D50E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D50E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000000">
        <w:trPr>
          <w:divId w:val="2067878584"/>
        </w:trPr>
        <w:tc>
          <w:tcPr>
            <w:tcW w:w="1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D50E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Наименование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D50E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Жилой дом, признанный непригодным для проживания (литер А), площадью 42,5 кв.м., 1963 года постройки, этажность 1, </w:t>
            </w:r>
            <w:r>
              <w:rPr>
                <w:rFonts w:eastAsia="Times New Roman"/>
              </w:rPr>
              <w:t>расположенный по адресу: Россия, Ростовская область, Каменский район, х. Муравлев, ул. Зеленая,16 одновременно с отчуждением земельного участка, кадастровый номер 61:15:0070401:254, категория земель: земли населенных пунктов – под личным подсобным хозяйств</w:t>
            </w:r>
            <w:r>
              <w:rPr>
                <w:rFonts w:eastAsia="Times New Roman"/>
              </w:rPr>
              <w:t>ом, площадь 1000 кв.м., на котором объект расположен.</w:t>
            </w:r>
          </w:p>
        </w:tc>
      </w:tr>
      <w:tr w:rsidR="00000000">
        <w:trPr>
          <w:divId w:val="2067878584"/>
        </w:trPr>
        <w:tc>
          <w:tcPr>
            <w:tcW w:w="1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D50E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Начальная цена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D50E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45 090.00</w:t>
            </w:r>
          </w:p>
        </w:tc>
      </w:tr>
    </w:tbl>
    <w:p w:rsidR="00000000" w:rsidRDefault="00D50E0B">
      <w:pPr>
        <w:divId w:val="2067878584"/>
        <w:rPr>
          <w:rFonts w:eastAsia="Times New Roman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15"/>
        <w:gridCol w:w="6570"/>
      </w:tblGrid>
      <w:tr w:rsidR="00000000">
        <w:trPr>
          <w:divId w:val="1251617154"/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hideMark/>
          </w:tcPr>
          <w:p w:rsidR="00000000" w:rsidRDefault="00D50E0B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 по лоту</w:t>
            </w:r>
          </w:p>
        </w:tc>
      </w:tr>
      <w:tr w:rsidR="00000000">
        <w:trPr>
          <w:divId w:val="1251617154"/>
        </w:trPr>
        <w:tc>
          <w:tcPr>
            <w:tcW w:w="1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D50E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*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D50E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Состоялся</w:t>
            </w:r>
          </w:p>
        </w:tc>
      </w:tr>
      <w:tr w:rsidR="00000000">
        <w:trPr>
          <w:divId w:val="1251617154"/>
        </w:trPr>
        <w:tc>
          <w:tcPr>
            <w:tcW w:w="1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D50E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Причина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i/>
                <w:iCs/>
              </w:rPr>
              <w:t>обязательно, если лот не состоялся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D50E0B">
            <w:pPr>
              <w:rPr>
                <w:rFonts w:eastAsia="Times New Roman"/>
              </w:rPr>
            </w:pPr>
          </w:p>
        </w:tc>
      </w:tr>
      <w:tr w:rsidR="00000000">
        <w:trPr>
          <w:divId w:val="1251617154"/>
        </w:trPr>
        <w:tc>
          <w:tcPr>
            <w:tcW w:w="1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D50E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Решение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D50E0B">
            <w:pPr>
              <w:rPr>
                <w:rFonts w:eastAsia="Times New Roman"/>
              </w:rPr>
            </w:pPr>
          </w:p>
        </w:tc>
      </w:tr>
    </w:tbl>
    <w:p w:rsidR="00000000" w:rsidRDefault="00D50E0B">
      <w:pPr>
        <w:divId w:val="1251617154"/>
        <w:rPr>
          <w:rFonts w:eastAsia="Times New Roman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75"/>
      </w:tblGrid>
      <w:tr w:rsidR="00000000">
        <w:trPr>
          <w:divId w:val="182864523"/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hideMark/>
          </w:tcPr>
          <w:p w:rsidR="00000000" w:rsidRDefault="00D50E0B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Сведения о заявках </w:t>
            </w:r>
          </w:p>
        </w:tc>
      </w:tr>
      <w:tr w:rsidR="00000000">
        <w:trPr>
          <w:divId w:val="182864523"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91"/>
              <w:gridCol w:w="3675"/>
              <w:gridCol w:w="2251"/>
              <w:gridCol w:w="1822"/>
            </w:tblGrid>
            <w:tr w:rsidR="00000000">
              <w:trPr>
                <w:divId w:val="727460496"/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hideMark/>
                </w:tcPr>
                <w:p w:rsidR="00000000" w:rsidRDefault="00D50E0B">
                  <w:pPr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 xml:space="preserve">Номер заявки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hideMark/>
                </w:tcPr>
                <w:p w:rsidR="00000000" w:rsidRDefault="00D50E0B">
                  <w:pPr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 xml:space="preserve">Дата и время регистрации заявки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hideMark/>
                </w:tcPr>
                <w:p w:rsidR="00000000" w:rsidRDefault="00D50E0B">
                  <w:pPr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 xml:space="preserve">Предложение о цене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hideMark/>
                </w:tcPr>
                <w:p w:rsidR="00000000" w:rsidRDefault="00D50E0B">
                  <w:pPr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 xml:space="preserve">Текущий статус </w:t>
                  </w:r>
                </w:p>
              </w:tc>
            </w:tr>
            <w:tr w:rsidR="00000000">
              <w:trPr>
                <w:divId w:val="727460496"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hideMark/>
                </w:tcPr>
                <w:p w:rsidR="00000000" w:rsidRDefault="00D50E0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1494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hideMark/>
                </w:tcPr>
                <w:p w:rsidR="00000000" w:rsidRDefault="00D50E0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31.10.2019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hideMark/>
                </w:tcPr>
                <w:p w:rsidR="00000000" w:rsidRDefault="00D50E0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50100.00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hideMark/>
                </w:tcPr>
                <w:p w:rsidR="00000000" w:rsidRDefault="00D50E0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Ожидает итогов</w:t>
                  </w:r>
                </w:p>
              </w:tc>
            </w:tr>
          </w:tbl>
          <w:p w:rsidR="00000000" w:rsidRDefault="00D50E0B">
            <w:pPr>
              <w:divId w:val="727460496"/>
              <w:rPr>
                <w:rFonts w:eastAsia="Times New Roman"/>
              </w:rPr>
            </w:pPr>
          </w:p>
        </w:tc>
      </w:tr>
    </w:tbl>
    <w:p w:rsidR="00000000" w:rsidRDefault="00D50E0B">
      <w:pPr>
        <w:divId w:val="182864523"/>
        <w:rPr>
          <w:rFonts w:eastAsia="Times New Roman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51"/>
        <w:gridCol w:w="7234"/>
      </w:tblGrid>
      <w:tr w:rsidR="00000000">
        <w:trPr>
          <w:divId w:val="386952666"/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hideMark/>
          </w:tcPr>
          <w:p w:rsidR="00000000" w:rsidRDefault="00D50E0B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Сведения о победителе</w:t>
            </w:r>
          </w:p>
        </w:tc>
      </w:tr>
      <w:tr w:rsidR="00000000">
        <w:trPr>
          <w:divId w:val="386952666"/>
        </w:trPr>
        <w:tc>
          <w:tcPr>
            <w:tcW w:w="1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D50E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Информация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D50E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Настоящий протокол удостоверяет право победителя на заключение договора купли-продажи</w:t>
            </w:r>
          </w:p>
        </w:tc>
      </w:tr>
      <w:tr w:rsidR="00000000">
        <w:trPr>
          <w:divId w:val="386952666"/>
        </w:trPr>
        <w:tc>
          <w:tcPr>
            <w:tcW w:w="1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D50E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Сведения о победителе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58"/>
              <w:gridCol w:w="1530"/>
              <w:gridCol w:w="1696"/>
              <w:gridCol w:w="1557"/>
              <w:gridCol w:w="1547"/>
            </w:tblGrid>
            <w:tr w:rsidR="00000000">
              <w:trPr>
                <w:divId w:val="1946381172"/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hideMark/>
                </w:tcPr>
                <w:p w:rsidR="00000000" w:rsidRDefault="00D50E0B">
                  <w:pPr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 xml:space="preserve">Номер заявки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hideMark/>
                </w:tcPr>
                <w:p w:rsidR="00000000" w:rsidRDefault="00D50E0B">
                  <w:pPr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 xml:space="preserve">ИНН претендента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hideMark/>
                </w:tcPr>
                <w:p w:rsidR="00000000" w:rsidRDefault="00D50E0B">
                  <w:pPr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 xml:space="preserve">Наименование / ФИО претендента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hideMark/>
                </w:tcPr>
                <w:p w:rsidR="00000000" w:rsidRDefault="00D50E0B">
                  <w:pPr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 xml:space="preserve">Предложение о цене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hideMark/>
                </w:tcPr>
                <w:p w:rsidR="00000000" w:rsidRDefault="00D50E0B">
                  <w:pPr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 xml:space="preserve">Дата и время предложения </w:t>
                  </w:r>
                </w:p>
              </w:tc>
            </w:tr>
            <w:tr w:rsidR="00000000">
              <w:trPr>
                <w:divId w:val="1946381172"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hideMark/>
                </w:tcPr>
                <w:p w:rsidR="00000000" w:rsidRDefault="00D50E0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1494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hideMark/>
                </w:tcPr>
                <w:p w:rsidR="00000000" w:rsidRDefault="00D50E0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344713044474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hideMark/>
                </w:tcPr>
                <w:p w:rsidR="00000000" w:rsidRDefault="00D50E0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Зиборов Дмитрий Петрович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hideMark/>
                </w:tcPr>
                <w:p w:rsidR="00000000" w:rsidRDefault="00D50E0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50100.00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hideMark/>
                </w:tcPr>
                <w:p w:rsidR="00000000" w:rsidRDefault="00D50E0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25.11.2019 12:17</w:t>
                  </w:r>
                </w:p>
              </w:tc>
            </w:tr>
          </w:tbl>
          <w:p w:rsidR="00000000" w:rsidRDefault="00D50E0B">
            <w:pPr>
              <w:divId w:val="1946381172"/>
              <w:rPr>
                <w:rFonts w:eastAsia="Times New Roman"/>
              </w:rPr>
            </w:pPr>
          </w:p>
        </w:tc>
      </w:tr>
    </w:tbl>
    <w:p w:rsidR="00000000" w:rsidRDefault="00D50E0B">
      <w:pPr>
        <w:divId w:val="386952666"/>
        <w:rPr>
          <w:rFonts w:eastAsia="Times New Roman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15"/>
        <w:gridCol w:w="6570"/>
      </w:tblGrid>
      <w:tr w:rsidR="00000000">
        <w:trPr>
          <w:divId w:val="88068"/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hideMark/>
          </w:tcPr>
          <w:p w:rsidR="00000000" w:rsidRDefault="00D50E0B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Документы</w:t>
            </w:r>
          </w:p>
        </w:tc>
      </w:tr>
      <w:tr w:rsidR="00000000">
        <w:trPr>
          <w:divId w:val="88068"/>
        </w:trPr>
        <w:tc>
          <w:tcPr>
            <w:tcW w:w="1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D50E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Документы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6"/>
            </w:tblGrid>
            <w:tr w:rsidR="00000000">
              <w:trPr>
                <w:divId w:val="89203470"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hideMark/>
                </w:tcPr>
                <w:p w:rsidR="00000000" w:rsidRDefault="00D50E0B">
                  <w:pPr>
                    <w:spacing w:after="240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br/>
                  </w:r>
                </w:p>
              </w:tc>
            </w:tr>
          </w:tbl>
          <w:p w:rsidR="00000000" w:rsidRDefault="00D50E0B">
            <w:pPr>
              <w:divId w:val="89203470"/>
              <w:rPr>
                <w:rFonts w:eastAsia="Times New Roman"/>
              </w:rPr>
            </w:pPr>
          </w:p>
        </w:tc>
      </w:tr>
      <w:tr w:rsidR="00000000">
        <w:trPr>
          <w:divId w:val="88068"/>
        </w:trPr>
        <w:tc>
          <w:tcPr>
            <w:tcW w:w="1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D50E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Публикация протокола в открытой части электронной площадки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*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D50E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 отображать в открытой части</w:t>
            </w:r>
          </w:p>
        </w:tc>
      </w:tr>
    </w:tbl>
    <w:p w:rsidR="00000000" w:rsidRDefault="00D50E0B">
      <w:pPr>
        <w:divId w:val="88068"/>
        <w:rPr>
          <w:rFonts w:eastAsia="Times New Roman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5"/>
        <w:gridCol w:w="7120"/>
      </w:tblGrid>
      <w:tr w:rsidR="00000000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hideMark/>
          </w:tcPr>
          <w:p w:rsidR="00000000" w:rsidRDefault="00D50E0B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Данные подписи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D50E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D50E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Разуваев Сергей Владимирович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D50E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D50E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АДМИНИСТРАЦИЯ КАЛИТВЕНСКОГО СЕЛЬСКОГО ПОСЕЛЕНИЯ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D50E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D50E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ст.Калитвенская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D50E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D50E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sp15162@donpac.ru</w:t>
            </w:r>
          </w:p>
        </w:tc>
      </w:tr>
    </w:tbl>
    <w:p w:rsidR="00000000" w:rsidRDefault="00D50E0B">
      <w:pPr>
        <w:rPr>
          <w:rFonts w:eastAsia="Times New Roman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77"/>
        <w:gridCol w:w="5798"/>
      </w:tblGrid>
      <w:tr w:rsidR="00000000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hideMark/>
          </w:tcPr>
          <w:p w:rsidR="00000000" w:rsidRDefault="00D50E0B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Сведения о документе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D50E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D50E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Обработан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D50E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D50E0B">
            <w:pPr>
              <w:rPr>
                <w:rFonts w:eastAsia="Times New Roman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D50E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D50E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25.11.2019 12:35:30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D50E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D50E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25.11.2019 12:35:30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D50E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D50E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Разуваев Сергей Владимирович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D50E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D50E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25.11.2019 12:35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D50E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D50E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6114009008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D50E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D50E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611401001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D50E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D50E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АДМИНИСТРАЦИЯ КАЛИТВЕНСКОГО СЕЛЬСКОГО ПОСЕЛЕНИЯ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D50E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D50E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Администрация Калитвенского сельского поселения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D50E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D50E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509057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D50E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000000" w:rsidRDefault="00D50E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D50E0B">
      <w:pPr>
        <w:rPr>
          <w:rFonts w:eastAsia="Times New Roman"/>
        </w:rPr>
      </w:pP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readOnly" w:enforcement="1" w:cryptProviderType="rsaFull" w:cryptAlgorithmClass="hash" w:cryptAlgorithmType="typeAny" w:cryptAlgorithmSid="4" w:cryptSpinCount="100000" w:hash="lU+ehHDr2rvQNAZ7Rcbc6LTPFQk=" w:salt="KzA0ncZfBFqf56h6vUQ+Ow==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5D5A88"/>
    <w:rsid w:val="005D5A88"/>
    <w:rsid w:val="00D50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lock">
    <w:name w:val="block"/>
    <w:basedOn w:val="a"/>
    <w:pPr>
      <w:spacing w:before="100" w:beforeAutospacing="1" w:after="100" w:afterAutospacing="1"/>
    </w:pPr>
  </w:style>
  <w:style w:type="paragraph" w:customStyle="1" w:styleId="block-head">
    <w:name w:val="block-head"/>
    <w:basedOn w:val="a"/>
    <w:pPr>
      <w:shd w:val="clear" w:color="auto" w:fill="CCCCCC"/>
      <w:spacing w:before="100" w:beforeAutospacing="1" w:after="100" w:afterAutospacing="1"/>
    </w:pPr>
  </w:style>
  <w:style w:type="paragraph" w:customStyle="1" w:styleId="block-lable">
    <w:name w:val="block-lable"/>
    <w:basedOn w:val="a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lock">
    <w:name w:val="block"/>
    <w:basedOn w:val="a"/>
    <w:pPr>
      <w:spacing w:before="100" w:beforeAutospacing="1" w:after="100" w:afterAutospacing="1"/>
    </w:pPr>
  </w:style>
  <w:style w:type="paragraph" w:customStyle="1" w:styleId="block-head">
    <w:name w:val="block-head"/>
    <w:basedOn w:val="a"/>
    <w:pPr>
      <w:shd w:val="clear" w:color="auto" w:fill="CCCCCC"/>
      <w:spacing w:before="100" w:beforeAutospacing="1" w:after="100" w:afterAutospacing="1"/>
    </w:pPr>
  </w:style>
  <w:style w:type="paragraph" w:customStyle="1" w:styleId="block-lable">
    <w:name w:val="block-lable"/>
    <w:basedOn w:val="a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066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3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2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83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1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7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87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61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86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46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695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38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94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03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1836</Characters>
  <Application>Microsoft Office Word</Application>
  <DocSecurity>8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2</cp:revision>
  <dcterms:created xsi:type="dcterms:W3CDTF">2019-12-06T10:40:00Z</dcterms:created>
  <dcterms:modified xsi:type="dcterms:W3CDTF">2019-12-06T10:40:00Z</dcterms:modified>
</cp:coreProperties>
</file>