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11" w:rsidRPr="003B5C2D" w:rsidRDefault="00C35E11" w:rsidP="00C35E11">
      <w:pPr>
        <w:spacing w:after="0" w:line="240" w:lineRule="auto"/>
        <w:jc w:val="center"/>
        <w:rPr>
          <w:rFonts w:ascii="Times New Roman" w:hAnsi="Times New Roman" w:cs="Times New Roman"/>
          <w:sz w:val="28"/>
          <w:szCs w:val="28"/>
        </w:rPr>
      </w:pPr>
      <w:r w:rsidRPr="003B5C2D">
        <w:rPr>
          <w:rFonts w:ascii="Times New Roman" w:hAnsi="Times New Roman" w:cs="Times New Roman"/>
          <w:b/>
          <w:sz w:val="28"/>
          <w:szCs w:val="28"/>
        </w:rPr>
        <w:t>РОССИЙСКАЯ ФЕДЕРАЦИЯ</w:t>
      </w:r>
    </w:p>
    <w:p w:rsidR="00C35E11" w:rsidRPr="003B5C2D" w:rsidRDefault="00C35E11" w:rsidP="00C35E11">
      <w:pPr>
        <w:spacing w:after="0" w:line="240" w:lineRule="auto"/>
        <w:jc w:val="center"/>
        <w:rPr>
          <w:rFonts w:ascii="Times New Roman" w:hAnsi="Times New Roman" w:cs="Times New Roman"/>
          <w:b/>
          <w:sz w:val="28"/>
          <w:szCs w:val="28"/>
        </w:rPr>
      </w:pPr>
      <w:r w:rsidRPr="003B5C2D">
        <w:rPr>
          <w:rFonts w:ascii="Times New Roman" w:hAnsi="Times New Roman" w:cs="Times New Roman"/>
          <w:b/>
          <w:sz w:val="28"/>
          <w:szCs w:val="28"/>
        </w:rPr>
        <w:t>РОСТОВСКАЯ ОБЛАСТЬ КАМЕНСКИЙ РАЙОН</w:t>
      </w:r>
    </w:p>
    <w:p w:rsidR="00C35E11" w:rsidRPr="003B5C2D" w:rsidRDefault="00C35E11" w:rsidP="00C35E11">
      <w:pPr>
        <w:spacing w:after="0" w:line="240" w:lineRule="auto"/>
        <w:jc w:val="center"/>
        <w:rPr>
          <w:rFonts w:ascii="Times New Roman" w:hAnsi="Times New Roman" w:cs="Times New Roman"/>
          <w:b/>
          <w:sz w:val="28"/>
          <w:szCs w:val="28"/>
        </w:rPr>
      </w:pPr>
      <w:r w:rsidRPr="003B5C2D">
        <w:rPr>
          <w:rFonts w:ascii="Times New Roman" w:hAnsi="Times New Roman" w:cs="Times New Roman"/>
          <w:b/>
          <w:sz w:val="28"/>
          <w:szCs w:val="28"/>
        </w:rPr>
        <w:t>МУНИЦИПАЛЬНОЕ ОБРАЗОВАНИЕ</w:t>
      </w:r>
      <w:r w:rsidRPr="003B5C2D">
        <w:rPr>
          <w:rFonts w:ascii="Times New Roman" w:hAnsi="Times New Roman" w:cs="Times New Roman"/>
          <w:b/>
          <w:sz w:val="28"/>
          <w:szCs w:val="28"/>
        </w:rPr>
        <w:br/>
        <w:t xml:space="preserve"> «КАЛИТВЕНСКОЕ СЕЛЬСКОЕ ПОСЕЛЕНИЕ»</w:t>
      </w:r>
    </w:p>
    <w:p w:rsidR="00C35E11" w:rsidRPr="003B5C2D" w:rsidRDefault="00C35E11" w:rsidP="00C35E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СОБРАНИЕ ДЕПУТАТОВ</w:t>
      </w:r>
      <w:r w:rsidRPr="003B5C2D">
        <w:rPr>
          <w:rFonts w:ascii="Times New Roman" w:hAnsi="Times New Roman" w:cs="Times New Roman"/>
          <w:b/>
          <w:sz w:val="28"/>
          <w:szCs w:val="28"/>
        </w:rPr>
        <w:t xml:space="preserve"> КАЛИТВЕНСКОГО СЕЛЬСКОГО ПОСЕЛЕНИЯ</w:t>
      </w:r>
    </w:p>
    <w:p w:rsidR="00C35E11" w:rsidRPr="003B5C2D" w:rsidRDefault="00C35E11" w:rsidP="00C35E11">
      <w:pPr>
        <w:spacing w:after="0" w:line="240" w:lineRule="auto"/>
        <w:jc w:val="center"/>
        <w:rPr>
          <w:rFonts w:ascii="Times New Roman" w:hAnsi="Times New Roman" w:cs="Times New Roman"/>
          <w:b/>
          <w:sz w:val="28"/>
          <w:szCs w:val="28"/>
        </w:rPr>
      </w:pPr>
    </w:p>
    <w:p w:rsidR="00C35E11" w:rsidRPr="003B5C2D" w:rsidRDefault="00C35E11" w:rsidP="00C35E11">
      <w:pPr>
        <w:pStyle w:val="a4"/>
        <w:rPr>
          <w:b/>
          <w:bCs/>
          <w:szCs w:val="28"/>
        </w:rPr>
      </w:pPr>
    </w:p>
    <w:p w:rsidR="00C35E11" w:rsidRPr="003B5C2D" w:rsidRDefault="00C35E11" w:rsidP="00C35E11">
      <w:pPr>
        <w:pStyle w:val="a4"/>
        <w:rPr>
          <w:b/>
          <w:bCs/>
          <w:szCs w:val="28"/>
        </w:rPr>
      </w:pPr>
      <w:r>
        <w:rPr>
          <w:b/>
          <w:bCs/>
          <w:szCs w:val="28"/>
        </w:rPr>
        <w:t>РЕШЕНИЕ</w:t>
      </w:r>
    </w:p>
    <w:p w:rsidR="00C35E11" w:rsidRPr="003B5C2D" w:rsidRDefault="00C35E11" w:rsidP="00C35E11">
      <w:pPr>
        <w:spacing w:after="0" w:line="240" w:lineRule="auto"/>
        <w:jc w:val="both"/>
        <w:rPr>
          <w:rFonts w:ascii="Times New Roman" w:hAnsi="Times New Roman" w:cs="Times New Roman"/>
          <w:b/>
          <w:sz w:val="28"/>
          <w:szCs w:val="28"/>
        </w:rPr>
      </w:pPr>
      <w:r w:rsidRPr="003B5C2D">
        <w:rPr>
          <w:rFonts w:ascii="Times New Roman" w:hAnsi="Times New Roman" w:cs="Times New Roman"/>
          <w:b/>
          <w:sz w:val="28"/>
          <w:szCs w:val="28"/>
        </w:rPr>
        <w:t>________________________________________</w:t>
      </w:r>
      <w:r>
        <w:rPr>
          <w:rFonts w:ascii="Times New Roman" w:hAnsi="Times New Roman" w:cs="Times New Roman"/>
          <w:b/>
          <w:sz w:val="28"/>
          <w:szCs w:val="28"/>
        </w:rPr>
        <w:t>__________________________</w:t>
      </w:r>
    </w:p>
    <w:p w:rsidR="00C35E11" w:rsidRPr="003B5C2D" w:rsidRDefault="00C35E11" w:rsidP="00C35E11">
      <w:pPr>
        <w:spacing w:after="0" w:line="240" w:lineRule="auto"/>
        <w:jc w:val="both"/>
        <w:rPr>
          <w:rFonts w:ascii="Times New Roman" w:hAnsi="Times New Roman" w:cs="Times New Roman"/>
          <w:sz w:val="28"/>
          <w:szCs w:val="28"/>
        </w:rPr>
      </w:pPr>
    </w:p>
    <w:p w:rsidR="00C35E11" w:rsidRPr="003B5C2D" w:rsidRDefault="00C35E11" w:rsidP="00C35E11">
      <w:pPr>
        <w:spacing w:after="0" w:line="240" w:lineRule="auto"/>
        <w:jc w:val="both"/>
        <w:rPr>
          <w:rFonts w:ascii="Times New Roman" w:hAnsi="Times New Roman" w:cs="Times New Roman"/>
          <w:sz w:val="28"/>
          <w:szCs w:val="28"/>
        </w:rPr>
      </w:pPr>
    </w:p>
    <w:p w:rsidR="00C35E11" w:rsidRPr="003B5C2D" w:rsidRDefault="00C35E11" w:rsidP="00C35E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 сентября</w:t>
      </w:r>
      <w:r w:rsidRPr="003B5C2D">
        <w:rPr>
          <w:rFonts w:ascii="Times New Roman" w:hAnsi="Times New Roman" w:cs="Times New Roman"/>
          <w:sz w:val="28"/>
          <w:szCs w:val="28"/>
        </w:rPr>
        <w:t xml:space="preserve"> 2</w:t>
      </w:r>
      <w:r>
        <w:rPr>
          <w:rFonts w:ascii="Times New Roman" w:hAnsi="Times New Roman" w:cs="Times New Roman"/>
          <w:sz w:val="28"/>
          <w:szCs w:val="28"/>
        </w:rPr>
        <w:t>017 года</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Pr="003B5C2D">
        <w:rPr>
          <w:rFonts w:ascii="Times New Roman" w:hAnsi="Times New Roman" w:cs="Times New Roman"/>
          <w:sz w:val="28"/>
          <w:szCs w:val="28"/>
        </w:rPr>
        <w:t>№ ___</w:t>
      </w:r>
      <w:r w:rsidRPr="003B5C2D">
        <w:rPr>
          <w:rFonts w:ascii="Times New Roman" w:hAnsi="Times New Roman" w:cs="Times New Roman"/>
          <w:sz w:val="28"/>
          <w:szCs w:val="28"/>
        </w:rPr>
        <w:tab/>
        <w:t xml:space="preserve">                     </w:t>
      </w:r>
      <w:proofErr w:type="spellStart"/>
      <w:r w:rsidRPr="003B5C2D">
        <w:rPr>
          <w:rFonts w:ascii="Times New Roman" w:hAnsi="Times New Roman" w:cs="Times New Roman"/>
          <w:sz w:val="28"/>
          <w:szCs w:val="28"/>
        </w:rPr>
        <w:t>ст</w:t>
      </w:r>
      <w:proofErr w:type="gramStart"/>
      <w:r w:rsidRPr="003B5C2D">
        <w:rPr>
          <w:rFonts w:ascii="Times New Roman" w:hAnsi="Times New Roman" w:cs="Times New Roman"/>
          <w:sz w:val="28"/>
          <w:szCs w:val="28"/>
        </w:rPr>
        <w:t>.К</w:t>
      </w:r>
      <w:proofErr w:type="gramEnd"/>
      <w:r w:rsidRPr="003B5C2D">
        <w:rPr>
          <w:rFonts w:ascii="Times New Roman" w:hAnsi="Times New Roman" w:cs="Times New Roman"/>
          <w:sz w:val="28"/>
          <w:szCs w:val="28"/>
        </w:rPr>
        <w:t>алитвенская</w:t>
      </w:r>
      <w:proofErr w:type="spellEnd"/>
    </w:p>
    <w:p w:rsidR="00C35E11" w:rsidRPr="003B5C2D" w:rsidRDefault="00C35E11" w:rsidP="00C35E11">
      <w:pPr>
        <w:tabs>
          <w:tab w:val="center" w:pos="5102"/>
        </w:tabs>
        <w:spacing w:after="0" w:line="240" w:lineRule="auto"/>
        <w:rPr>
          <w:rFonts w:ascii="Times New Roman" w:hAnsi="Times New Roman" w:cs="Times New Roman"/>
          <w:color w:val="FFFFFF"/>
          <w:sz w:val="28"/>
          <w:szCs w:val="28"/>
        </w:rPr>
      </w:pPr>
      <w:r w:rsidRPr="003B5C2D">
        <w:rPr>
          <w:rFonts w:ascii="Times New Roman" w:hAnsi="Times New Roman" w:cs="Times New Roman"/>
          <w:color w:val="FFFFFF"/>
          <w:sz w:val="28"/>
          <w:szCs w:val="28"/>
        </w:rPr>
        <w:tab/>
        <w:t>АДМИНИСТРАЦКАМЕНСКОГО РАЙОНАПОСТАНОВЛ</w:t>
      </w:r>
    </w:p>
    <w:tbl>
      <w:tblPr>
        <w:tblStyle w:val="a3"/>
        <w:tblW w:w="5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04"/>
      </w:tblGrid>
      <w:tr w:rsidR="00C35E11" w:rsidRPr="003B5C2D" w:rsidTr="00B67AC4">
        <w:trPr>
          <w:trHeight w:val="1976"/>
        </w:trPr>
        <w:tc>
          <w:tcPr>
            <w:tcW w:w="5704" w:type="dxa"/>
          </w:tcPr>
          <w:p w:rsidR="00C35E11" w:rsidRPr="003B5C2D" w:rsidRDefault="00C35E11" w:rsidP="00B67AC4">
            <w:pPr>
              <w:jc w:val="both"/>
              <w:rPr>
                <w:sz w:val="28"/>
                <w:szCs w:val="28"/>
              </w:rPr>
            </w:pPr>
            <w:r w:rsidRPr="003B5C2D">
              <w:rPr>
                <w:sz w:val="28"/>
                <w:szCs w:val="28"/>
              </w:rPr>
              <w:t xml:space="preserve">О проведении </w:t>
            </w:r>
            <w:proofErr w:type="gramStart"/>
            <w:r w:rsidRPr="003B5C2D">
              <w:rPr>
                <w:sz w:val="28"/>
                <w:szCs w:val="28"/>
              </w:rPr>
              <w:t>публичных</w:t>
            </w:r>
            <w:proofErr w:type="gramEnd"/>
            <w:r w:rsidRPr="003B5C2D">
              <w:rPr>
                <w:sz w:val="28"/>
                <w:szCs w:val="28"/>
              </w:rPr>
              <w:t xml:space="preserve"> </w:t>
            </w:r>
          </w:p>
          <w:p w:rsidR="00C35E11" w:rsidRDefault="00C35E11" w:rsidP="00B67AC4">
            <w:pPr>
              <w:jc w:val="both"/>
              <w:rPr>
                <w:sz w:val="28"/>
                <w:szCs w:val="28"/>
              </w:rPr>
            </w:pPr>
            <w:r>
              <w:rPr>
                <w:sz w:val="28"/>
                <w:szCs w:val="28"/>
              </w:rPr>
              <w:t xml:space="preserve">слушаний по принятию </w:t>
            </w:r>
          </w:p>
          <w:p w:rsidR="00C35E11" w:rsidRDefault="00C35E11" w:rsidP="00B67AC4">
            <w:pPr>
              <w:jc w:val="both"/>
              <w:rPr>
                <w:sz w:val="28"/>
                <w:szCs w:val="28"/>
              </w:rPr>
            </w:pPr>
            <w:r>
              <w:rPr>
                <w:sz w:val="28"/>
                <w:szCs w:val="28"/>
              </w:rPr>
              <w:t xml:space="preserve">Правил благоустройства и содержания </w:t>
            </w:r>
          </w:p>
          <w:p w:rsidR="00C35E11" w:rsidRPr="003B5C2D" w:rsidRDefault="00C35E11" w:rsidP="00B67AC4">
            <w:pPr>
              <w:jc w:val="both"/>
              <w:rPr>
                <w:sz w:val="28"/>
                <w:szCs w:val="28"/>
              </w:rPr>
            </w:pPr>
            <w:r>
              <w:rPr>
                <w:sz w:val="28"/>
                <w:szCs w:val="28"/>
              </w:rPr>
              <w:t xml:space="preserve">территории </w:t>
            </w:r>
            <w:proofErr w:type="spellStart"/>
            <w:r>
              <w:rPr>
                <w:sz w:val="28"/>
                <w:szCs w:val="28"/>
              </w:rPr>
              <w:t>Калитвенского</w:t>
            </w:r>
            <w:proofErr w:type="spellEnd"/>
            <w:r>
              <w:rPr>
                <w:sz w:val="28"/>
                <w:szCs w:val="28"/>
              </w:rPr>
              <w:t xml:space="preserve"> сельского поселения</w:t>
            </w:r>
          </w:p>
          <w:p w:rsidR="00C35E11" w:rsidRPr="003B5C2D" w:rsidRDefault="00C35E11" w:rsidP="00B67AC4">
            <w:pPr>
              <w:jc w:val="both"/>
              <w:rPr>
                <w:sz w:val="28"/>
                <w:szCs w:val="28"/>
              </w:rPr>
            </w:pPr>
          </w:p>
        </w:tc>
      </w:tr>
    </w:tbl>
    <w:p w:rsidR="00C35E11" w:rsidRPr="003B5C2D" w:rsidRDefault="00C35E11" w:rsidP="00C35E11">
      <w:pPr>
        <w:autoSpaceDE w:val="0"/>
        <w:autoSpaceDN w:val="0"/>
        <w:adjustRightInd w:val="0"/>
        <w:spacing w:after="0" w:line="240" w:lineRule="auto"/>
        <w:rPr>
          <w:rFonts w:ascii="Times New Roman" w:hAnsi="Times New Roman" w:cs="Times New Roman"/>
          <w:sz w:val="28"/>
          <w:szCs w:val="28"/>
        </w:rPr>
      </w:pPr>
    </w:p>
    <w:p w:rsidR="00C35E11" w:rsidRPr="003B5C2D" w:rsidRDefault="00C35E11" w:rsidP="00C35E11">
      <w:pPr>
        <w:spacing w:after="0" w:line="240" w:lineRule="auto"/>
        <w:ind w:firstLine="1080"/>
        <w:jc w:val="both"/>
        <w:rPr>
          <w:rFonts w:ascii="Times New Roman" w:hAnsi="Times New Roman" w:cs="Times New Roman"/>
          <w:sz w:val="28"/>
          <w:szCs w:val="28"/>
        </w:rPr>
      </w:pPr>
      <w:r w:rsidRPr="003B5C2D">
        <w:rPr>
          <w:rFonts w:ascii="Times New Roman" w:hAnsi="Times New Roman" w:cs="Times New Roman"/>
          <w:sz w:val="28"/>
          <w:szCs w:val="28"/>
        </w:rPr>
        <w:t>В соответствии с уставом муниципального образования «</w:t>
      </w:r>
      <w:proofErr w:type="spellStart"/>
      <w:r w:rsidRPr="003B5C2D">
        <w:rPr>
          <w:rFonts w:ascii="Times New Roman" w:hAnsi="Times New Roman" w:cs="Times New Roman"/>
          <w:sz w:val="28"/>
          <w:szCs w:val="28"/>
        </w:rPr>
        <w:t>Калитвенское</w:t>
      </w:r>
      <w:proofErr w:type="spellEnd"/>
      <w:r w:rsidRPr="003B5C2D">
        <w:rPr>
          <w:rFonts w:ascii="Times New Roman" w:hAnsi="Times New Roman" w:cs="Times New Roman"/>
          <w:sz w:val="28"/>
          <w:szCs w:val="28"/>
        </w:rPr>
        <w:t xml:space="preserve"> сельское поселение»</w:t>
      </w:r>
    </w:p>
    <w:p w:rsidR="00C35E11" w:rsidRPr="003B5C2D" w:rsidRDefault="00C35E11" w:rsidP="00C35E11">
      <w:pPr>
        <w:spacing w:after="0" w:line="240" w:lineRule="auto"/>
        <w:ind w:firstLine="1080"/>
        <w:jc w:val="center"/>
        <w:rPr>
          <w:rFonts w:ascii="Times New Roman" w:hAnsi="Times New Roman" w:cs="Times New Roman"/>
          <w:sz w:val="28"/>
          <w:szCs w:val="28"/>
        </w:rPr>
      </w:pPr>
    </w:p>
    <w:p w:rsidR="00C35E11" w:rsidRPr="003B5C2D" w:rsidRDefault="00C35E11" w:rsidP="00C35E11">
      <w:pPr>
        <w:spacing w:after="0" w:line="240" w:lineRule="auto"/>
        <w:ind w:firstLine="1080"/>
        <w:jc w:val="center"/>
        <w:rPr>
          <w:rFonts w:ascii="Times New Roman" w:hAnsi="Times New Roman" w:cs="Times New Roman"/>
          <w:sz w:val="28"/>
          <w:szCs w:val="28"/>
        </w:rPr>
      </w:pPr>
      <w:r w:rsidRPr="003B5C2D">
        <w:rPr>
          <w:rFonts w:ascii="Times New Roman" w:hAnsi="Times New Roman" w:cs="Times New Roman"/>
          <w:sz w:val="28"/>
          <w:szCs w:val="28"/>
        </w:rPr>
        <w:t>ПОСТАНОВЛЯЮ:</w:t>
      </w:r>
    </w:p>
    <w:p w:rsidR="00C35E11" w:rsidRPr="003B5C2D" w:rsidRDefault="00C35E11" w:rsidP="00C35E11">
      <w:pPr>
        <w:spacing w:after="0" w:line="240" w:lineRule="auto"/>
        <w:ind w:firstLine="1080"/>
        <w:jc w:val="center"/>
        <w:rPr>
          <w:rFonts w:ascii="Times New Roman" w:hAnsi="Times New Roman" w:cs="Times New Roman"/>
          <w:sz w:val="28"/>
          <w:szCs w:val="28"/>
        </w:rPr>
      </w:pPr>
    </w:p>
    <w:p w:rsidR="00C35E11" w:rsidRPr="003B5C2D" w:rsidRDefault="00C35E11" w:rsidP="00C35E11">
      <w:pPr>
        <w:spacing w:after="0" w:line="240" w:lineRule="auto"/>
        <w:ind w:firstLine="1080"/>
        <w:jc w:val="both"/>
        <w:rPr>
          <w:rFonts w:ascii="Times New Roman" w:hAnsi="Times New Roman" w:cs="Times New Roman"/>
          <w:sz w:val="28"/>
          <w:szCs w:val="28"/>
        </w:rPr>
      </w:pPr>
      <w:r w:rsidRPr="003B5C2D">
        <w:rPr>
          <w:rFonts w:ascii="Times New Roman" w:hAnsi="Times New Roman" w:cs="Times New Roman"/>
          <w:sz w:val="28"/>
          <w:szCs w:val="28"/>
        </w:rPr>
        <w:t>1. Провести п</w:t>
      </w:r>
      <w:r>
        <w:rPr>
          <w:rFonts w:ascii="Times New Roman" w:hAnsi="Times New Roman" w:cs="Times New Roman"/>
          <w:sz w:val="28"/>
          <w:szCs w:val="28"/>
        </w:rPr>
        <w:t xml:space="preserve">убличные слушания по принятию Правил благоустройства и содержания территории </w:t>
      </w:r>
      <w:proofErr w:type="spellStart"/>
      <w:r>
        <w:rPr>
          <w:rFonts w:ascii="Times New Roman" w:hAnsi="Times New Roman" w:cs="Times New Roman"/>
          <w:sz w:val="28"/>
          <w:szCs w:val="28"/>
        </w:rPr>
        <w:t>Калитвенского</w:t>
      </w:r>
      <w:proofErr w:type="spellEnd"/>
      <w:r>
        <w:rPr>
          <w:rFonts w:ascii="Times New Roman" w:hAnsi="Times New Roman" w:cs="Times New Roman"/>
          <w:sz w:val="28"/>
          <w:szCs w:val="28"/>
        </w:rPr>
        <w:t xml:space="preserve"> сельского поселения.</w:t>
      </w:r>
    </w:p>
    <w:p w:rsidR="00C35E11" w:rsidRPr="003B5C2D" w:rsidRDefault="00C35E11" w:rsidP="00C35E11">
      <w:pPr>
        <w:spacing w:after="0" w:line="240" w:lineRule="auto"/>
        <w:ind w:firstLine="1080"/>
        <w:jc w:val="both"/>
        <w:rPr>
          <w:rFonts w:ascii="Times New Roman" w:hAnsi="Times New Roman" w:cs="Times New Roman"/>
          <w:sz w:val="28"/>
          <w:szCs w:val="28"/>
        </w:rPr>
      </w:pPr>
      <w:r w:rsidRPr="003B5C2D">
        <w:rPr>
          <w:rFonts w:ascii="Times New Roman" w:hAnsi="Times New Roman" w:cs="Times New Roman"/>
          <w:sz w:val="28"/>
          <w:szCs w:val="28"/>
        </w:rPr>
        <w:t xml:space="preserve">2. </w:t>
      </w:r>
      <w:r>
        <w:rPr>
          <w:rFonts w:ascii="Times New Roman" w:hAnsi="Times New Roman" w:cs="Times New Roman"/>
          <w:sz w:val="28"/>
          <w:szCs w:val="28"/>
        </w:rPr>
        <w:t xml:space="preserve">Разместить проект Правил </w:t>
      </w:r>
      <w:r>
        <w:rPr>
          <w:rFonts w:ascii="Times New Roman" w:hAnsi="Times New Roman" w:cs="Times New Roman"/>
          <w:sz w:val="28"/>
          <w:szCs w:val="28"/>
        </w:rPr>
        <w:t xml:space="preserve">благоустройства и содержания территории </w:t>
      </w:r>
      <w:proofErr w:type="spellStart"/>
      <w:r>
        <w:rPr>
          <w:rFonts w:ascii="Times New Roman" w:hAnsi="Times New Roman" w:cs="Times New Roman"/>
          <w:sz w:val="28"/>
          <w:szCs w:val="28"/>
        </w:rPr>
        <w:t>Ка</w:t>
      </w:r>
      <w:r>
        <w:rPr>
          <w:rFonts w:ascii="Times New Roman" w:hAnsi="Times New Roman" w:cs="Times New Roman"/>
          <w:sz w:val="28"/>
          <w:szCs w:val="28"/>
        </w:rPr>
        <w:t>литвенского</w:t>
      </w:r>
      <w:proofErr w:type="spellEnd"/>
      <w:r>
        <w:rPr>
          <w:rFonts w:ascii="Times New Roman" w:hAnsi="Times New Roman" w:cs="Times New Roman"/>
          <w:sz w:val="28"/>
          <w:szCs w:val="28"/>
        </w:rPr>
        <w:t xml:space="preserve"> сельского поселения на официальном сайте </w:t>
      </w:r>
      <w:proofErr w:type="spellStart"/>
      <w:r>
        <w:rPr>
          <w:rFonts w:ascii="Times New Roman" w:hAnsi="Times New Roman" w:cs="Times New Roman"/>
          <w:sz w:val="28"/>
          <w:szCs w:val="28"/>
        </w:rPr>
        <w:t>Калитвенского</w:t>
      </w:r>
      <w:proofErr w:type="spellEnd"/>
      <w:r>
        <w:rPr>
          <w:rFonts w:ascii="Times New Roman" w:hAnsi="Times New Roman" w:cs="Times New Roman"/>
          <w:sz w:val="28"/>
          <w:szCs w:val="28"/>
        </w:rPr>
        <w:t xml:space="preserve"> сельского поселения и в Официальном вестнике </w:t>
      </w:r>
      <w:proofErr w:type="spellStart"/>
      <w:r>
        <w:rPr>
          <w:rFonts w:ascii="Times New Roman" w:hAnsi="Times New Roman" w:cs="Times New Roman"/>
          <w:sz w:val="28"/>
          <w:szCs w:val="28"/>
        </w:rPr>
        <w:t>Калитвенского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w:t>
      </w:r>
      <w:proofErr w:type="gramEnd"/>
      <w:r w:rsidRPr="003B5C2D">
        <w:rPr>
          <w:rFonts w:ascii="Times New Roman" w:hAnsi="Times New Roman" w:cs="Times New Roman"/>
          <w:sz w:val="28"/>
          <w:szCs w:val="28"/>
        </w:rPr>
        <w:t xml:space="preserve"> </w:t>
      </w:r>
      <w:r w:rsidRPr="003B5C2D">
        <w:rPr>
          <w:rFonts w:ascii="Times New Roman" w:hAnsi="Times New Roman" w:cs="Times New Roman"/>
          <w:sz w:val="28"/>
          <w:szCs w:val="28"/>
        </w:rPr>
        <w:t>(</w:t>
      </w:r>
      <w:proofErr w:type="gramStart"/>
      <w:r w:rsidRPr="003B5C2D">
        <w:rPr>
          <w:rFonts w:ascii="Times New Roman" w:hAnsi="Times New Roman" w:cs="Times New Roman"/>
          <w:sz w:val="28"/>
          <w:szCs w:val="28"/>
        </w:rPr>
        <w:t>п</w:t>
      </w:r>
      <w:proofErr w:type="gramEnd"/>
      <w:r w:rsidRPr="003B5C2D">
        <w:rPr>
          <w:rFonts w:ascii="Times New Roman" w:hAnsi="Times New Roman" w:cs="Times New Roman"/>
          <w:sz w:val="28"/>
          <w:szCs w:val="28"/>
        </w:rPr>
        <w:t>риложение №1).</w:t>
      </w:r>
    </w:p>
    <w:p w:rsidR="00C35E11" w:rsidRPr="003B5C2D" w:rsidRDefault="00C35E11" w:rsidP="00C35E11">
      <w:pPr>
        <w:spacing w:after="0" w:line="240" w:lineRule="auto"/>
        <w:jc w:val="both"/>
        <w:rPr>
          <w:rFonts w:ascii="Times New Roman" w:hAnsi="Times New Roman" w:cs="Times New Roman"/>
          <w:sz w:val="28"/>
          <w:szCs w:val="28"/>
        </w:rPr>
      </w:pPr>
      <w:r w:rsidRPr="003B5C2D">
        <w:rPr>
          <w:rFonts w:ascii="Times New Roman" w:hAnsi="Times New Roman" w:cs="Times New Roman"/>
          <w:sz w:val="28"/>
          <w:szCs w:val="28"/>
        </w:rPr>
        <w:t xml:space="preserve">               3. Назначить пуб</w:t>
      </w:r>
      <w:r>
        <w:rPr>
          <w:rFonts w:ascii="Times New Roman" w:hAnsi="Times New Roman" w:cs="Times New Roman"/>
          <w:sz w:val="28"/>
          <w:szCs w:val="28"/>
        </w:rPr>
        <w:t>личные слушания на  29.10.2017</w:t>
      </w:r>
      <w:r w:rsidRPr="003B5C2D">
        <w:rPr>
          <w:rFonts w:ascii="Times New Roman" w:hAnsi="Times New Roman" w:cs="Times New Roman"/>
          <w:sz w:val="28"/>
          <w:szCs w:val="28"/>
        </w:rPr>
        <w:t xml:space="preserve"> года в здании МБУК «</w:t>
      </w:r>
      <w:proofErr w:type="spellStart"/>
      <w:r w:rsidRPr="003B5C2D">
        <w:rPr>
          <w:rFonts w:ascii="Times New Roman" w:hAnsi="Times New Roman" w:cs="Times New Roman"/>
          <w:sz w:val="28"/>
          <w:szCs w:val="28"/>
        </w:rPr>
        <w:t>Калитвенский</w:t>
      </w:r>
      <w:proofErr w:type="spellEnd"/>
      <w:r w:rsidRPr="003B5C2D">
        <w:rPr>
          <w:rFonts w:ascii="Times New Roman" w:hAnsi="Times New Roman" w:cs="Times New Roman"/>
          <w:sz w:val="28"/>
          <w:szCs w:val="28"/>
        </w:rPr>
        <w:t xml:space="preserve"> ЦКС», </w:t>
      </w:r>
      <w:proofErr w:type="spellStart"/>
      <w:r w:rsidRPr="003B5C2D">
        <w:rPr>
          <w:rFonts w:ascii="Times New Roman" w:hAnsi="Times New Roman" w:cs="Times New Roman"/>
          <w:sz w:val="28"/>
          <w:szCs w:val="28"/>
        </w:rPr>
        <w:t>ст</w:t>
      </w:r>
      <w:proofErr w:type="gramStart"/>
      <w:r w:rsidRPr="003B5C2D">
        <w:rPr>
          <w:rFonts w:ascii="Times New Roman" w:hAnsi="Times New Roman" w:cs="Times New Roman"/>
          <w:sz w:val="28"/>
          <w:szCs w:val="28"/>
        </w:rPr>
        <w:t>.К</w:t>
      </w:r>
      <w:proofErr w:type="gramEnd"/>
      <w:r w:rsidRPr="003B5C2D">
        <w:rPr>
          <w:rFonts w:ascii="Times New Roman" w:hAnsi="Times New Roman" w:cs="Times New Roman"/>
          <w:sz w:val="28"/>
          <w:szCs w:val="28"/>
        </w:rPr>
        <w:t>алитвенская</w:t>
      </w:r>
      <w:proofErr w:type="spellEnd"/>
      <w:r w:rsidRPr="003B5C2D">
        <w:rPr>
          <w:rFonts w:ascii="Times New Roman" w:hAnsi="Times New Roman" w:cs="Times New Roman"/>
          <w:sz w:val="28"/>
          <w:szCs w:val="28"/>
        </w:rPr>
        <w:t xml:space="preserve">, </w:t>
      </w:r>
      <w:proofErr w:type="spellStart"/>
      <w:r w:rsidRPr="003B5C2D">
        <w:rPr>
          <w:rFonts w:ascii="Times New Roman" w:hAnsi="Times New Roman" w:cs="Times New Roman"/>
          <w:sz w:val="28"/>
          <w:szCs w:val="28"/>
        </w:rPr>
        <w:t>ул.Калинина</w:t>
      </w:r>
      <w:proofErr w:type="spellEnd"/>
      <w:r w:rsidRPr="003B5C2D">
        <w:rPr>
          <w:rFonts w:ascii="Times New Roman" w:hAnsi="Times New Roman" w:cs="Times New Roman"/>
          <w:sz w:val="28"/>
          <w:szCs w:val="28"/>
        </w:rPr>
        <w:t>, 13,  в 12-00.</w:t>
      </w:r>
    </w:p>
    <w:p w:rsidR="00C35E11" w:rsidRPr="003B5C2D" w:rsidRDefault="00C35E11" w:rsidP="00C35E11">
      <w:pPr>
        <w:spacing w:after="0" w:line="240" w:lineRule="auto"/>
        <w:ind w:firstLine="1080"/>
        <w:rPr>
          <w:rFonts w:ascii="Times New Roman" w:hAnsi="Times New Roman" w:cs="Times New Roman"/>
          <w:sz w:val="28"/>
          <w:szCs w:val="28"/>
        </w:rPr>
      </w:pPr>
      <w:r>
        <w:rPr>
          <w:rFonts w:ascii="Times New Roman" w:hAnsi="Times New Roman" w:cs="Times New Roman"/>
          <w:sz w:val="28"/>
          <w:szCs w:val="28"/>
        </w:rPr>
        <w:t xml:space="preserve">4. Настоящее решение </w:t>
      </w:r>
      <w:r w:rsidRPr="003B5C2D">
        <w:rPr>
          <w:rFonts w:ascii="Times New Roman" w:hAnsi="Times New Roman" w:cs="Times New Roman"/>
          <w:sz w:val="28"/>
          <w:szCs w:val="28"/>
        </w:rPr>
        <w:t>вступает в силу со дня его официального обнародования.</w:t>
      </w:r>
    </w:p>
    <w:p w:rsidR="00C35E11" w:rsidRPr="003B5C2D" w:rsidRDefault="00C35E11" w:rsidP="00C35E11">
      <w:pPr>
        <w:spacing w:after="0" w:line="240" w:lineRule="auto"/>
        <w:ind w:firstLine="1080"/>
        <w:rPr>
          <w:rFonts w:ascii="Times New Roman" w:hAnsi="Times New Roman" w:cs="Times New Roman"/>
          <w:sz w:val="28"/>
          <w:szCs w:val="28"/>
        </w:rPr>
      </w:pPr>
    </w:p>
    <w:p w:rsidR="00C35E11" w:rsidRDefault="00C35E11" w:rsidP="00C35E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C35E11" w:rsidRDefault="00C35E11" w:rsidP="00C35E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Калитвенского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Г.К.Болдырева</w:t>
      </w:r>
      <w:proofErr w:type="spellEnd"/>
    </w:p>
    <w:p w:rsidR="00C35E11" w:rsidRDefault="00C35E11" w:rsidP="00C35E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35E11" w:rsidRPr="003B5C2D" w:rsidRDefault="00C35E11" w:rsidP="00C35E11">
      <w:pPr>
        <w:pStyle w:val="ConsPlusTitle"/>
        <w:widowControl/>
        <w:rPr>
          <w:b w:val="0"/>
          <w:bCs w:val="0"/>
          <w:sz w:val="28"/>
          <w:szCs w:val="28"/>
        </w:rPr>
      </w:pPr>
    </w:p>
    <w:p w:rsidR="00C35E11" w:rsidRPr="003B5C2D" w:rsidRDefault="00C35E11" w:rsidP="00C35E11">
      <w:pPr>
        <w:pStyle w:val="ConsPlusTitle"/>
        <w:widowControl/>
        <w:rPr>
          <w:b w:val="0"/>
          <w:bCs w:val="0"/>
          <w:sz w:val="28"/>
          <w:szCs w:val="28"/>
        </w:rPr>
      </w:pPr>
    </w:p>
    <w:p w:rsidR="00C35E11" w:rsidRPr="003B5C2D" w:rsidRDefault="00C35E11" w:rsidP="00C35E11">
      <w:pPr>
        <w:pStyle w:val="ConsPlusTitle"/>
        <w:widowControl/>
        <w:rPr>
          <w:b w:val="0"/>
          <w:bCs w:val="0"/>
          <w:sz w:val="28"/>
          <w:szCs w:val="28"/>
        </w:rPr>
      </w:pPr>
    </w:p>
    <w:p w:rsidR="00C35E11" w:rsidRPr="003B5C2D" w:rsidRDefault="00C35E11" w:rsidP="00C35E11">
      <w:pPr>
        <w:pStyle w:val="ConsPlusTitle"/>
        <w:widowControl/>
        <w:rPr>
          <w:b w:val="0"/>
          <w:bCs w:val="0"/>
          <w:sz w:val="28"/>
          <w:szCs w:val="28"/>
        </w:rPr>
      </w:pPr>
    </w:p>
    <w:p w:rsidR="00E3673B" w:rsidRDefault="00C35E11">
      <w:r>
        <w:lastRenderedPageBreak/>
        <w:t xml:space="preserve">                                                                                                                                          Приложение 1</w:t>
      </w:r>
    </w:p>
    <w:p w:rsidR="00C35E11" w:rsidRDefault="00C35E11"/>
    <w:p w:rsidR="00C35E11" w:rsidRPr="00AF61E0" w:rsidRDefault="00C35E11" w:rsidP="00C35E11">
      <w:pPr>
        <w:pStyle w:val="22"/>
        <w:shd w:val="clear" w:color="auto" w:fill="auto"/>
        <w:spacing w:before="0" w:after="0" w:line="240" w:lineRule="auto"/>
        <w:rPr>
          <w:b/>
          <w:color w:val="000000" w:themeColor="text1"/>
          <w:sz w:val="20"/>
          <w:szCs w:val="20"/>
        </w:rPr>
      </w:pPr>
    </w:p>
    <w:p w:rsidR="00C35E11" w:rsidRPr="00AF61E0" w:rsidRDefault="00C35E11" w:rsidP="00C35E11">
      <w:pPr>
        <w:pStyle w:val="22"/>
        <w:shd w:val="clear" w:color="auto" w:fill="auto"/>
        <w:spacing w:before="0" w:after="0" w:line="240" w:lineRule="auto"/>
        <w:rPr>
          <w:b/>
          <w:color w:val="000000" w:themeColor="text1"/>
          <w:sz w:val="20"/>
          <w:szCs w:val="20"/>
        </w:rPr>
      </w:pPr>
      <w:r w:rsidRPr="00AF61E0">
        <w:rPr>
          <w:b/>
          <w:color w:val="000000" w:themeColor="text1"/>
          <w:sz w:val="20"/>
          <w:szCs w:val="20"/>
        </w:rPr>
        <w:t>ПРАВИЛА</w:t>
      </w:r>
    </w:p>
    <w:p w:rsidR="00C35E11" w:rsidRPr="00AF61E0" w:rsidRDefault="00C35E11" w:rsidP="00C35E11">
      <w:pPr>
        <w:pStyle w:val="50"/>
        <w:shd w:val="clear" w:color="auto" w:fill="auto"/>
        <w:spacing w:before="0" w:after="0" w:line="240" w:lineRule="auto"/>
        <w:jc w:val="center"/>
        <w:rPr>
          <w:color w:val="000000" w:themeColor="text1"/>
          <w:sz w:val="20"/>
          <w:szCs w:val="20"/>
        </w:rPr>
      </w:pPr>
      <w:r w:rsidRPr="00AF61E0">
        <w:rPr>
          <w:color w:val="000000" w:themeColor="text1"/>
          <w:sz w:val="20"/>
          <w:szCs w:val="20"/>
        </w:rPr>
        <w:t xml:space="preserve">БЛАГОУСТРОЙСТВА ТЕРРИТОРИЙ </w:t>
      </w:r>
      <w:r>
        <w:rPr>
          <w:color w:val="000000" w:themeColor="text1"/>
          <w:sz w:val="20"/>
          <w:szCs w:val="20"/>
        </w:rPr>
        <w:t>КАЛИТВЕНСКОГО СЕЛЬСКОГО ПОСЕЛЕНИЯ</w:t>
      </w:r>
    </w:p>
    <w:p w:rsidR="00C35E11" w:rsidRPr="00AF61E0" w:rsidRDefault="00C35E11" w:rsidP="00C35E11">
      <w:pPr>
        <w:spacing w:before="120" w:after="120"/>
        <w:jc w:val="center"/>
        <w:rPr>
          <w:rFonts w:ascii="Times New Roman" w:hAnsi="Times New Roman" w:cs="Times New Roman"/>
          <w:b/>
          <w:color w:val="000000" w:themeColor="text1"/>
          <w:sz w:val="20"/>
          <w:szCs w:val="20"/>
        </w:rPr>
      </w:pPr>
    </w:p>
    <w:p w:rsidR="00C35E11" w:rsidRPr="00AF61E0" w:rsidRDefault="00C35E11" w:rsidP="00C35E11">
      <w:pPr>
        <w:spacing w:before="120" w:after="120"/>
        <w:jc w:val="center"/>
        <w:rPr>
          <w:rFonts w:ascii="Times New Roman" w:hAnsi="Times New Roman" w:cs="Times New Roman"/>
          <w:b/>
          <w:color w:val="000000" w:themeColor="text1"/>
          <w:sz w:val="20"/>
          <w:szCs w:val="20"/>
        </w:rPr>
      </w:pPr>
      <w:r w:rsidRPr="00AF61E0">
        <w:rPr>
          <w:rFonts w:ascii="Times New Roman" w:hAnsi="Times New Roman" w:cs="Times New Roman"/>
          <w:b/>
          <w:color w:val="000000" w:themeColor="text1"/>
          <w:sz w:val="20"/>
          <w:szCs w:val="20"/>
        </w:rPr>
        <w:t>СОДЕРЖАНИЕ</w:t>
      </w:r>
    </w:p>
    <w:p w:rsidR="00C35E11" w:rsidRPr="00AF61E0" w:rsidRDefault="00C35E11" w:rsidP="00C35E11">
      <w:pPr>
        <w:spacing w:before="120" w:after="120"/>
        <w:jc w:val="center"/>
        <w:rPr>
          <w:rFonts w:ascii="Times New Roman" w:hAnsi="Times New Roman" w:cs="Times New Roman"/>
          <w:b/>
          <w:color w:val="000000" w:themeColor="text1"/>
          <w:sz w:val="20"/>
          <w:szCs w:val="20"/>
        </w:rPr>
      </w:pPr>
    </w:p>
    <w:p w:rsidR="00C35E11" w:rsidRPr="00AF61E0" w:rsidRDefault="00C35E11" w:rsidP="00C35E11">
      <w:pPr>
        <w:pStyle w:val="14"/>
        <w:rPr>
          <w:sz w:val="20"/>
          <w:szCs w:val="20"/>
        </w:rPr>
      </w:pPr>
      <w:r w:rsidRPr="00AF61E0">
        <w:rPr>
          <w:sz w:val="20"/>
          <w:szCs w:val="20"/>
        </w:rPr>
        <w:fldChar w:fldCharType="begin"/>
      </w:r>
      <w:r w:rsidRPr="00AF61E0">
        <w:rPr>
          <w:sz w:val="20"/>
          <w:szCs w:val="20"/>
        </w:rPr>
        <w:instrText xml:space="preserve"> TOC \o "2-3" \h \z \t "Заголовок 1;1" </w:instrText>
      </w:r>
      <w:r w:rsidRPr="00AF61E0">
        <w:rPr>
          <w:sz w:val="20"/>
          <w:szCs w:val="20"/>
        </w:rPr>
        <w:fldChar w:fldCharType="separate"/>
      </w:r>
      <w:hyperlink w:anchor="_Toc37759094" w:history="1">
        <w:r w:rsidRPr="00AF61E0">
          <w:rPr>
            <w:rStyle w:val="ae"/>
            <w:sz w:val="20"/>
            <w:szCs w:val="20"/>
          </w:rPr>
          <w:t>Введение</w:t>
        </w:r>
        <w:r w:rsidRPr="00AF61E0">
          <w:rPr>
            <w:rStyle w:val="ae"/>
            <w:webHidden/>
            <w:sz w:val="20"/>
            <w:szCs w:val="20"/>
          </w:rPr>
          <w:tab/>
        </w:r>
      </w:hyperlink>
    </w:p>
    <w:p w:rsidR="00C35E11" w:rsidRPr="00AF61E0" w:rsidRDefault="00C35E11" w:rsidP="00C35E11">
      <w:pPr>
        <w:pStyle w:val="14"/>
        <w:rPr>
          <w:sz w:val="20"/>
          <w:szCs w:val="20"/>
        </w:rPr>
      </w:pPr>
      <w:hyperlink w:anchor="_Toc37759095" w:history="1">
        <w:r w:rsidRPr="00AF61E0">
          <w:rPr>
            <w:rStyle w:val="ae"/>
            <w:sz w:val="20"/>
            <w:szCs w:val="20"/>
          </w:rPr>
          <w:t>Раздел 1. Общие положения</w:t>
        </w:r>
        <w:r w:rsidRPr="00AF61E0">
          <w:rPr>
            <w:rStyle w:val="ae"/>
            <w:webHidden/>
            <w:sz w:val="20"/>
            <w:szCs w:val="20"/>
          </w:rPr>
          <w:tab/>
        </w:r>
      </w:hyperlink>
    </w:p>
    <w:p w:rsidR="00C35E11" w:rsidRPr="00AF61E0" w:rsidRDefault="00C35E11" w:rsidP="00C35E11">
      <w:pPr>
        <w:pStyle w:val="14"/>
        <w:rPr>
          <w:sz w:val="20"/>
          <w:szCs w:val="20"/>
        </w:rPr>
      </w:pPr>
      <w:hyperlink w:anchor="_Toc37759096" w:history="1">
        <w:r w:rsidRPr="00AF61E0">
          <w:rPr>
            <w:rStyle w:val="ae"/>
            <w:sz w:val="20"/>
            <w:szCs w:val="20"/>
          </w:rPr>
          <w:t>Раздел 2. Определения</w:t>
        </w:r>
        <w:r w:rsidRPr="00AF61E0">
          <w:rPr>
            <w:rStyle w:val="ae"/>
            <w:webHidden/>
            <w:sz w:val="20"/>
            <w:szCs w:val="20"/>
          </w:rPr>
          <w:tab/>
        </w:r>
      </w:hyperlink>
    </w:p>
    <w:p w:rsidR="00C35E11" w:rsidRPr="00AF61E0" w:rsidRDefault="00C35E11" w:rsidP="00C35E11">
      <w:pPr>
        <w:pStyle w:val="13"/>
        <w:keepNext/>
        <w:keepLines/>
        <w:shd w:val="clear" w:color="auto" w:fill="auto"/>
        <w:tabs>
          <w:tab w:val="left" w:pos="284"/>
        </w:tabs>
        <w:spacing w:before="120" w:after="120" w:line="240" w:lineRule="auto"/>
        <w:ind w:firstLine="0"/>
        <w:jc w:val="left"/>
        <w:rPr>
          <w:rStyle w:val="ae"/>
          <w:b w:val="0"/>
          <w:color w:val="000000" w:themeColor="text1"/>
          <w:sz w:val="20"/>
          <w:szCs w:val="20"/>
        </w:rPr>
      </w:pPr>
      <w:hyperlink w:anchor="_Toc37759097" w:history="1">
        <w:r w:rsidRPr="00AF61E0">
          <w:rPr>
            <w:rStyle w:val="ae"/>
            <w:b w:val="0"/>
            <w:color w:val="000000" w:themeColor="text1"/>
            <w:sz w:val="20"/>
            <w:szCs w:val="20"/>
          </w:rPr>
          <w:t xml:space="preserve">Раздел 3. </w:t>
        </w:r>
        <w:r w:rsidRPr="00AF61E0">
          <w:rPr>
            <w:b w:val="0"/>
            <w:color w:val="000000" w:themeColor="text1"/>
            <w:sz w:val="20"/>
            <w:szCs w:val="20"/>
          </w:rPr>
          <w:t>Общие принципы и подходы к благоустройству территорий</w:t>
        </w:r>
      </w:hyperlink>
      <w:r w:rsidRPr="00AF61E0">
        <w:rPr>
          <w:rStyle w:val="ae"/>
          <w:b w:val="0"/>
          <w:color w:val="000000" w:themeColor="text1"/>
          <w:sz w:val="20"/>
          <w:szCs w:val="20"/>
        </w:rPr>
        <w:t>…..........</w:t>
      </w:r>
    </w:p>
    <w:p w:rsidR="00C35E11" w:rsidRPr="00AF61E0" w:rsidRDefault="00C35E11" w:rsidP="00C35E11">
      <w:pPr>
        <w:pStyle w:val="13"/>
        <w:keepNext/>
        <w:keepLines/>
        <w:shd w:val="clear" w:color="auto" w:fill="auto"/>
        <w:tabs>
          <w:tab w:val="left" w:pos="284"/>
        </w:tabs>
        <w:spacing w:before="120" w:after="120" w:line="240" w:lineRule="auto"/>
        <w:ind w:right="559" w:firstLine="0"/>
        <w:jc w:val="both"/>
        <w:rPr>
          <w:b w:val="0"/>
          <w:color w:val="000000" w:themeColor="text1"/>
          <w:sz w:val="20"/>
          <w:szCs w:val="20"/>
        </w:rPr>
      </w:pPr>
      <w:r w:rsidRPr="00AF61E0">
        <w:rPr>
          <w:b w:val="0"/>
          <w:color w:val="000000" w:themeColor="text1"/>
          <w:sz w:val="20"/>
          <w:szCs w:val="20"/>
        </w:rPr>
        <w:t xml:space="preserve">Раздел 4. Формы и механизмы общественного участия в принятии решений и реализации проектов комплексного благоустройства и развития </w:t>
      </w:r>
      <w:r>
        <w:rPr>
          <w:b w:val="0"/>
          <w:color w:val="000000" w:themeColor="text1"/>
          <w:sz w:val="20"/>
          <w:szCs w:val="20"/>
        </w:rPr>
        <w:t>сельской</w:t>
      </w:r>
      <w:r w:rsidRPr="00AF61E0">
        <w:rPr>
          <w:b w:val="0"/>
          <w:color w:val="000000" w:themeColor="text1"/>
          <w:sz w:val="20"/>
          <w:szCs w:val="20"/>
        </w:rPr>
        <w:t xml:space="preserve"> среды...........................................................................................................................</w:t>
      </w:r>
    </w:p>
    <w:p w:rsidR="00C35E11" w:rsidRPr="00AF61E0" w:rsidRDefault="00C35E11" w:rsidP="00C35E11">
      <w:pPr>
        <w:pStyle w:val="14"/>
        <w:rPr>
          <w:sz w:val="20"/>
          <w:szCs w:val="20"/>
        </w:rPr>
      </w:pPr>
      <w:hyperlink w:anchor="_Toc37759098" w:history="1">
        <w:r w:rsidRPr="00AF61E0">
          <w:rPr>
            <w:rStyle w:val="ae"/>
            <w:sz w:val="20"/>
            <w:szCs w:val="20"/>
          </w:rPr>
          <w:t>Раздел 5. Требования к проектированию элементов комплексного благоустройства территорий</w:t>
        </w:r>
      </w:hyperlink>
      <w:r w:rsidRPr="00AF61E0">
        <w:rPr>
          <w:rStyle w:val="ae"/>
          <w:sz w:val="20"/>
          <w:szCs w:val="20"/>
        </w:rPr>
        <w:t>....................................................................................</w:t>
      </w:r>
    </w:p>
    <w:p w:rsidR="00C35E11" w:rsidRPr="00AF61E0" w:rsidRDefault="00C35E11" w:rsidP="00C35E11">
      <w:pPr>
        <w:pStyle w:val="25"/>
        <w:rPr>
          <w:color w:val="000000" w:themeColor="text1"/>
          <w:sz w:val="20"/>
          <w:szCs w:val="20"/>
        </w:rPr>
      </w:pPr>
      <w:hyperlink w:anchor="_Toc37759099" w:history="1">
        <w:r w:rsidRPr="00AF61E0">
          <w:rPr>
            <w:rStyle w:val="ae"/>
            <w:rFonts w:ascii="Times New Roman" w:hAnsi="Times New Roman" w:cs="Times New Roman"/>
            <w:color w:val="000000" w:themeColor="text1"/>
            <w:sz w:val="20"/>
            <w:szCs w:val="20"/>
          </w:rPr>
          <w:t>5.1. Элементы инженерной подготовки и защиты территории</w:t>
        </w:r>
        <w:r w:rsidRPr="00AF61E0">
          <w:rPr>
            <w:rStyle w:val="ae"/>
            <w:rFonts w:ascii="Times New Roman" w:hAnsi="Times New Roman" w:cs="Times New Roman"/>
            <w:webHidden/>
            <w:color w:val="000000" w:themeColor="text1"/>
            <w:sz w:val="20"/>
            <w:szCs w:val="20"/>
          </w:rPr>
          <w:tab/>
        </w:r>
      </w:hyperlink>
    </w:p>
    <w:p w:rsidR="00C35E11" w:rsidRPr="00AF61E0" w:rsidRDefault="00C35E11" w:rsidP="00C35E11">
      <w:pPr>
        <w:pStyle w:val="25"/>
        <w:rPr>
          <w:color w:val="000000" w:themeColor="text1"/>
          <w:sz w:val="20"/>
          <w:szCs w:val="20"/>
        </w:rPr>
      </w:pPr>
      <w:hyperlink w:anchor="_Toc37759100" w:history="1">
        <w:r w:rsidRPr="00AF61E0">
          <w:rPr>
            <w:rStyle w:val="ae"/>
            <w:rFonts w:ascii="Times New Roman" w:hAnsi="Times New Roman" w:cs="Times New Roman"/>
            <w:color w:val="000000" w:themeColor="text1"/>
            <w:sz w:val="20"/>
            <w:szCs w:val="20"/>
          </w:rPr>
          <w:t>5.2. Озеленение</w:t>
        </w:r>
        <w:r w:rsidRPr="00AF61E0">
          <w:rPr>
            <w:rStyle w:val="ae"/>
            <w:rFonts w:ascii="Times New Roman" w:hAnsi="Times New Roman" w:cs="Times New Roman"/>
            <w:webHidden/>
            <w:color w:val="000000" w:themeColor="text1"/>
            <w:sz w:val="20"/>
            <w:szCs w:val="20"/>
          </w:rPr>
          <w:tab/>
        </w:r>
      </w:hyperlink>
    </w:p>
    <w:p w:rsidR="00C35E11" w:rsidRPr="00AF61E0" w:rsidRDefault="00C35E11" w:rsidP="00C35E11">
      <w:pPr>
        <w:pStyle w:val="25"/>
        <w:rPr>
          <w:color w:val="000000" w:themeColor="text1"/>
          <w:sz w:val="20"/>
          <w:szCs w:val="20"/>
        </w:rPr>
      </w:pPr>
      <w:hyperlink w:anchor="_Toc37759101" w:history="1">
        <w:r w:rsidRPr="00AF61E0">
          <w:rPr>
            <w:rStyle w:val="ae"/>
            <w:rFonts w:ascii="Times New Roman" w:hAnsi="Times New Roman" w:cs="Times New Roman"/>
            <w:color w:val="000000" w:themeColor="text1"/>
            <w:sz w:val="20"/>
            <w:szCs w:val="20"/>
          </w:rPr>
          <w:t>5.3. Виды покрытий</w:t>
        </w:r>
        <w:r w:rsidRPr="00AF61E0">
          <w:rPr>
            <w:rStyle w:val="ae"/>
            <w:rFonts w:ascii="Times New Roman" w:hAnsi="Times New Roman" w:cs="Times New Roman"/>
            <w:webHidden/>
            <w:color w:val="000000" w:themeColor="text1"/>
            <w:sz w:val="20"/>
            <w:szCs w:val="20"/>
          </w:rPr>
          <w:tab/>
        </w:r>
      </w:hyperlink>
    </w:p>
    <w:p w:rsidR="00C35E11" w:rsidRPr="00AF61E0" w:rsidRDefault="00C35E11" w:rsidP="00C35E11">
      <w:pPr>
        <w:pStyle w:val="25"/>
        <w:rPr>
          <w:color w:val="000000" w:themeColor="text1"/>
          <w:sz w:val="20"/>
          <w:szCs w:val="20"/>
        </w:rPr>
      </w:pPr>
      <w:hyperlink w:anchor="_Toc37759102" w:history="1">
        <w:r w:rsidRPr="00AF61E0">
          <w:rPr>
            <w:rStyle w:val="ae"/>
            <w:rFonts w:ascii="Times New Roman" w:hAnsi="Times New Roman" w:cs="Times New Roman"/>
            <w:color w:val="000000" w:themeColor="text1"/>
            <w:sz w:val="20"/>
            <w:szCs w:val="20"/>
          </w:rPr>
          <w:t>5.4. Сопряжения поверхностей</w:t>
        </w:r>
        <w:r w:rsidRPr="00AF61E0">
          <w:rPr>
            <w:rStyle w:val="ae"/>
            <w:rFonts w:ascii="Times New Roman" w:hAnsi="Times New Roman" w:cs="Times New Roman"/>
            <w:webHidden/>
            <w:color w:val="000000" w:themeColor="text1"/>
            <w:sz w:val="20"/>
            <w:szCs w:val="20"/>
          </w:rPr>
          <w:tab/>
        </w:r>
      </w:hyperlink>
    </w:p>
    <w:p w:rsidR="00C35E11" w:rsidRPr="00AF61E0" w:rsidRDefault="00C35E11" w:rsidP="00C35E11">
      <w:pPr>
        <w:pStyle w:val="25"/>
        <w:rPr>
          <w:color w:val="000000" w:themeColor="text1"/>
          <w:sz w:val="20"/>
          <w:szCs w:val="20"/>
        </w:rPr>
      </w:pPr>
      <w:hyperlink w:anchor="_Toc37759103" w:history="1">
        <w:r w:rsidRPr="00AF61E0">
          <w:rPr>
            <w:rStyle w:val="ae"/>
            <w:rFonts w:ascii="Times New Roman" w:hAnsi="Times New Roman" w:cs="Times New Roman"/>
            <w:color w:val="000000" w:themeColor="text1"/>
            <w:sz w:val="20"/>
            <w:szCs w:val="20"/>
          </w:rPr>
          <w:t>5.5. Ограждения</w:t>
        </w:r>
        <w:r w:rsidRPr="00AF61E0">
          <w:rPr>
            <w:rStyle w:val="ae"/>
            <w:rFonts w:ascii="Times New Roman" w:hAnsi="Times New Roman" w:cs="Times New Roman"/>
            <w:webHidden/>
            <w:color w:val="000000" w:themeColor="text1"/>
            <w:sz w:val="20"/>
            <w:szCs w:val="20"/>
          </w:rPr>
          <w:tab/>
        </w:r>
      </w:hyperlink>
    </w:p>
    <w:p w:rsidR="00C35E11" w:rsidRPr="00AF61E0" w:rsidRDefault="00C35E11" w:rsidP="00C35E11">
      <w:pPr>
        <w:pStyle w:val="25"/>
        <w:rPr>
          <w:color w:val="000000" w:themeColor="text1"/>
          <w:sz w:val="20"/>
          <w:szCs w:val="20"/>
        </w:rPr>
      </w:pPr>
      <w:hyperlink w:anchor="_Toc37759104" w:history="1">
        <w:r w:rsidRPr="00AF61E0">
          <w:rPr>
            <w:rStyle w:val="ae"/>
            <w:rFonts w:ascii="Times New Roman" w:hAnsi="Times New Roman" w:cs="Times New Roman"/>
            <w:color w:val="000000" w:themeColor="text1"/>
            <w:sz w:val="20"/>
            <w:szCs w:val="20"/>
          </w:rPr>
          <w:t>5.6. Малые архитектурные формы</w:t>
        </w:r>
        <w:r w:rsidRPr="00AF61E0">
          <w:rPr>
            <w:rStyle w:val="ae"/>
            <w:rFonts w:ascii="Times New Roman" w:hAnsi="Times New Roman" w:cs="Times New Roman"/>
            <w:webHidden/>
            <w:color w:val="000000" w:themeColor="text1"/>
            <w:sz w:val="20"/>
            <w:szCs w:val="20"/>
          </w:rPr>
          <w:tab/>
        </w:r>
      </w:hyperlink>
    </w:p>
    <w:p w:rsidR="00C35E11" w:rsidRPr="00AF61E0" w:rsidRDefault="00C35E11" w:rsidP="00C35E11">
      <w:pPr>
        <w:pStyle w:val="25"/>
        <w:rPr>
          <w:color w:val="000000" w:themeColor="text1"/>
          <w:sz w:val="20"/>
          <w:szCs w:val="20"/>
        </w:rPr>
      </w:pPr>
      <w:hyperlink w:anchor="_Toc37759105" w:history="1">
        <w:r w:rsidRPr="00AF61E0">
          <w:rPr>
            <w:rStyle w:val="ae"/>
            <w:rFonts w:ascii="Times New Roman" w:hAnsi="Times New Roman" w:cs="Times New Roman"/>
            <w:color w:val="000000" w:themeColor="text1"/>
            <w:sz w:val="20"/>
            <w:szCs w:val="20"/>
          </w:rPr>
          <w:t>5.7. Игровое и спортивное оборудование</w:t>
        </w:r>
        <w:r w:rsidRPr="00AF61E0">
          <w:rPr>
            <w:rStyle w:val="ae"/>
            <w:rFonts w:ascii="Times New Roman" w:hAnsi="Times New Roman" w:cs="Times New Roman"/>
            <w:webHidden/>
            <w:color w:val="000000" w:themeColor="text1"/>
            <w:sz w:val="20"/>
            <w:szCs w:val="20"/>
          </w:rPr>
          <w:tab/>
        </w:r>
      </w:hyperlink>
    </w:p>
    <w:p w:rsidR="00C35E11" w:rsidRPr="00AF61E0" w:rsidRDefault="00C35E11" w:rsidP="00C35E11">
      <w:pPr>
        <w:pStyle w:val="25"/>
        <w:rPr>
          <w:color w:val="000000" w:themeColor="text1"/>
          <w:sz w:val="20"/>
          <w:szCs w:val="20"/>
        </w:rPr>
      </w:pPr>
      <w:hyperlink w:anchor="_Toc37759106" w:history="1">
        <w:r w:rsidRPr="00AF61E0">
          <w:rPr>
            <w:rStyle w:val="ae"/>
            <w:rFonts w:ascii="Times New Roman" w:hAnsi="Times New Roman" w:cs="Times New Roman"/>
            <w:color w:val="000000" w:themeColor="text1"/>
            <w:sz w:val="20"/>
            <w:szCs w:val="20"/>
          </w:rPr>
          <w:t>5.8. Освещение и осветительное оборудование</w:t>
        </w:r>
        <w:r w:rsidRPr="00AF61E0">
          <w:rPr>
            <w:rStyle w:val="ae"/>
            <w:rFonts w:ascii="Times New Roman" w:hAnsi="Times New Roman" w:cs="Times New Roman"/>
            <w:webHidden/>
            <w:color w:val="000000" w:themeColor="text1"/>
            <w:sz w:val="20"/>
            <w:szCs w:val="20"/>
          </w:rPr>
          <w:tab/>
        </w:r>
      </w:hyperlink>
    </w:p>
    <w:p w:rsidR="00C35E11" w:rsidRPr="00AF61E0" w:rsidRDefault="00C35E11" w:rsidP="00C35E11">
      <w:pPr>
        <w:pStyle w:val="25"/>
        <w:rPr>
          <w:color w:val="000000" w:themeColor="text1"/>
          <w:sz w:val="20"/>
          <w:szCs w:val="20"/>
        </w:rPr>
      </w:pPr>
      <w:hyperlink w:anchor="_Toc37759107" w:history="1">
        <w:r w:rsidRPr="00AF61E0">
          <w:rPr>
            <w:rStyle w:val="ae"/>
            <w:rFonts w:ascii="Times New Roman" w:hAnsi="Times New Roman" w:cs="Times New Roman"/>
            <w:color w:val="000000" w:themeColor="text1"/>
            <w:sz w:val="20"/>
            <w:szCs w:val="20"/>
          </w:rPr>
          <w:t>5.9. Средства наружной рекламы и информации</w:t>
        </w:r>
        <w:r w:rsidRPr="00AF61E0">
          <w:rPr>
            <w:rStyle w:val="ae"/>
            <w:rFonts w:ascii="Times New Roman" w:hAnsi="Times New Roman" w:cs="Times New Roman"/>
            <w:webHidden/>
            <w:color w:val="000000" w:themeColor="text1"/>
            <w:sz w:val="20"/>
            <w:szCs w:val="20"/>
          </w:rPr>
          <w:tab/>
        </w:r>
      </w:hyperlink>
    </w:p>
    <w:p w:rsidR="00C35E11" w:rsidRPr="00AF61E0" w:rsidRDefault="00C35E11" w:rsidP="00C35E11">
      <w:pPr>
        <w:pStyle w:val="25"/>
        <w:rPr>
          <w:color w:val="000000" w:themeColor="text1"/>
          <w:sz w:val="20"/>
          <w:szCs w:val="20"/>
        </w:rPr>
      </w:pPr>
      <w:hyperlink w:anchor="_Toc37759108" w:history="1">
        <w:r w:rsidRPr="00AF61E0">
          <w:rPr>
            <w:rStyle w:val="ae"/>
            <w:rFonts w:ascii="Times New Roman" w:hAnsi="Times New Roman" w:cs="Times New Roman"/>
            <w:color w:val="000000" w:themeColor="text1"/>
            <w:sz w:val="20"/>
            <w:szCs w:val="20"/>
          </w:rPr>
          <w:t>5.10. Некапитальные нестационарные сооружения</w:t>
        </w:r>
        <w:r w:rsidRPr="00AF61E0">
          <w:rPr>
            <w:rStyle w:val="ae"/>
            <w:rFonts w:ascii="Times New Roman" w:hAnsi="Times New Roman" w:cs="Times New Roman"/>
            <w:webHidden/>
            <w:color w:val="000000" w:themeColor="text1"/>
            <w:sz w:val="20"/>
            <w:szCs w:val="20"/>
          </w:rPr>
          <w:tab/>
        </w:r>
      </w:hyperlink>
    </w:p>
    <w:p w:rsidR="00C35E11" w:rsidRPr="00AF61E0" w:rsidRDefault="00C35E11" w:rsidP="00C35E11">
      <w:pPr>
        <w:pStyle w:val="25"/>
        <w:rPr>
          <w:color w:val="000000" w:themeColor="text1"/>
          <w:sz w:val="20"/>
          <w:szCs w:val="20"/>
        </w:rPr>
      </w:pPr>
      <w:hyperlink w:anchor="_Toc37759109" w:history="1">
        <w:r w:rsidRPr="00AF61E0">
          <w:rPr>
            <w:rStyle w:val="ae"/>
            <w:rFonts w:ascii="Times New Roman" w:hAnsi="Times New Roman" w:cs="Times New Roman"/>
            <w:color w:val="000000" w:themeColor="text1"/>
            <w:sz w:val="20"/>
            <w:szCs w:val="20"/>
          </w:rPr>
          <w:t>5.11. Оформление и оборудование зданий и сооружений</w:t>
        </w:r>
        <w:r w:rsidRPr="00AF61E0">
          <w:rPr>
            <w:rStyle w:val="ae"/>
            <w:rFonts w:ascii="Times New Roman" w:hAnsi="Times New Roman" w:cs="Times New Roman"/>
            <w:webHidden/>
            <w:color w:val="000000" w:themeColor="text1"/>
            <w:sz w:val="20"/>
            <w:szCs w:val="20"/>
          </w:rPr>
          <w:tab/>
        </w:r>
      </w:hyperlink>
    </w:p>
    <w:p w:rsidR="00C35E11" w:rsidRPr="00AF61E0" w:rsidRDefault="00C35E11" w:rsidP="00C35E11">
      <w:pPr>
        <w:pStyle w:val="25"/>
        <w:rPr>
          <w:color w:val="000000" w:themeColor="text1"/>
          <w:sz w:val="20"/>
          <w:szCs w:val="20"/>
        </w:rPr>
      </w:pPr>
      <w:hyperlink w:anchor="_Toc37759110" w:history="1">
        <w:r w:rsidRPr="00AF61E0">
          <w:rPr>
            <w:rStyle w:val="ae"/>
            <w:rFonts w:ascii="Times New Roman" w:hAnsi="Times New Roman" w:cs="Times New Roman"/>
            <w:color w:val="000000" w:themeColor="text1"/>
            <w:sz w:val="20"/>
            <w:szCs w:val="20"/>
          </w:rPr>
          <w:t>5.12. Площадки</w:t>
        </w:r>
        <w:r w:rsidRPr="00AF61E0">
          <w:rPr>
            <w:rStyle w:val="ae"/>
            <w:rFonts w:ascii="Times New Roman" w:hAnsi="Times New Roman" w:cs="Times New Roman"/>
            <w:webHidden/>
            <w:color w:val="000000" w:themeColor="text1"/>
            <w:sz w:val="20"/>
            <w:szCs w:val="20"/>
          </w:rPr>
          <w:tab/>
        </w:r>
      </w:hyperlink>
    </w:p>
    <w:p w:rsidR="00C35E11" w:rsidRPr="00AF61E0" w:rsidRDefault="00C35E11" w:rsidP="00C35E11">
      <w:pPr>
        <w:pStyle w:val="25"/>
        <w:rPr>
          <w:color w:val="000000" w:themeColor="text1"/>
          <w:sz w:val="20"/>
          <w:szCs w:val="20"/>
        </w:rPr>
      </w:pPr>
      <w:hyperlink w:anchor="_Toc37759111" w:history="1">
        <w:r w:rsidRPr="00AF61E0">
          <w:rPr>
            <w:rStyle w:val="ae"/>
            <w:rFonts w:ascii="Times New Roman" w:hAnsi="Times New Roman" w:cs="Times New Roman"/>
            <w:color w:val="000000" w:themeColor="text1"/>
            <w:sz w:val="20"/>
            <w:szCs w:val="20"/>
          </w:rPr>
          <w:t>5.13. Пешеходные коммуникации</w:t>
        </w:r>
        <w:r w:rsidRPr="00AF61E0">
          <w:rPr>
            <w:rStyle w:val="ae"/>
            <w:rFonts w:ascii="Times New Roman" w:hAnsi="Times New Roman" w:cs="Times New Roman"/>
            <w:webHidden/>
            <w:color w:val="000000" w:themeColor="text1"/>
            <w:sz w:val="20"/>
            <w:szCs w:val="20"/>
          </w:rPr>
          <w:tab/>
        </w:r>
      </w:hyperlink>
    </w:p>
    <w:p w:rsidR="00C35E11" w:rsidRPr="00AF61E0" w:rsidRDefault="00C35E11" w:rsidP="00C35E11">
      <w:pPr>
        <w:pStyle w:val="25"/>
        <w:rPr>
          <w:color w:val="000000" w:themeColor="text1"/>
          <w:sz w:val="20"/>
          <w:szCs w:val="20"/>
        </w:rPr>
      </w:pPr>
      <w:hyperlink w:anchor="_Toc37759112" w:history="1">
        <w:r w:rsidRPr="00AF61E0">
          <w:rPr>
            <w:rStyle w:val="ae"/>
            <w:rFonts w:ascii="Times New Roman" w:hAnsi="Times New Roman" w:cs="Times New Roman"/>
            <w:color w:val="000000" w:themeColor="text1"/>
            <w:sz w:val="20"/>
            <w:szCs w:val="20"/>
          </w:rPr>
          <w:t>5.14. Транспортные проезды</w:t>
        </w:r>
        <w:r w:rsidRPr="00AF61E0">
          <w:rPr>
            <w:rStyle w:val="ae"/>
            <w:rFonts w:ascii="Times New Roman" w:hAnsi="Times New Roman" w:cs="Times New Roman"/>
            <w:webHidden/>
            <w:color w:val="000000" w:themeColor="text1"/>
            <w:sz w:val="20"/>
            <w:szCs w:val="20"/>
          </w:rPr>
          <w:tab/>
        </w:r>
      </w:hyperlink>
    </w:p>
    <w:p w:rsidR="00C35E11" w:rsidRPr="00AF61E0" w:rsidRDefault="00C35E11" w:rsidP="00C35E11">
      <w:pPr>
        <w:pStyle w:val="14"/>
        <w:rPr>
          <w:sz w:val="20"/>
          <w:szCs w:val="20"/>
        </w:rPr>
      </w:pPr>
      <w:hyperlink w:anchor="_Toc37759113" w:history="1">
        <w:r w:rsidRPr="00AF61E0">
          <w:rPr>
            <w:rStyle w:val="ae"/>
            <w:sz w:val="20"/>
            <w:szCs w:val="20"/>
          </w:rPr>
          <w:t>Раздел 6. Требования к благоустройству на территориях общественного назначения</w:t>
        </w:r>
        <w:r w:rsidRPr="00AF61E0">
          <w:rPr>
            <w:rStyle w:val="ae"/>
            <w:webHidden/>
            <w:sz w:val="20"/>
            <w:szCs w:val="20"/>
          </w:rPr>
          <w:tab/>
        </w:r>
      </w:hyperlink>
      <w:r w:rsidRPr="00AF61E0">
        <w:rPr>
          <w:rStyle w:val="ae"/>
          <w:sz w:val="20"/>
          <w:szCs w:val="20"/>
        </w:rPr>
        <w:t>..............................................................................................................</w:t>
      </w:r>
    </w:p>
    <w:p w:rsidR="00C35E11" w:rsidRPr="00AF61E0" w:rsidRDefault="00C35E11" w:rsidP="00C35E11">
      <w:pPr>
        <w:pStyle w:val="14"/>
        <w:rPr>
          <w:sz w:val="20"/>
          <w:szCs w:val="20"/>
        </w:rPr>
      </w:pPr>
      <w:hyperlink w:anchor="_Toc37759117" w:history="1">
        <w:r w:rsidRPr="00AF61E0">
          <w:rPr>
            <w:rStyle w:val="ae"/>
            <w:sz w:val="20"/>
            <w:szCs w:val="20"/>
          </w:rPr>
          <w:t>Раздел 7. Требования к благоустройству на территориях жилого назначения</w:t>
        </w:r>
        <w:r w:rsidRPr="00AF61E0">
          <w:rPr>
            <w:rStyle w:val="ae"/>
            <w:webHidden/>
            <w:sz w:val="20"/>
            <w:szCs w:val="20"/>
          </w:rPr>
          <w:tab/>
        </w:r>
      </w:hyperlink>
      <w:r w:rsidRPr="00AF61E0">
        <w:rPr>
          <w:rStyle w:val="ae"/>
          <w:sz w:val="20"/>
          <w:szCs w:val="20"/>
        </w:rPr>
        <w:t>........</w:t>
      </w:r>
    </w:p>
    <w:p w:rsidR="00C35E11" w:rsidRPr="00AF61E0" w:rsidRDefault="00C35E11" w:rsidP="00C35E11">
      <w:pPr>
        <w:pStyle w:val="14"/>
        <w:rPr>
          <w:sz w:val="20"/>
          <w:szCs w:val="20"/>
        </w:rPr>
      </w:pPr>
      <w:hyperlink w:anchor="_Toc37759123" w:history="1">
        <w:r w:rsidRPr="00AF61E0">
          <w:rPr>
            <w:rStyle w:val="ae"/>
            <w:sz w:val="20"/>
            <w:szCs w:val="20"/>
          </w:rPr>
          <w:t>Раздел 8. Требования к благоустройству территорий рекреационного назначения..</w:t>
        </w:r>
      </w:hyperlink>
      <w:r w:rsidRPr="00AF61E0">
        <w:rPr>
          <w:rStyle w:val="ae"/>
          <w:sz w:val="20"/>
          <w:szCs w:val="20"/>
        </w:rPr>
        <w:t>................................................................................................................</w:t>
      </w:r>
    </w:p>
    <w:p w:rsidR="00C35E11" w:rsidRPr="00AF61E0" w:rsidRDefault="00C35E11" w:rsidP="00C35E11">
      <w:pPr>
        <w:pStyle w:val="14"/>
        <w:rPr>
          <w:sz w:val="20"/>
          <w:szCs w:val="20"/>
        </w:rPr>
      </w:pPr>
    </w:p>
    <w:p w:rsidR="00C35E11" w:rsidRPr="00AF61E0" w:rsidRDefault="00C35E11" w:rsidP="00C35E11">
      <w:pPr>
        <w:pStyle w:val="14"/>
        <w:rPr>
          <w:sz w:val="20"/>
          <w:szCs w:val="20"/>
        </w:rPr>
      </w:pPr>
    </w:p>
    <w:p w:rsidR="00C35E11" w:rsidRPr="00AF61E0" w:rsidRDefault="00C35E11" w:rsidP="00C35E11">
      <w:pPr>
        <w:pStyle w:val="14"/>
        <w:rPr>
          <w:sz w:val="20"/>
          <w:szCs w:val="20"/>
        </w:rPr>
      </w:pPr>
    </w:p>
    <w:p w:rsidR="00C35E11" w:rsidRPr="00AF61E0" w:rsidRDefault="00C35E11" w:rsidP="00C35E11">
      <w:pPr>
        <w:pStyle w:val="14"/>
        <w:rPr>
          <w:sz w:val="20"/>
          <w:szCs w:val="20"/>
        </w:rPr>
      </w:pPr>
    </w:p>
    <w:p w:rsidR="00C35E11" w:rsidRPr="00AF61E0" w:rsidRDefault="00C35E11" w:rsidP="00C35E11">
      <w:pPr>
        <w:pStyle w:val="14"/>
        <w:rPr>
          <w:sz w:val="20"/>
          <w:szCs w:val="20"/>
        </w:rPr>
      </w:pPr>
      <w:hyperlink w:anchor="_Toc37759129" w:history="1">
        <w:r w:rsidRPr="00AF61E0">
          <w:rPr>
            <w:rStyle w:val="ae"/>
            <w:sz w:val="20"/>
            <w:szCs w:val="20"/>
          </w:rPr>
          <w:t>Раздел 9. Требования к благоустройству на территориях транспортной и инженерной инфраструктуры...........................................................................</w:t>
        </w:r>
        <w:r w:rsidRPr="00AF61E0">
          <w:rPr>
            <w:rStyle w:val="ae"/>
            <w:webHidden/>
            <w:sz w:val="20"/>
            <w:szCs w:val="20"/>
          </w:rPr>
          <w:tab/>
        </w:r>
      </w:hyperlink>
    </w:p>
    <w:p w:rsidR="00C35E11" w:rsidRPr="00AF61E0" w:rsidRDefault="00C35E11" w:rsidP="00C35E11">
      <w:pPr>
        <w:pStyle w:val="14"/>
        <w:rPr>
          <w:sz w:val="20"/>
          <w:szCs w:val="20"/>
        </w:rPr>
      </w:pPr>
      <w:hyperlink w:anchor="_Toc37759133" w:history="1">
        <w:r w:rsidRPr="00AF61E0">
          <w:rPr>
            <w:rStyle w:val="ae"/>
            <w:sz w:val="20"/>
            <w:szCs w:val="20"/>
          </w:rPr>
          <w:t>Раздел 10. Требования к благоустройству на территориях производственного назначения..</w:t>
        </w:r>
        <w:r w:rsidRPr="00AF61E0">
          <w:rPr>
            <w:rStyle w:val="ae"/>
            <w:webHidden/>
            <w:sz w:val="20"/>
            <w:szCs w:val="20"/>
          </w:rPr>
          <w:tab/>
        </w:r>
      </w:hyperlink>
    </w:p>
    <w:p w:rsidR="00C35E11" w:rsidRPr="00AF61E0" w:rsidRDefault="00C35E11" w:rsidP="00C35E11">
      <w:pPr>
        <w:pStyle w:val="22"/>
        <w:shd w:val="clear" w:color="auto" w:fill="auto"/>
        <w:tabs>
          <w:tab w:val="left" w:pos="284"/>
        </w:tabs>
        <w:spacing w:before="120" w:after="120" w:line="240" w:lineRule="auto"/>
        <w:ind w:right="559"/>
        <w:jc w:val="both"/>
        <w:rPr>
          <w:color w:val="000000" w:themeColor="text1"/>
          <w:sz w:val="20"/>
          <w:szCs w:val="20"/>
        </w:rPr>
      </w:pPr>
      <w:r w:rsidRPr="00AF61E0">
        <w:rPr>
          <w:color w:val="000000" w:themeColor="text1"/>
          <w:sz w:val="20"/>
          <w:szCs w:val="20"/>
        </w:rPr>
        <w:t xml:space="preserve">Раздел 11. Особые требования к доступности </w:t>
      </w:r>
      <w:r>
        <w:rPr>
          <w:color w:val="000000" w:themeColor="text1"/>
          <w:sz w:val="20"/>
          <w:szCs w:val="20"/>
        </w:rPr>
        <w:t>сельской</w:t>
      </w:r>
      <w:r w:rsidRPr="00AF61E0">
        <w:rPr>
          <w:color w:val="000000" w:themeColor="text1"/>
          <w:sz w:val="20"/>
          <w:szCs w:val="20"/>
        </w:rPr>
        <w:t xml:space="preserve"> среды для маломобильных групп населения........................................................................</w:t>
      </w:r>
    </w:p>
    <w:p w:rsidR="00C35E11" w:rsidRPr="00AF61E0" w:rsidRDefault="00C35E11" w:rsidP="00C35E11">
      <w:pPr>
        <w:pStyle w:val="22"/>
        <w:shd w:val="clear" w:color="auto" w:fill="auto"/>
        <w:tabs>
          <w:tab w:val="left" w:pos="284"/>
        </w:tabs>
        <w:spacing w:before="120" w:after="120" w:line="240" w:lineRule="auto"/>
        <w:ind w:right="559"/>
        <w:jc w:val="both"/>
        <w:rPr>
          <w:color w:val="000000" w:themeColor="text1"/>
          <w:sz w:val="20"/>
          <w:szCs w:val="20"/>
        </w:rPr>
      </w:pPr>
      <w:r w:rsidRPr="00AF61E0">
        <w:rPr>
          <w:color w:val="000000" w:themeColor="text1"/>
          <w:sz w:val="20"/>
          <w:szCs w:val="20"/>
        </w:rPr>
        <w:t>Раздел 12. Порядок содержания и эксплуатации объектов благоустройства.........................................................................................................</w:t>
      </w:r>
    </w:p>
    <w:p w:rsidR="00C35E11" w:rsidRPr="00AF61E0" w:rsidRDefault="00C35E11" w:rsidP="00C35E11">
      <w:pPr>
        <w:spacing w:before="120" w:after="120"/>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Раздел 13. Порядок </w:t>
      </w:r>
      <w:proofErr w:type="gramStart"/>
      <w:r w:rsidRPr="00AF61E0">
        <w:rPr>
          <w:rFonts w:ascii="Times New Roman" w:hAnsi="Times New Roman" w:cs="Times New Roman"/>
          <w:color w:val="000000" w:themeColor="text1"/>
          <w:sz w:val="20"/>
          <w:szCs w:val="20"/>
        </w:rPr>
        <w:t>контроля за</w:t>
      </w:r>
      <w:proofErr w:type="gramEnd"/>
      <w:r w:rsidRPr="00AF61E0">
        <w:rPr>
          <w:rFonts w:ascii="Times New Roman" w:hAnsi="Times New Roman" w:cs="Times New Roman"/>
          <w:color w:val="000000" w:themeColor="text1"/>
          <w:sz w:val="20"/>
          <w:szCs w:val="20"/>
        </w:rPr>
        <w:t xml:space="preserve"> соблюдением правил благоустройства.............</w:t>
      </w:r>
    </w:p>
    <w:p w:rsidR="00C35E11" w:rsidRPr="00AF61E0" w:rsidRDefault="00C35E11" w:rsidP="00C35E11">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0"/>
          <w:szCs w:val="20"/>
        </w:rPr>
      </w:pPr>
      <w:r w:rsidRPr="00AF61E0">
        <w:rPr>
          <w:b w:val="0"/>
          <w:color w:val="000000" w:themeColor="text1"/>
          <w:sz w:val="20"/>
          <w:szCs w:val="20"/>
        </w:rPr>
        <w:t>Раздел 14. Перечень сводов правил и национальных стандартов, применяемых при осуществлении деятельности по благоустройству</w:t>
      </w:r>
      <w:proofErr w:type="gramStart"/>
      <w:r w:rsidRPr="00AF61E0">
        <w:rPr>
          <w:b w:val="0"/>
          <w:color w:val="000000" w:themeColor="text1"/>
          <w:sz w:val="20"/>
          <w:szCs w:val="20"/>
        </w:rPr>
        <w:t>.............</w:t>
      </w:r>
      <w:proofErr w:type="gramEnd"/>
    </w:p>
    <w:p w:rsidR="00C35E11" w:rsidRPr="00AF61E0" w:rsidRDefault="00C35E11" w:rsidP="00C35E11">
      <w:pPr>
        <w:pStyle w:val="14"/>
        <w:rPr>
          <w:sz w:val="20"/>
          <w:szCs w:val="20"/>
        </w:rPr>
      </w:pPr>
      <w:hyperlink w:anchor="_Toc37759143" w:history="1">
        <w:r w:rsidRPr="00AF61E0">
          <w:rPr>
            <w:rStyle w:val="ae"/>
            <w:sz w:val="20"/>
            <w:szCs w:val="20"/>
          </w:rPr>
          <w:t>Приложение А</w:t>
        </w:r>
      </w:hyperlink>
      <w:r w:rsidRPr="00AF61E0">
        <w:rPr>
          <w:rStyle w:val="ae"/>
          <w:sz w:val="20"/>
          <w:szCs w:val="20"/>
        </w:rPr>
        <w:t>.</w:t>
      </w:r>
      <w:hyperlink w:anchor="_Toc37759144" w:history="1">
        <w:r w:rsidRPr="00AF61E0">
          <w:rPr>
            <w:rStyle w:val="ae"/>
            <w:sz w:val="20"/>
            <w:szCs w:val="20"/>
          </w:rPr>
          <w:t xml:space="preserve"> Характеристики озеленение территории............................</w:t>
        </w:r>
        <w:r w:rsidRPr="00AF61E0">
          <w:rPr>
            <w:rStyle w:val="ae"/>
            <w:webHidden/>
            <w:sz w:val="20"/>
            <w:szCs w:val="20"/>
          </w:rPr>
          <w:tab/>
        </w:r>
      </w:hyperlink>
    </w:p>
    <w:p w:rsidR="00C35E11" w:rsidRPr="00AF61E0" w:rsidRDefault="00C35E11" w:rsidP="00C35E11">
      <w:pPr>
        <w:pStyle w:val="14"/>
        <w:rPr>
          <w:sz w:val="20"/>
          <w:szCs w:val="20"/>
        </w:rPr>
      </w:pPr>
      <w:hyperlink w:anchor="_Toc37759149" w:history="1">
        <w:r w:rsidRPr="00AF61E0">
          <w:rPr>
            <w:rStyle w:val="ae"/>
            <w:sz w:val="20"/>
            <w:szCs w:val="20"/>
          </w:rPr>
          <w:t xml:space="preserve">Приложение </w:t>
        </w:r>
      </w:hyperlink>
      <w:r w:rsidRPr="00AF61E0">
        <w:rPr>
          <w:rStyle w:val="ae"/>
          <w:sz w:val="20"/>
          <w:szCs w:val="20"/>
        </w:rPr>
        <w:t>Б.</w:t>
      </w:r>
      <w:hyperlink w:anchor="_Toc37759150" w:history="1">
        <w:r w:rsidRPr="00AF61E0">
          <w:rPr>
            <w:rStyle w:val="ae"/>
            <w:sz w:val="20"/>
            <w:szCs w:val="20"/>
          </w:rPr>
          <w:t xml:space="preserve"> Приемы благоустройства на территориях рекреационного назначения..............................................................................................................</w:t>
        </w:r>
        <w:r w:rsidRPr="00AF61E0">
          <w:rPr>
            <w:rStyle w:val="ae"/>
            <w:webHidden/>
            <w:sz w:val="20"/>
            <w:szCs w:val="20"/>
          </w:rPr>
          <w:tab/>
        </w:r>
      </w:hyperlink>
    </w:p>
    <w:p w:rsidR="00C35E11" w:rsidRPr="00AF61E0" w:rsidRDefault="00C35E11" w:rsidP="00C35E11">
      <w:pPr>
        <w:pStyle w:val="14"/>
        <w:rPr>
          <w:sz w:val="20"/>
          <w:szCs w:val="20"/>
        </w:rPr>
      </w:pPr>
      <w:hyperlink w:anchor="_Toc37759151" w:history="1">
        <w:r w:rsidRPr="00AF61E0">
          <w:rPr>
            <w:rStyle w:val="ae"/>
            <w:sz w:val="20"/>
            <w:szCs w:val="20"/>
          </w:rPr>
          <w:t xml:space="preserve">Приложение </w:t>
        </w:r>
      </w:hyperlink>
      <w:r w:rsidRPr="00AF61E0">
        <w:rPr>
          <w:rStyle w:val="ae"/>
          <w:sz w:val="20"/>
          <w:szCs w:val="20"/>
        </w:rPr>
        <w:t>В</w:t>
      </w:r>
      <w:r w:rsidRPr="00AF61E0">
        <w:rPr>
          <w:sz w:val="20"/>
          <w:szCs w:val="20"/>
        </w:rPr>
        <w:t>.</w:t>
      </w:r>
      <w:hyperlink w:anchor="_Toc37759152" w:history="1">
        <w:r w:rsidRPr="00AF61E0">
          <w:rPr>
            <w:rStyle w:val="ae"/>
            <w:sz w:val="20"/>
            <w:szCs w:val="20"/>
          </w:rPr>
          <w:t xml:space="preserve"> Приемы благоустройства на территориях производственного назначения............................................................................</w:t>
        </w:r>
        <w:r w:rsidRPr="00AF61E0">
          <w:rPr>
            <w:rStyle w:val="ae"/>
            <w:webHidden/>
            <w:sz w:val="20"/>
            <w:szCs w:val="20"/>
          </w:rPr>
          <w:tab/>
        </w:r>
      </w:hyperlink>
    </w:p>
    <w:p w:rsidR="00C35E11" w:rsidRPr="00AF61E0" w:rsidRDefault="00C35E11" w:rsidP="00C35E11">
      <w:pPr>
        <w:pStyle w:val="14"/>
        <w:rPr>
          <w:sz w:val="20"/>
          <w:szCs w:val="20"/>
        </w:rPr>
      </w:pPr>
      <w:hyperlink w:anchor="_Toc37759153" w:history="1">
        <w:r w:rsidRPr="00AF61E0">
          <w:rPr>
            <w:rStyle w:val="ae"/>
            <w:sz w:val="20"/>
            <w:szCs w:val="20"/>
          </w:rPr>
          <w:t>Приложение Г</w:t>
        </w:r>
      </w:hyperlink>
      <w:r w:rsidRPr="00AF61E0">
        <w:rPr>
          <w:rStyle w:val="ae"/>
          <w:sz w:val="20"/>
          <w:szCs w:val="20"/>
        </w:rPr>
        <w:t>.</w:t>
      </w:r>
      <w:hyperlink w:anchor="_Toc37759154" w:history="1">
        <w:r w:rsidRPr="00AF61E0">
          <w:rPr>
            <w:rStyle w:val="ae"/>
            <w:sz w:val="20"/>
            <w:szCs w:val="20"/>
          </w:rPr>
          <w:t xml:space="preserve"> Виды покрытий транспортных и пешеходных коммуникаций</w:t>
        </w:r>
      </w:hyperlink>
      <w:r w:rsidRPr="00AF61E0">
        <w:rPr>
          <w:rStyle w:val="ae"/>
          <w:sz w:val="20"/>
          <w:szCs w:val="20"/>
        </w:rPr>
        <w:t>............................................................................................................</w:t>
      </w:r>
    </w:p>
    <w:p w:rsidR="00C35E11" w:rsidRPr="00AF61E0" w:rsidRDefault="00C35E11" w:rsidP="00C35E11">
      <w:pPr>
        <w:pStyle w:val="50"/>
        <w:shd w:val="clear" w:color="auto" w:fill="auto"/>
        <w:spacing w:before="0" w:after="100" w:line="240" w:lineRule="auto"/>
        <w:ind w:right="559"/>
        <w:rPr>
          <w:b w:val="0"/>
          <w:color w:val="000000" w:themeColor="text1"/>
          <w:sz w:val="20"/>
          <w:szCs w:val="20"/>
        </w:rPr>
      </w:pPr>
      <w:r w:rsidRPr="00AF61E0">
        <w:rPr>
          <w:b w:val="0"/>
          <w:color w:val="000000" w:themeColor="text1"/>
          <w:sz w:val="20"/>
          <w:szCs w:val="20"/>
        </w:rPr>
        <w:fldChar w:fldCharType="end"/>
      </w:r>
      <w:hyperlink w:anchor="_Toc37759155" w:history="1">
        <w:r w:rsidRPr="00AF61E0">
          <w:rPr>
            <w:rStyle w:val="ae"/>
            <w:b w:val="0"/>
            <w:color w:val="000000" w:themeColor="text1"/>
            <w:sz w:val="20"/>
            <w:szCs w:val="20"/>
          </w:rPr>
          <w:t>Приложение</w:t>
        </w:r>
        <w:proofErr w:type="gramStart"/>
        <w:r w:rsidRPr="00AF61E0">
          <w:rPr>
            <w:rStyle w:val="ae"/>
            <w:b w:val="0"/>
            <w:color w:val="000000" w:themeColor="text1"/>
            <w:sz w:val="20"/>
            <w:szCs w:val="20"/>
          </w:rPr>
          <w:t xml:space="preserve"> Д</w:t>
        </w:r>
        <w:proofErr w:type="gramEnd"/>
      </w:hyperlink>
      <w:r w:rsidRPr="00AF61E0">
        <w:rPr>
          <w:rStyle w:val="ae"/>
          <w:b w:val="0"/>
          <w:color w:val="000000" w:themeColor="text1"/>
          <w:sz w:val="20"/>
          <w:szCs w:val="20"/>
        </w:rPr>
        <w:t>. Порядок с</w:t>
      </w:r>
      <w:r w:rsidRPr="00AF61E0">
        <w:rPr>
          <w:b w:val="0"/>
          <w:color w:val="000000" w:themeColor="text1"/>
          <w:sz w:val="20"/>
          <w:szCs w:val="20"/>
        </w:rPr>
        <w:t>одержания строительных площадок...........................</w:t>
      </w:r>
    </w:p>
    <w:p w:rsidR="00C35E11" w:rsidRPr="00AF61E0" w:rsidRDefault="00C35E11" w:rsidP="00C35E11">
      <w:pPr>
        <w:spacing w:after="100"/>
        <w:ind w:right="559"/>
        <w:jc w:val="both"/>
        <w:rPr>
          <w:rFonts w:ascii="Times New Roman" w:hAnsi="Times New Roman" w:cs="Times New Roman"/>
          <w:color w:val="000000" w:themeColor="text1"/>
          <w:sz w:val="20"/>
          <w:szCs w:val="20"/>
        </w:rPr>
      </w:pPr>
      <w:hyperlink w:anchor="_Toc37759155" w:history="1">
        <w:r w:rsidRPr="00AF61E0">
          <w:rPr>
            <w:rStyle w:val="ae"/>
            <w:rFonts w:ascii="Times New Roman" w:hAnsi="Times New Roman" w:cs="Times New Roman"/>
            <w:color w:val="000000" w:themeColor="text1"/>
            <w:sz w:val="20"/>
            <w:szCs w:val="20"/>
          </w:rPr>
          <w:t>Приложение</w:t>
        </w:r>
        <w:proofErr w:type="gramStart"/>
        <w:r w:rsidRPr="00AF61E0">
          <w:rPr>
            <w:rStyle w:val="ae"/>
            <w:rFonts w:ascii="Times New Roman" w:hAnsi="Times New Roman" w:cs="Times New Roman"/>
            <w:color w:val="000000" w:themeColor="text1"/>
            <w:sz w:val="20"/>
            <w:szCs w:val="20"/>
          </w:rPr>
          <w:t xml:space="preserve"> Е</w:t>
        </w:r>
        <w:proofErr w:type="gramEnd"/>
      </w:hyperlink>
      <w:r w:rsidRPr="00AF61E0">
        <w:rPr>
          <w:rStyle w:val="ae"/>
          <w:rFonts w:ascii="Times New Roman" w:hAnsi="Times New Roman" w:cs="Times New Roman"/>
          <w:color w:val="000000" w:themeColor="text1"/>
          <w:sz w:val="20"/>
          <w:szCs w:val="20"/>
        </w:rPr>
        <w:t>.</w:t>
      </w:r>
      <w:r w:rsidRPr="00AF61E0">
        <w:rPr>
          <w:rStyle w:val="ae"/>
          <w:b/>
          <w:color w:val="000000" w:themeColor="text1"/>
          <w:sz w:val="20"/>
          <w:szCs w:val="20"/>
        </w:rPr>
        <w:t xml:space="preserve"> </w:t>
      </w:r>
      <w:r w:rsidRPr="00AF61E0">
        <w:rPr>
          <w:rFonts w:ascii="Times New Roman" w:hAnsi="Times New Roman" w:cs="Times New Roman"/>
          <w:color w:val="000000" w:themeColor="text1"/>
          <w:sz w:val="20"/>
          <w:szCs w:val="20"/>
        </w:rPr>
        <w:t>Правила по оформлению и размещению вывесок и информации................................................................................................................</w:t>
      </w:r>
    </w:p>
    <w:p w:rsidR="00C35E11" w:rsidRPr="00AF61E0" w:rsidRDefault="00C35E11" w:rsidP="00C35E11">
      <w:pPr>
        <w:autoSpaceDE w:val="0"/>
        <w:autoSpaceDN w:val="0"/>
        <w:adjustRightInd w:val="0"/>
        <w:spacing w:after="100"/>
        <w:outlineLvl w:val="1"/>
        <w:rPr>
          <w:b/>
          <w:color w:val="000000" w:themeColor="text1"/>
          <w:sz w:val="20"/>
          <w:szCs w:val="20"/>
        </w:rPr>
      </w:pPr>
      <w:r w:rsidRPr="00AF61E0">
        <w:rPr>
          <w:rFonts w:ascii="Times New Roman" w:hAnsi="Times New Roman" w:cs="Times New Roman"/>
          <w:color w:val="000000" w:themeColor="text1"/>
          <w:sz w:val="20"/>
          <w:szCs w:val="20"/>
        </w:rPr>
        <w:t>Приложение Ж. Положение об уборке территории.................................................</w:t>
      </w:r>
    </w:p>
    <w:p w:rsidR="00C35E11" w:rsidRPr="00AF61E0" w:rsidRDefault="00C35E11" w:rsidP="00C35E11">
      <w:pPr>
        <w:rPr>
          <w:rFonts w:ascii="Times New Roman" w:hAnsi="Times New Roman" w:cs="Times New Roman"/>
          <w:b/>
          <w:color w:val="000000" w:themeColor="text1"/>
          <w:sz w:val="20"/>
          <w:szCs w:val="20"/>
        </w:rPr>
      </w:pPr>
      <w:r w:rsidRPr="00AF61E0">
        <w:rPr>
          <w:rFonts w:ascii="Times New Roman" w:hAnsi="Times New Roman" w:cs="Times New Roman"/>
          <w:color w:val="000000" w:themeColor="text1"/>
          <w:sz w:val="20"/>
          <w:szCs w:val="20"/>
        </w:rPr>
        <w:t>Приложение И. Порядок содержания элементов благоустройства......................</w:t>
      </w:r>
    </w:p>
    <w:p w:rsidR="00C35E11" w:rsidRPr="00AF61E0" w:rsidRDefault="00C35E11" w:rsidP="00C35E11">
      <w:pPr>
        <w:ind w:right="701"/>
        <w:rPr>
          <w:rFonts w:ascii="Times New Roman" w:hAnsi="Times New Roman" w:cs="Times New Roman"/>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0" w:after="0" w:line="240" w:lineRule="auto"/>
        <w:rPr>
          <w:b w:val="0"/>
          <w:color w:val="000000" w:themeColor="text1"/>
          <w:sz w:val="20"/>
          <w:szCs w:val="20"/>
        </w:rPr>
      </w:pPr>
    </w:p>
    <w:p w:rsidR="00C35E11" w:rsidRPr="00AF61E0" w:rsidRDefault="00C35E11" w:rsidP="00C35E11">
      <w:pPr>
        <w:pStyle w:val="50"/>
        <w:shd w:val="clear" w:color="auto" w:fill="auto"/>
        <w:spacing w:before="120" w:after="120" w:line="240" w:lineRule="auto"/>
        <w:jc w:val="center"/>
        <w:rPr>
          <w:color w:val="000000" w:themeColor="text1"/>
          <w:sz w:val="20"/>
          <w:szCs w:val="20"/>
        </w:rPr>
      </w:pPr>
    </w:p>
    <w:p w:rsidR="00C35E11" w:rsidRPr="00AF61E0" w:rsidRDefault="00C35E11" w:rsidP="00C35E11">
      <w:pPr>
        <w:pStyle w:val="50"/>
        <w:shd w:val="clear" w:color="auto" w:fill="auto"/>
        <w:spacing w:before="120" w:after="120" w:line="240" w:lineRule="auto"/>
        <w:jc w:val="center"/>
        <w:rPr>
          <w:color w:val="000000" w:themeColor="text1"/>
          <w:sz w:val="20"/>
          <w:szCs w:val="20"/>
        </w:rPr>
      </w:pPr>
    </w:p>
    <w:p w:rsidR="00C35E11" w:rsidRPr="00AF61E0" w:rsidRDefault="00C35E11" w:rsidP="00C35E11">
      <w:pPr>
        <w:pStyle w:val="50"/>
        <w:shd w:val="clear" w:color="auto" w:fill="auto"/>
        <w:spacing w:before="120" w:after="120" w:line="240" w:lineRule="auto"/>
        <w:jc w:val="center"/>
        <w:rPr>
          <w:color w:val="000000" w:themeColor="text1"/>
          <w:sz w:val="20"/>
          <w:szCs w:val="20"/>
        </w:rPr>
      </w:pPr>
    </w:p>
    <w:p w:rsidR="00C35E11" w:rsidRPr="00AF61E0" w:rsidRDefault="00C35E11" w:rsidP="00C35E11">
      <w:pPr>
        <w:pStyle w:val="50"/>
        <w:shd w:val="clear" w:color="auto" w:fill="auto"/>
        <w:spacing w:before="120" w:after="120" w:line="240" w:lineRule="auto"/>
        <w:jc w:val="center"/>
        <w:rPr>
          <w:color w:val="000000" w:themeColor="text1"/>
          <w:sz w:val="20"/>
          <w:szCs w:val="20"/>
        </w:rPr>
      </w:pPr>
    </w:p>
    <w:p w:rsidR="00C35E11" w:rsidRPr="00AF61E0"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Default="00C35E11" w:rsidP="00C35E11">
      <w:pPr>
        <w:pStyle w:val="50"/>
        <w:shd w:val="clear" w:color="auto" w:fill="auto"/>
        <w:spacing w:before="120" w:after="120" w:line="240" w:lineRule="auto"/>
        <w:jc w:val="center"/>
        <w:rPr>
          <w:color w:val="000000" w:themeColor="text1"/>
          <w:sz w:val="20"/>
          <w:szCs w:val="20"/>
        </w:rPr>
      </w:pPr>
    </w:p>
    <w:p w:rsidR="00C35E11" w:rsidRPr="00AF61E0" w:rsidRDefault="00C35E11" w:rsidP="00C35E11">
      <w:pPr>
        <w:pStyle w:val="50"/>
        <w:shd w:val="clear" w:color="auto" w:fill="auto"/>
        <w:spacing w:before="120" w:after="120" w:line="240" w:lineRule="auto"/>
        <w:jc w:val="center"/>
        <w:rPr>
          <w:color w:val="000000" w:themeColor="text1"/>
          <w:sz w:val="20"/>
          <w:szCs w:val="20"/>
        </w:rPr>
      </w:pPr>
      <w:bookmarkStart w:id="0" w:name="_GoBack"/>
      <w:bookmarkEnd w:id="0"/>
      <w:r w:rsidRPr="00AF61E0">
        <w:rPr>
          <w:color w:val="000000" w:themeColor="text1"/>
          <w:sz w:val="20"/>
          <w:szCs w:val="20"/>
        </w:rPr>
        <w:t>ПРАВИЛА</w:t>
      </w:r>
    </w:p>
    <w:p w:rsidR="00C35E11" w:rsidRPr="00AF61E0" w:rsidRDefault="00C35E11" w:rsidP="00C35E11">
      <w:pPr>
        <w:pStyle w:val="50"/>
        <w:shd w:val="clear" w:color="auto" w:fill="auto"/>
        <w:spacing w:before="0" w:after="240" w:line="240" w:lineRule="auto"/>
        <w:jc w:val="center"/>
        <w:rPr>
          <w:color w:val="000000" w:themeColor="text1"/>
          <w:sz w:val="20"/>
          <w:szCs w:val="20"/>
        </w:rPr>
      </w:pPr>
      <w:r w:rsidRPr="00AF61E0">
        <w:rPr>
          <w:color w:val="000000" w:themeColor="text1"/>
          <w:sz w:val="20"/>
          <w:szCs w:val="20"/>
        </w:rPr>
        <w:t xml:space="preserve">БЛАГОУСТРОЙСТВА ТЕРРИТОРИЙ </w:t>
      </w:r>
      <w:r>
        <w:rPr>
          <w:color w:val="000000" w:themeColor="text1"/>
          <w:sz w:val="20"/>
          <w:szCs w:val="20"/>
        </w:rPr>
        <w:t>КАЛИТВЕНСКОГО СЕЛЬСКОГО ПОСЕЛЕНИЯ</w:t>
      </w:r>
    </w:p>
    <w:p w:rsidR="00C35E11" w:rsidRPr="00AF61E0" w:rsidRDefault="00C35E11" w:rsidP="00C35E11">
      <w:pPr>
        <w:spacing w:before="120" w:after="120"/>
        <w:jc w:val="center"/>
        <w:rPr>
          <w:rFonts w:ascii="Times New Roman" w:hAnsi="Times New Roman" w:cs="Times New Roman"/>
          <w:b/>
          <w:color w:val="000000" w:themeColor="text1"/>
          <w:sz w:val="20"/>
          <w:szCs w:val="20"/>
        </w:rPr>
      </w:pPr>
      <w:r w:rsidRPr="00AF61E0">
        <w:rPr>
          <w:rFonts w:ascii="Times New Roman" w:hAnsi="Times New Roman" w:cs="Times New Roman"/>
          <w:b/>
          <w:color w:val="000000" w:themeColor="text1"/>
          <w:sz w:val="20"/>
          <w:szCs w:val="20"/>
        </w:rPr>
        <w:t>ВВЕДЕНИЕ</w:t>
      </w:r>
    </w:p>
    <w:p w:rsidR="00C35E11" w:rsidRPr="00AF61E0" w:rsidRDefault="00C35E11" w:rsidP="00C35E11">
      <w:pPr>
        <w:ind w:firstLine="709"/>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shd w:val="clear" w:color="auto" w:fill="FFFFFF"/>
        </w:rPr>
        <w:t xml:space="preserve">Способность </w:t>
      </w:r>
      <w:r>
        <w:rPr>
          <w:rFonts w:ascii="Times New Roman" w:hAnsi="Times New Roman" w:cs="Times New Roman"/>
          <w:color w:val="000000" w:themeColor="text1"/>
          <w:sz w:val="20"/>
          <w:szCs w:val="20"/>
          <w:shd w:val="clear" w:color="auto" w:fill="FFFFFF"/>
        </w:rPr>
        <w:t>сельской</w:t>
      </w:r>
      <w:r w:rsidRPr="00AF61E0">
        <w:rPr>
          <w:rFonts w:ascii="Times New Roman" w:hAnsi="Times New Roman" w:cs="Times New Roman"/>
          <w:color w:val="000000" w:themeColor="text1"/>
          <w:sz w:val="20"/>
          <w:szCs w:val="20"/>
          <w:shd w:val="clear" w:color="auto" w:fill="FFFFFF"/>
        </w:rPr>
        <w:t xml:space="preserve">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w:t>
      </w:r>
      <w:proofErr w:type="gramEnd"/>
      <w:r w:rsidRPr="00AF61E0">
        <w:rPr>
          <w:rFonts w:ascii="Times New Roman" w:hAnsi="Times New Roman" w:cs="Times New Roman"/>
          <w:color w:val="000000" w:themeColor="text1"/>
          <w:sz w:val="20"/>
          <w:szCs w:val="20"/>
          <w:shd w:val="clear" w:color="auto" w:fill="FFFFFF"/>
        </w:rPr>
        <w:t xml:space="preserve"> Для достижения качественных показателей развития всех сфер жизнедеятельности населения, </w:t>
      </w:r>
      <w:r>
        <w:rPr>
          <w:rFonts w:ascii="Times New Roman" w:hAnsi="Times New Roman" w:cs="Times New Roman"/>
          <w:color w:val="000000" w:themeColor="text1"/>
          <w:sz w:val="20"/>
          <w:szCs w:val="20"/>
          <w:shd w:val="clear" w:color="auto" w:fill="FFFFFF"/>
        </w:rPr>
        <w:t>сельского</w:t>
      </w:r>
      <w:r w:rsidRPr="00AF61E0">
        <w:rPr>
          <w:rFonts w:ascii="Times New Roman" w:hAnsi="Times New Roman" w:cs="Times New Roman"/>
          <w:color w:val="000000" w:themeColor="text1"/>
          <w:sz w:val="20"/>
          <w:szCs w:val="20"/>
          <w:shd w:val="clear" w:color="auto" w:fill="FFFFFF"/>
        </w:rPr>
        <w:t xml:space="preserve"> хозяйства и среды обитания в Ростовской области </w:t>
      </w:r>
      <w:r w:rsidRPr="00AF61E0">
        <w:rPr>
          <w:rFonts w:ascii="Times New Roman" w:hAnsi="Times New Roman" w:cs="Times New Roman"/>
          <w:color w:val="000000" w:themeColor="text1"/>
          <w:sz w:val="20"/>
          <w:szCs w:val="20"/>
        </w:rPr>
        <w:t xml:space="preserve">разработаны настоящие Правила благоустройства территорий </w:t>
      </w:r>
      <w:proofErr w:type="spellStart"/>
      <w:r>
        <w:rPr>
          <w:rFonts w:ascii="Times New Roman" w:hAnsi="Times New Roman" w:cs="Times New Roman"/>
          <w:color w:val="000000" w:themeColor="text1"/>
          <w:sz w:val="20"/>
          <w:szCs w:val="20"/>
        </w:rPr>
        <w:t>Калитвенского</w:t>
      </w:r>
      <w:proofErr w:type="spellEnd"/>
      <w:r>
        <w:rPr>
          <w:rFonts w:ascii="Times New Roman" w:hAnsi="Times New Roman" w:cs="Times New Roman"/>
          <w:color w:val="000000" w:themeColor="text1"/>
          <w:sz w:val="20"/>
          <w:szCs w:val="20"/>
        </w:rPr>
        <w:t xml:space="preserve"> сельского поселения</w:t>
      </w:r>
      <w:r w:rsidRPr="00AF61E0">
        <w:rPr>
          <w:rFonts w:ascii="Times New Roman" w:hAnsi="Times New Roman" w:cs="Times New Roman"/>
          <w:color w:val="000000" w:themeColor="text1"/>
          <w:sz w:val="20"/>
          <w:szCs w:val="20"/>
        </w:rPr>
        <w:t>.</w:t>
      </w:r>
    </w:p>
    <w:p w:rsidR="00C35E11" w:rsidRPr="00AF61E0" w:rsidRDefault="00C35E11" w:rsidP="00C35E11">
      <w:pPr>
        <w:pStyle w:val="13"/>
        <w:keepNext/>
        <w:keepLines/>
        <w:numPr>
          <w:ilvl w:val="0"/>
          <w:numId w:val="1"/>
        </w:numPr>
        <w:shd w:val="clear" w:color="auto" w:fill="auto"/>
        <w:spacing w:before="120" w:after="120" w:line="240" w:lineRule="auto"/>
        <w:ind w:firstLine="0"/>
        <w:rPr>
          <w:color w:val="000000" w:themeColor="text1"/>
          <w:sz w:val="20"/>
          <w:szCs w:val="20"/>
        </w:rPr>
      </w:pPr>
      <w:bookmarkStart w:id="1" w:name="bookmark5"/>
      <w:r w:rsidRPr="00AF61E0">
        <w:rPr>
          <w:color w:val="000000" w:themeColor="text1"/>
          <w:sz w:val="20"/>
          <w:szCs w:val="20"/>
        </w:rPr>
        <w:t xml:space="preserve"> ОБЩИЕ ПОЛОЖЕНИЯ</w:t>
      </w:r>
      <w:bookmarkEnd w:id="1"/>
    </w:p>
    <w:p w:rsidR="00C35E11" w:rsidRPr="00AF61E0" w:rsidRDefault="00C35E11" w:rsidP="00C35E11">
      <w:pPr>
        <w:pStyle w:val="50"/>
        <w:numPr>
          <w:ilvl w:val="1"/>
          <w:numId w:val="1"/>
        </w:numPr>
        <w:shd w:val="clear" w:color="auto" w:fill="auto"/>
        <w:spacing w:before="0" w:after="0" w:line="240" w:lineRule="auto"/>
        <w:ind w:firstLine="709"/>
        <w:jc w:val="both"/>
        <w:rPr>
          <w:b w:val="0"/>
          <w:color w:val="000000" w:themeColor="text1"/>
          <w:sz w:val="20"/>
          <w:szCs w:val="20"/>
        </w:rPr>
      </w:pPr>
      <w:proofErr w:type="gramStart"/>
      <w:r w:rsidRPr="00AF61E0">
        <w:rPr>
          <w:b w:val="0"/>
          <w:color w:val="000000" w:themeColor="text1"/>
          <w:sz w:val="20"/>
          <w:szCs w:val="20"/>
        </w:rPr>
        <w:t xml:space="preserve">Настоящие Правила благоустройства территорий </w:t>
      </w:r>
      <w:proofErr w:type="spellStart"/>
      <w:r>
        <w:rPr>
          <w:b w:val="0"/>
          <w:color w:val="000000" w:themeColor="text1"/>
          <w:sz w:val="20"/>
          <w:szCs w:val="20"/>
        </w:rPr>
        <w:t>Калитвенского</w:t>
      </w:r>
      <w:proofErr w:type="spellEnd"/>
      <w:r>
        <w:rPr>
          <w:b w:val="0"/>
          <w:color w:val="000000" w:themeColor="text1"/>
          <w:sz w:val="20"/>
          <w:szCs w:val="20"/>
        </w:rPr>
        <w:t xml:space="preserve"> сельского поселения</w:t>
      </w:r>
      <w:r w:rsidRPr="00AF61E0">
        <w:rPr>
          <w:b w:val="0"/>
          <w:color w:val="000000" w:themeColor="text1"/>
          <w:sz w:val="20"/>
          <w:szCs w:val="20"/>
        </w:rPr>
        <w:t xml:space="preserve">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roofErr w:type="gramEnd"/>
    </w:p>
    <w:p w:rsidR="00C35E11" w:rsidRPr="00AF61E0" w:rsidRDefault="00C35E11" w:rsidP="00C35E11">
      <w:pPr>
        <w:pStyle w:val="ConsPlusNormal"/>
        <w:numPr>
          <w:ilvl w:val="1"/>
          <w:numId w:val="1"/>
        </w:numPr>
        <w:ind w:firstLine="709"/>
        <w:jc w:val="both"/>
        <w:rPr>
          <w:rFonts w:ascii="Times New Roman" w:hAnsi="Times New Roman" w:cs="Times New Roman"/>
          <w:color w:val="000000" w:themeColor="text1"/>
        </w:rPr>
      </w:pPr>
      <w:r w:rsidRPr="00AF61E0">
        <w:rPr>
          <w:rFonts w:ascii="Times New Roman" w:hAnsi="Times New Roman" w:cs="Times New Roman"/>
          <w:color w:val="000000" w:themeColor="text1"/>
        </w:rPr>
        <w:t xml:space="preserve"> </w:t>
      </w:r>
      <w:proofErr w:type="gramStart"/>
      <w:r w:rsidRPr="00AF61E0">
        <w:rPr>
          <w:rFonts w:ascii="Times New Roman" w:hAnsi="Times New Roman" w:cs="Times New Roman"/>
          <w:color w:val="000000" w:themeColor="text1"/>
        </w:rPr>
        <w:t xml:space="preserve">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proofErr w:type="spellStart"/>
      <w:r>
        <w:rPr>
          <w:rFonts w:ascii="Times New Roman" w:hAnsi="Times New Roman" w:cs="Times New Roman"/>
          <w:color w:val="000000" w:themeColor="text1"/>
        </w:rPr>
        <w:t>Калитвенского</w:t>
      </w:r>
      <w:proofErr w:type="spellEnd"/>
      <w:r>
        <w:rPr>
          <w:rFonts w:ascii="Times New Roman" w:hAnsi="Times New Roman" w:cs="Times New Roman"/>
          <w:color w:val="000000" w:themeColor="text1"/>
        </w:rPr>
        <w:t xml:space="preserve"> сельского поселения</w:t>
      </w:r>
      <w:r w:rsidRPr="00AF61E0">
        <w:rPr>
          <w:rFonts w:ascii="Times New Roman" w:hAnsi="Times New Roman" w:cs="Times New Roman"/>
          <w:color w:val="000000" w:themeColor="text1"/>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w:t>
      </w:r>
      <w:proofErr w:type="gramEnd"/>
      <w:r w:rsidRPr="00AF61E0">
        <w:rPr>
          <w:rFonts w:ascii="Times New Roman" w:hAnsi="Times New Roman" w:cs="Times New Roman"/>
          <w:color w:val="000000" w:themeColor="text1"/>
        </w:rPr>
        <w:t xml:space="preserve">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C35E11" w:rsidRPr="00AF61E0" w:rsidRDefault="00C35E11" w:rsidP="00C35E11">
      <w:pPr>
        <w:pStyle w:val="ad"/>
        <w:numPr>
          <w:ilvl w:val="1"/>
          <w:numId w:val="1"/>
        </w:numPr>
        <w:ind w:left="0"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C35E11" w:rsidRPr="00AF61E0" w:rsidRDefault="00C35E11" w:rsidP="00C35E11">
      <w:pPr>
        <w:pStyle w:val="ad"/>
        <w:ind w:left="0"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Действие Правил благоустройства распространяется на сложившиеся, реконструируемые, вновь застраиваемые территории Ростовской области.</w:t>
      </w:r>
    </w:p>
    <w:p w:rsidR="00C35E11" w:rsidRPr="00AF61E0" w:rsidRDefault="00C35E11" w:rsidP="00C35E11">
      <w:pPr>
        <w:pStyle w:val="ad"/>
        <w:numPr>
          <w:ilvl w:val="1"/>
          <w:numId w:val="1"/>
        </w:numPr>
        <w:ind w:left="0"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Выполнение Правил благоустройства обеспечивает требования создания комфортной </w:t>
      </w:r>
      <w:r>
        <w:rPr>
          <w:rFonts w:ascii="Times New Roman" w:hAnsi="Times New Roman" w:cs="Times New Roman"/>
          <w:color w:val="000000" w:themeColor="text1"/>
          <w:sz w:val="20"/>
          <w:szCs w:val="20"/>
        </w:rPr>
        <w:t>сельской</w:t>
      </w:r>
      <w:r w:rsidRPr="00AF61E0">
        <w:rPr>
          <w:rFonts w:ascii="Times New Roman" w:hAnsi="Times New Roman" w:cs="Times New Roman"/>
          <w:color w:val="000000" w:themeColor="text1"/>
          <w:sz w:val="20"/>
          <w:szCs w:val="20"/>
        </w:rPr>
        <w:t xml:space="preserve">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В целях настоящих </w:t>
      </w:r>
      <w:proofErr w:type="gramStart"/>
      <w:r w:rsidRPr="00AF61E0">
        <w:rPr>
          <w:rFonts w:ascii="Times New Roman" w:hAnsi="Times New Roman" w:cs="Times New Roman"/>
          <w:color w:val="000000" w:themeColor="text1"/>
          <w:sz w:val="20"/>
          <w:szCs w:val="20"/>
        </w:rPr>
        <w:t>Правил благоустройства требования охраны здоровья человека</w:t>
      </w:r>
      <w:proofErr w:type="gramEnd"/>
      <w:r w:rsidRPr="00AF61E0">
        <w:rPr>
          <w:rFonts w:ascii="Times New Roman" w:hAnsi="Times New Roman" w:cs="Times New Roman"/>
          <w:color w:val="000000" w:themeColor="text1"/>
          <w:sz w:val="20"/>
          <w:szCs w:val="20"/>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C35E11" w:rsidRPr="00AF61E0" w:rsidRDefault="00C35E11" w:rsidP="00C35E11">
      <w:pPr>
        <w:pStyle w:val="22"/>
        <w:numPr>
          <w:ilvl w:val="1"/>
          <w:numId w:val="1"/>
        </w:numPr>
        <w:shd w:val="clear" w:color="auto" w:fill="auto"/>
        <w:tabs>
          <w:tab w:val="left" w:pos="1234"/>
        </w:tabs>
        <w:spacing w:before="0" w:after="0" w:line="240" w:lineRule="auto"/>
        <w:ind w:firstLine="709"/>
        <w:jc w:val="both"/>
        <w:rPr>
          <w:color w:val="000000" w:themeColor="text1"/>
          <w:spacing w:val="2"/>
          <w:sz w:val="20"/>
          <w:szCs w:val="20"/>
          <w:shd w:val="clear" w:color="auto" w:fill="FFFFFF"/>
        </w:rPr>
      </w:pPr>
      <w:r w:rsidRPr="00AF61E0">
        <w:rPr>
          <w:color w:val="000000" w:themeColor="text1"/>
          <w:sz w:val="20"/>
          <w:szCs w:val="20"/>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C35E11" w:rsidRPr="00AF61E0" w:rsidRDefault="00C35E11" w:rsidP="00C35E11">
      <w:pPr>
        <w:pStyle w:val="22"/>
        <w:shd w:val="clear" w:color="auto" w:fill="auto"/>
        <w:tabs>
          <w:tab w:val="left" w:pos="709"/>
        </w:tabs>
        <w:spacing w:before="0" w:after="0" w:line="240" w:lineRule="auto"/>
        <w:ind w:firstLine="709"/>
        <w:jc w:val="both"/>
        <w:rPr>
          <w:color w:val="000000" w:themeColor="text1"/>
          <w:spacing w:val="2"/>
          <w:sz w:val="20"/>
          <w:szCs w:val="20"/>
          <w:shd w:val="clear" w:color="auto" w:fill="FFFFFF"/>
        </w:rPr>
      </w:pPr>
      <w:r w:rsidRPr="00AF61E0">
        <w:rPr>
          <w:color w:val="000000" w:themeColor="text1"/>
          <w:sz w:val="20"/>
          <w:szCs w:val="20"/>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AF61E0">
        <w:rPr>
          <w:color w:val="000000" w:themeColor="text1"/>
          <w:spacing w:val="2"/>
          <w:sz w:val="20"/>
          <w:szCs w:val="20"/>
          <w:shd w:val="clear" w:color="auto" w:fill="FFFFFF"/>
        </w:rPr>
        <w:t xml:space="preserve">определенные генеральным планом поселения, генеральным планом </w:t>
      </w:r>
      <w:r>
        <w:rPr>
          <w:color w:val="000000" w:themeColor="text1"/>
          <w:spacing w:val="2"/>
          <w:sz w:val="20"/>
          <w:szCs w:val="20"/>
          <w:shd w:val="clear" w:color="auto" w:fill="FFFFFF"/>
        </w:rPr>
        <w:t>сельского</w:t>
      </w:r>
      <w:r w:rsidRPr="00AF61E0">
        <w:rPr>
          <w:color w:val="000000" w:themeColor="text1"/>
          <w:spacing w:val="2"/>
          <w:sz w:val="20"/>
          <w:szCs w:val="20"/>
          <w:shd w:val="clear" w:color="auto" w:fill="FFFFFF"/>
        </w:rPr>
        <w:t xml:space="preserve"> округа, схемой территориального планирования муниципального образования. </w:t>
      </w:r>
    </w:p>
    <w:p w:rsidR="00C35E11" w:rsidRPr="00AF61E0" w:rsidRDefault="00C35E11" w:rsidP="00C35E11">
      <w:pPr>
        <w:pStyle w:val="22"/>
        <w:shd w:val="clear" w:color="auto" w:fill="auto"/>
        <w:tabs>
          <w:tab w:val="left" w:pos="709"/>
        </w:tabs>
        <w:spacing w:before="0" w:after="0" w:line="240" w:lineRule="auto"/>
        <w:ind w:firstLine="425"/>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xml:space="preserve">1.5.1. Для </w:t>
      </w:r>
      <w:r w:rsidRPr="00AF61E0">
        <w:rPr>
          <w:color w:val="000000" w:themeColor="text1"/>
          <w:sz w:val="20"/>
          <w:szCs w:val="20"/>
        </w:rPr>
        <w:t>общественно-деловой и смешанной застройки (далее - общественные территории)</w:t>
      </w:r>
      <w:r w:rsidRPr="00AF61E0">
        <w:rPr>
          <w:color w:val="000000" w:themeColor="text1"/>
          <w:spacing w:val="2"/>
          <w:sz w:val="20"/>
          <w:szCs w:val="20"/>
          <w:shd w:val="clear" w:color="auto" w:fill="FFFFFF"/>
        </w:rPr>
        <w:t xml:space="preserve"> функциональное зонирование благоустройства предусматривает:</w:t>
      </w:r>
    </w:p>
    <w:p w:rsidR="00C35E11" w:rsidRPr="00AF61E0" w:rsidRDefault="00C35E11" w:rsidP="00C35E11">
      <w:pPr>
        <w:pStyle w:val="22"/>
        <w:shd w:val="clear" w:color="auto" w:fill="auto"/>
        <w:tabs>
          <w:tab w:val="left" w:pos="709"/>
        </w:tabs>
        <w:spacing w:before="0" w:after="0" w:line="240" w:lineRule="auto"/>
        <w:ind w:firstLine="425"/>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зоны перемещения пешеходов (улицы, площади, набережные);</w:t>
      </w:r>
    </w:p>
    <w:p w:rsidR="00C35E11" w:rsidRPr="00AF61E0" w:rsidRDefault="00C35E11" w:rsidP="00C35E11">
      <w:pPr>
        <w:pStyle w:val="22"/>
        <w:shd w:val="clear" w:color="auto" w:fill="auto"/>
        <w:tabs>
          <w:tab w:val="left" w:pos="709"/>
        </w:tabs>
        <w:spacing w:before="0" w:after="0" w:line="240" w:lineRule="auto"/>
        <w:ind w:firstLine="425"/>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зоны транспортной инфраструктуры (магистрали, дороги, проезды, стоянки);</w:t>
      </w:r>
    </w:p>
    <w:p w:rsidR="00C35E11" w:rsidRPr="00AF61E0" w:rsidRDefault="00C35E11" w:rsidP="00C35E11">
      <w:pPr>
        <w:pStyle w:val="22"/>
        <w:shd w:val="clear" w:color="auto" w:fill="auto"/>
        <w:tabs>
          <w:tab w:val="left" w:pos="709"/>
        </w:tabs>
        <w:spacing w:before="0" w:after="0" w:line="240" w:lineRule="auto"/>
        <w:ind w:firstLine="425"/>
        <w:jc w:val="both"/>
        <w:rPr>
          <w:color w:val="000000" w:themeColor="text1"/>
          <w:spacing w:val="2"/>
          <w:sz w:val="20"/>
          <w:szCs w:val="20"/>
          <w:shd w:val="clear" w:color="auto" w:fill="FFFFFF"/>
        </w:rPr>
      </w:pPr>
      <w:proofErr w:type="gramStart"/>
      <w:r w:rsidRPr="00AF61E0">
        <w:rPr>
          <w:color w:val="000000" w:themeColor="text1"/>
          <w:spacing w:val="2"/>
          <w:sz w:val="20"/>
          <w:szCs w:val="20"/>
          <w:shd w:val="clear" w:color="auto" w:fill="FFFFFF"/>
        </w:rPr>
        <w:t>- озелененные территории (озеленение улиц, бульвары, скверы, городские сады, парки, городские леса);</w:t>
      </w:r>
      <w:proofErr w:type="gramEnd"/>
    </w:p>
    <w:p w:rsidR="00C35E11" w:rsidRPr="00AF61E0" w:rsidRDefault="00C35E11" w:rsidP="00C35E11">
      <w:pPr>
        <w:pStyle w:val="22"/>
        <w:shd w:val="clear" w:color="auto" w:fill="auto"/>
        <w:tabs>
          <w:tab w:val="left" w:pos="709"/>
        </w:tabs>
        <w:spacing w:before="0" w:after="0" w:line="240" w:lineRule="auto"/>
        <w:ind w:firstLine="425"/>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охранные зоны коммуникаций;</w:t>
      </w:r>
    </w:p>
    <w:p w:rsidR="00C35E11" w:rsidRPr="00AF61E0" w:rsidRDefault="00C35E11" w:rsidP="00C35E11">
      <w:pPr>
        <w:pStyle w:val="22"/>
        <w:shd w:val="clear" w:color="auto" w:fill="auto"/>
        <w:tabs>
          <w:tab w:val="left" w:pos="709"/>
        </w:tabs>
        <w:spacing w:before="0" w:after="0" w:line="240" w:lineRule="auto"/>
        <w:ind w:firstLine="425"/>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xml:space="preserve">- </w:t>
      </w:r>
      <w:proofErr w:type="spellStart"/>
      <w:r w:rsidRPr="00AF61E0">
        <w:rPr>
          <w:color w:val="000000" w:themeColor="text1"/>
          <w:spacing w:val="2"/>
          <w:sz w:val="20"/>
          <w:szCs w:val="20"/>
          <w:shd w:val="clear" w:color="auto" w:fill="FFFFFF"/>
        </w:rPr>
        <w:t>водоохранные</w:t>
      </w:r>
      <w:proofErr w:type="spellEnd"/>
      <w:r w:rsidRPr="00AF61E0">
        <w:rPr>
          <w:color w:val="000000" w:themeColor="text1"/>
          <w:spacing w:val="2"/>
          <w:sz w:val="20"/>
          <w:szCs w:val="20"/>
          <w:shd w:val="clear" w:color="auto" w:fill="FFFFFF"/>
        </w:rPr>
        <w:t xml:space="preserve"> зоны (моря, заливы, реки, пруды, озера, водохранилища, пляжи);</w:t>
      </w:r>
    </w:p>
    <w:p w:rsidR="00C35E11" w:rsidRPr="00AF61E0" w:rsidRDefault="00C35E11" w:rsidP="00C35E11">
      <w:pPr>
        <w:pStyle w:val="22"/>
        <w:shd w:val="clear" w:color="auto" w:fill="auto"/>
        <w:tabs>
          <w:tab w:val="left" w:pos="709"/>
        </w:tabs>
        <w:spacing w:before="0" w:after="0" w:line="240" w:lineRule="auto"/>
        <w:ind w:firstLine="425"/>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xml:space="preserve">- коммунальные зоны (зоны кратковременного накопления и (или) хранения ТКО, зоны </w:t>
      </w:r>
      <w:r w:rsidRPr="00AF61E0">
        <w:rPr>
          <w:color w:val="000000" w:themeColor="text1"/>
          <w:spacing w:val="2"/>
          <w:sz w:val="20"/>
          <w:szCs w:val="20"/>
          <w:shd w:val="clear" w:color="auto" w:fill="FFFFFF"/>
        </w:rPr>
        <w:lastRenderedPageBreak/>
        <w:t>общественных туалетов).</w:t>
      </w:r>
    </w:p>
    <w:p w:rsidR="00C35E11" w:rsidRPr="00AF61E0" w:rsidRDefault="00C35E11" w:rsidP="00C35E11">
      <w:pPr>
        <w:pStyle w:val="22"/>
        <w:shd w:val="clear" w:color="auto" w:fill="auto"/>
        <w:tabs>
          <w:tab w:val="left" w:pos="709"/>
        </w:tabs>
        <w:spacing w:before="0" w:after="0" w:line="240" w:lineRule="auto"/>
        <w:ind w:firstLine="425"/>
        <w:jc w:val="both"/>
        <w:rPr>
          <w:b/>
          <w:color w:val="000000" w:themeColor="text1"/>
          <w:spacing w:val="2"/>
          <w:sz w:val="20"/>
          <w:szCs w:val="20"/>
          <w:shd w:val="clear" w:color="auto" w:fill="FFFFFF"/>
        </w:rPr>
      </w:pPr>
      <w:r w:rsidRPr="00AF61E0">
        <w:rPr>
          <w:color w:val="000000" w:themeColor="text1"/>
          <w:spacing w:val="2"/>
          <w:sz w:val="20"/>
          <w:szCs w:val="20"/>
          <w:shd w:val="clear" w:color="auto" w:fill="FFFFFF"/>
        </w:rPr>
        <w:t xml:space="preserve">1.5.2. Для дворовых территорий в </w:t>
      </w:r>
      <w:r w:rsidRPr="00AF61E0">
        <w:rPr>
          <w:color w:val="000000" w:themeColor="text1"/>
          <w:sz w:val="20"/>
          <w:szCs w:val="20"/>
        </w:rPr>
        <w:t>жилой застройке</w:t>
      </w:r>
      <w:r w:rsidRPr="00AF61E0">
        <w:rPr>
          <w:color w:val="000000" w:themeColor="text1"/>
          <w:spacing w:val="2"/>
          <w:sz w:val="20"/>
          <w:szCs w:val="20"/>
          <w:shd w:val="clear" w:color="auto" w:fill="FFFFFF"/>
        </w:rPr>
        <w:t xml:space="preserve"> функциональное зонирование благоустройства предусматривает:</w:t>
      </w:r>
    </w:p>
    <w:p w:rsidR="00C35E11" w:rsidRPr="00AF61E0" w:rsidRDefault="00C35E11" w:rsidP="00C35E11">
      <w:pPr>
        <w:pStyle w:val="22"/>
        <w:shd w:val="clear" w:color="auto" w:fill="auto"/>
        <w:tabs>
          <w:tab w:val="left" w:pos="1234"/>
        </w:tabs>
        <w:spacing w:before="0" w:after="0" w:line="240" w:lineRule="auto"/>
        <w:ind w:firstLine="426"/>
        <w:jc w:val="both"/>
        <w:rPr>
          <w:color w:val="000000" w:themeColor="text1"/>
          <w:spacing w:val="2"/>
          <w:sz w:val="20"/>
          <w:szCs w:val="20"/>
          <w:shd w:val="clear" w:color="auto" w:fill="FFFFFF"/>
        </w:rPr>
      </w:pPr>
      <w:proofErr w:type="gramStart"/>
      <w:r w:rsidRPr="00AF61E0">
        <w:rPr>
          <w:color w:val="000000" w:themeColor="text1"/>
          <w:spacing w:val="2"/>
          <w:sz w:val="20"/>
          <w:szCs w:val="20"/>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roofErr w:type="gramEnd"/>
    </w:p>
    <w:p w:rsidR="00C35E11" w:rsidRPr="00AF61E0" w:rsidRDefault="00C35E11" w:rsidP="00C35E11">
      <w:pPr>
        <w:pStyle w:val="22"/>
        <w:shd w:val="clear" w:color="auto" w:fill="auto"/>
        <w:tabs>
          <w:tab w:val="left" w:pos="123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зоны транспортной инфраструктуры (проезды, автостоянки);</w:t>
      </w:r>
    </w:p>
    <w:p w:rsidR="00C35E11" w:rsidRPr="00AF61E0" w:rsidRDefault="00C35E11" w:rsidP="00C35E11">
      <w:pPr>
        <w:pStyle w:val="22"/>
        <w:shd w:val="clear" w:color="auto" w:fill="auto"/>
        <w:tabs>
          <w:tab w:val="left" w:pos="123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озелененные территории (озеленение территории);</w:t>
      </w:r>
    </w:p>
    <w:p w:rsidR="00C35E11" w:rsidRPr="00AF61E0" w:rsidRDefault="00C35E11" w:rsidP="00C35E11">
      <w:pPr>
        <w:pStyle w:val="22"/>
        <w:shd w:val="clear" w:color="auto" w:fill="auto"/>
        <w:tabs>
          <w:tab w:val="left" w:pos="123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охранные зоны коммуникаций;</w:t>
      </w:r>
    </w:p>
    <w:p w:rsidR="00C35E11" w:rsidRPr="00AF61E0" w:rsidRDefault="00C35E11" w:rsidP="00C35E11">
      <w:pPr>
        <w:pStyle w:val="22"/>
        <w:shd w:val="clear" w:color="auto" w:fill="auto"/>
        <w:tabs>
          <w:tab w:val="left" w:pos="123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коммунальные зоны (зоны кратковременного накопления и (или) хранения ТКО)</w:t>
      </w:r>
    </w:p>
    <w:p w:rsidR="00C35E11" w:rsidRPr="00AF61E0" w:rsidRDefault="00C35E11" w:rsidP="00C35E11">
      <w:pPr>
        <w:pStyle w:val="22"/>
        <w:numPr>
          <w:ilvl w:val="1"/>
          <w:numId w:val="1"/>
        </w:numPr>
        <w:shd w:val="clear" w:color="auto" w:fill="auto"/>
        <w:tabs>
          <w:tab w:val="left" w:pos="1234"/>
        </w:tabs>
        <w:spacing w:before="0" w:after="0" w:line="240" w:lineRule="auto"/>
        <w:ind w:firstLine="709"/>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Благоустройство предусматривает:</w:t>
      </w:r>
    </w:p>
    <w:p w:rsidR="00C35E11" w:rsidRPr="00AF61E0" w:rsidRDefault="00C35E11" w:rsidP="00C35E11">
      <w:pPr>
        <w:pStyle w:val="22"/>
        <w:shd w:val="clear" w:color="auto" w:fill="auto"/>
        <w:tabs>
          <w:tab w:val="left" w:pos="123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C35E11" w:rsidRPr="00AF61E0" w:rsidRDefault="00C35E11" w:rsidP="00C35E11">
      <w:pPr>
        <w:pStyle w:val="22"/>
        <w:shd w:val="clear" w:color="auto" w:fill="auto"/>
        <w:tabs>
          <w:tab w:val="left" w:pos="123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C35E11" w:rsidRPr="00AF61E0" w:rsidRDefault="00C35E11" w:rsidP="00C35E11">
      <w:pPr>
        <w:pStyle w:val="22"/>
        <w:shd w:val="clear" w:color="auto" w:fill="auto"/>
        <w:tabs>
          <w:tab w:val="left" w:pos="123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охрану окружающей среды, памятников истории и культуры;</w:t>
      </w:r>
    </w:p>
    <w:p w:rsidR="00C35E11" w:rsidRPr="00AF61E0" w:rsidRDefault="00C35E11" w:rsidP="00C35E11">
      <w:pPr>
        <w:pStyle w:val="22"/>
        <w:shd w:val="clear" w:color="auto" w:fill="auto"/>
        <w:tabs>
          <w:tab w:val="left" w:pos="123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охрану недр и рациональное использование природных ресурсов;</w:t>
      </w:r>
    </w:p>
    <w:p w:rsidR="00C35E11" w:rsidRPr="00AF61E0" w:rsidRDefault="00C35E11" w:rsidP="00C35E11">
      <w:pPr>
        <w:pStyle w:val="22"/>
        <w:shd w:val="clear" w:color="auto" w:fill="auto"/>
        <w:tabs>
          <w:tab w:val="left" w:pos="123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C35E11" w:rsidRPr="00AF61E0" w:rsidRDefault="00C35E11" w:rsidP="00C35E11">
      <w:pPr>
        <w:pStyle w:val="ad"/>
        <w:numPr>
          <w:ilvl w:val="1"/>
          <w:numId w:val="1"/>
        </w:numPr>
        <w:ind w:left="0" w:firstLine="709"/>
        <w:jc w:val="both"/>
        <w:rPr>
          <w:rStyle w:val="ae"/>
          <w:rFonts w:ascii="Times New Roman" w:hAnsi="Times New Roman" w:cs="Times New Roman"/>
          <w:bCs/>
          <w:color w:val="000000" w:themeColor="text1"/>
          <w:sz w:val="20"/>
          <w:szCs w:val="20"/>
        </w:rPr>
      </w:pPr>
      <w:r w:rsidRPr="00AF61E0">
        <w:rPr>
          <w:rFonts w:ascii="Times New Roman" w:hAnsi="Times New Roman" w:cs="Times New Roman"/>
          <w:bCs/>
          <w:color w:val="000000" w:themeColor="text1"/>
          <w:sz w:val="20"/>
          <w:szCs w:val="20"/>
        </w:rPr>
        <w:t xml:space="preserve"> Перечень элементов благоустройства:</w:t>
      </w:r>
    </w:p>
    <w:p w:rsidR="00C35E11" w:rsidRPr="00AF61E0" w:rsidRDefault="00C35E11" w:rsidP="00C35E11">
      <w:pPr>
        <w:pStyle w:val="25"/>
        <w:spacing w:line="240" w:lineRule="auto"/>
        <w:ind w:right="0" w:firstLine="426"/>
        <w:rPr>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1.7.</w:t>
      </w:r>
      <w:r w:rsidRPr="00AF61E0">
        <w:rPr>
          <w:rStyle w:val="ae"/>
          <w:rFonts w:ascii="Times New Roman" w:hAnsi="Times New Roman" w:cs="Times New Roman"/>
          <w:color w:val="000000" w:themeColor="text1"/>
          <w:sz w:val="20"/>
          <w:szCs w:val="20"/>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C35E11" w:rsidRPr="00AF61E0" w:rsidRDefault="00C35E11" w:rsidP="00C35E11">
      <w:pPr>
        <w:pStyle w:val="25"/>
        <w:spacing w:line="240" w:lineRule="auto"/>
        <w:ind w:right="0" w:firstLine="426"/>
        <w:rPr>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1.7.</w:t>
      </w:r>
      <w:r w:rsidRPr="00AF61E0">
        <w:rPr>
          <w:rStyle w:val="ae"/>
          <w:rFonts w:ascii="Times New Roman" w:hAnsi="Times New Roman" w:cs="Times New Roman"/>
          <w:color w:val="000000" w:themeColor="text1"/>
          <w:sz w:val="20"/>
          <w:szCs w:val="20"/>
        </w:rPr>
        <w:t>2. Озеленение – стационарное и мобильное, вертикальное и крышное и пр.;</w:t>
      </w:r>
    </w:p>
    <w:p w:rsidR="00C35E11" w:rsidRPr="00AF61E0" w:rsidRDefault="00C35E11" w:rsidP="00C35E11">
      <w:pPr>
        <w:pStyle w:val="25"/>
        <w:spacing w:line="240" w:lineRule="auto"/>
        <w:ind w:right="0" w:firstLine="426"/>
        <w:rPr>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1.7.</w:t>
      </w:r>
      <w:r w:rsidRPr="00AF61E0">
        <w:rPr>
          <w:rStyle w:val="ae"/>
          <w:rFonts w:ascii="Times New Roman" w:hAnsi="Times New Roman" w:cs="Times New Roman"/>
          <w:color w:val="000000" w:themeColor="text1"/>
          <w:sz w:val="20"/>
          <w:szCs w:val="20"/>
        </w:rPr>
        <w:t>3. Виды покрытий (твердые-мягкие-газонные-комбинированные);</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1.7.</w:t>
      </w:r>
      <w:r w:rsidRPr="00AF61E0">
        <w:rPr>
          <w:rStyle w:val="ae"/>
          <w:rFonts w:ascii="Times New Roman" w:hAnsi="Times New Roman" w:cs="Times New Roman"/>
          <w:color w:val="000000" w:themeColor="text1"/>
          <w:sz w:val="20"/>
          <w:szCs w:val="20"/>
        </w:rPr>
        <w:t>4. Сопряжения поверхностей (</w:t>
      </w:r>
      <w:r w:rsidRPr="00AF61E0">
        <w:rPr>
          <w:rFonts w:ascii="Times New Roman" w:hAnsi="Times New Roman" w:cs="Times New Roman"/>
          <w:color w:val="000000" w:themeColor="text1"/>
          <w:sz w:val="20"/>
          <w:szCs w:val="20"/>
        </w:rPr>
        <w:t>бортовые камни, пандусы, ступени, лестницы</w:t>
      </w:r>
      <w:r w:rsidRPr="00AF61E0">
        <w:rPr>
          <w:rStyle w:val="ae"/>
          <w:rFonts w:ascii="Times New Roman" w:hAnsi="Times New Roman" w:cs="Times New Roman"/>
          <w:color w:val="000000" w:themeColor="text1"/>
          <w:sz w:val="20"/>
          <w:szCs w:val="20"/>
        </w:rPr>
        <w:t>);</w:t>
      </w:r>
    </w:p>
    <w:p w:rsidR="00C35E11" w:rsidRPr="00AF61E0" w:rsidRDefault="00C35E11" w:rsidP="00C35E11">
      <w:pPr>
        <w:pStyle w:val="25"/>
        <w:spacing w:line="240" w:lineRule="auto"/>
        <w:ind w:right="0" w:firstLine="426"/>
        <w:rPr>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1.7.</w:t>
      </w:r>
      <w:r w:rsidRPr="00AF61E0">
        <w:rPr>
          <w:rStyle w:val="ae"/>
          <w:rFonts w:ascii="Times New Roman" w:hAnsi="Times New Roman" w:cs="Times New Roman"/>
          <w:color w:val="000000" w:themeColor="text1"/>
          <w:sz w:val="20"/>
          <w:szCs w:val="20"/>
        </w:rPr>
        <w:t>5.  Ограждения (</w:t>
      </w:r>
      <w:r w:rsidRPr="00AF61E0">
        <w:rPr>
          <w:rFonts w:ascii="Times New Roman" w:hAnsi="Times New Roman" w:cs="Times New Roman"/>
          <w:color w:val="000000" w:themeColor="text1"/>
          <w:sz w:val="20"/>
          <w:szCs w:val="20"/>
        </w:rPr>
        <w:t>постоянные, временные, передвижные);</w:t>
      </w:r>
    </w:p>
    <w:p w:rsidR="00C35E11" w:rsidRPr="00AF61E0" w:rsidRDefault="00C35E11" w:rsidP="00C35E11">
      <w:pPr>
        <w:pStyle w:val="25"/>
        <w:spacing w:line="240" w:lineRule="auto"/>
        <w:ind w:right="0" w:firstLine="426"/>
        <w:rPr>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1.7.</w:t>
      </w:r>
      <w:r w:rsidRPr="00AF61E0">
        <w:rPr>
          <w:rStyle w:val="ae"/>
          <w:rFonts w:ascii="Times New Roman" w:hAnsi="Times New Roman" w:cs="Times New Roman"/>
          <w:color w:val="000000" w:themeColor="text1"/>
          <w:sz w:val="20"/>
          <w:szCs w:val="20"/>
        </w:rPr>
        <w:t>6. Малые архитектурные формы (</w:t>
      </w:r>
      <w:r w:rsidRPr="00AF61E0">
        <w:rPr>
          <w:rFonts w:ascii="Times New Roman" w:hAnsi="Times New Roman" w:cs="Times New Roman"/>
          <w:color w:val="000000" w:themeColor="text1"/>
          <w:sz w:val="20"/>
          <w:szCs w:val="20"/>
        </w:rPr>
        <w:t xml:space="preserve">элементы монументально-декоративного искусства, в том числе </w:t>
      </w:r>
      <w:r>
        <w:rPr>
          <w:rFonts w:ascii="Times New Roman" w:hAnsi="Times New Roman" w:cs="Times New Roman"/>
          <w:color w:val="000000" w:themeColor="text1"/>
          <w:sz w:val="20"/>
          <w:szCs w:val="20"/>
        </w:rPr>
        <w:t>сельская</w:t>
      </w:r>
      <w:r w:rsidRPr="00AF61E0">
        <w:rPr>
          <w:rFonts w:ascii="Times New Roman" w:hAnsi="Times New Roman" w:cs="Times New Roman"/>
          <w:color w:val="000000" w:themeColor="text1"/>
          <w:sz w:val="20"/>
          <w:szCs w:val="20"/>
        </w:rPr>
        <w:t xml:space="preserve">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AF61E0">
        <w:rPr>
          <w:rStyle w:val="ae"/>
          <w:rFonts w:ascii="Times New Roman" w:hAnsi="Times New Roman" w:cs="Times New Roman"/>
          <w:color w:val="000000" w:themeColor="text1"/>
          <w:sz w:val="20"/>
          <w:szCs w:val="20"/>
        </w:rPr>
        <w:t>;</w:t>
      </w:r>
    </w:p>
    <w:p w:rsidR="00C35E11" w:rsidRPr="00AF61E0" w:rsidRDefault="00C35E11" w:rsidP="00C35E11">
      <w:pPr>
        <w:pStyle w:val="25"/>
        <w:spacing w:line="240" w:lineRule="auto"/>
        <w:ind w:right="0" w:firstLine="426"/>
        <w:rPr>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1.7.</w:t>
      </w:r>
      <w:r w:rsidRPr="00AF61E0">
        <w:rPr>
          <w:rStyle w:val="ae"/>
          <w:rFonts w:ascii="Times New Roman" w:hAnsi="Times New Roman" w:cs="Times New Roman"/>
          <w:color w:val="000000" w:themeColor="text1"/>
          <w:sz w:val="20"/>
          <w:szCs w:val="20"/>
        </w:rPr>
        <w:t>7. Игровое и спортивное оборудование (</w:t>
      </w:r>
      <w:r w:rsidRPr="00AF61E0">
        <w:rPr>
          <w:rFonts w:ascii="Times New Roman" w:hAnsi="Times New Roman" w:cs="Times New Roman"/>
          <w:color w:val="000000" w:themeColor="text1"/>
          <w:sz w:val="20"/>
          <w:szCs w:val="20"/>
        </w:rPr>
        <w:t>игровые, физкультурно-оздоровительные устройства и их комплексы</w:t>
      </w:r>
      <w:r w:rsidRPr="00AF61E0">
        <w:rPr>
          <w:rStyle w:val="ae"/>
          <w:rFonts w:ascii="Times New Roman" w:hAnsi="Times New Roman" w:cs="Times New Roman"/>
          <w:color w:val="000000" w:themeColor="text1"/>
          <w:sz w:val="20"/>
          <w:szCs w:val="20"/>
        </w:rPr>
        <w:t>);</w:t>
      </w:r>
    </w:p>
    <w:p w:rsidR="00C35E11" w:rsidRPr="00AF61E0" w:rsidRDefault="00C35E11" w:rsidP="00C35E11">
      <w:pPr>
        <w:pStyle w:val="25"/>
        <w:spacing w:line="240" w:lineRule="auto"/>
        <w:ind w:right="0" w:firstLine="426"/>
        <w:rPr>
          <w:rStyle w:val="ae"/>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1.7.</w:t>
      </w:r>
      <w:r w:rsidRPr="00AF61E0">
        <w:rPr>
          <w:rStyle w:val="ae"/>
          <w:rFonts w:ascii="Times New Roman" w:hAnsi="Times New Roman" w:cs="Times New Roman"/>
          <w:color w:val="000000" w:themeColor="text1"/>
          <w:sz w:val="20"/>
          <w:szCs w:val="20"/>
        </w:rPr>
        <w:t>8. Освещение и осветительное оборудование;</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1.7.</w:t>
      </w:r>
      <w:r w:rsidRPr="00AF61E0">
        <w:rPr>
          <w:rFonts w:ascii="Times New Roman" w:hAnsi="Times New Roman" w:cs="Times New Roman"/>
          <w:color w:val="000000" w:themeColor="text1"/>
          <w:sz w:val="20"/>
          <w:szCs w:val="20"/>
        </w:rPr>
        <w:t>9. Средства наружной рекламы и информации;</w:t>
      </w:r>
    </w:p>
    <w:p w:rsidR="00C35E11" w:rsidRPr="00AF61E0" w:rsidRDefault="00C35E11" w:rsidP="00C35E11">
      <w:pPr>
        <w:pStyle w:val="25"/>
        <w:spacing w:line="240" w:lineRule="auto"/>
        <w:ind w:right="0" w:firstLine="426"/>
        <w:rPr>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1.7.</w:t>
      </w:r>
      <w:r w:rsidRPr="00AF61E0">
        <w:rPr>
          <w:rStyle w:val="ae"/>
          <w:rFonts w:ascii="Times New Roman" w:hAnsi="Times New Roman" w:cs="Times New Roman"/>
          <w:color w:val="000000" w:themeColor="text1"/>
          <w:sz w:val="20"/>
          <w:szCs w:val="20"/>
        </w:rPr>
        <w:t>10. Некапитальные нестационарные сооружения (</w:t>
      </w:r>
      <w:r w:rsidRPr="00AF61E0">
        <w:rPr>
          <w:rFonts w:ascii="Times New Roman" w:hAnsi="Times New Roman" w:cs="Times New Roman"/>
          <w:color w:val="000000" w:themeColor="text1"/>
          <w:sz w:val="20"/>
          <w:szCs w:val="20"/>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AF61E0">
        <w:rPr>
          <w:rFonts w:ascii="Times New Roman" w:hAnsi="Times New Roman" w:cs="Times New Roman"/>
          <w:color w:val="000000" w:themeColor="text1"/>
          <w:sz w:val="20"/>
          <w:szCs w:val="20"/>
        </w:rPr>
        <w:t>перголы</w:t>
      </w:r>
      <w:proofErr w:type="spellEnd"/>
      <w:r w:rsidRPr="00AF61E0">
        <w:rPr>
          <w:rFonts w:ascii="Times New Roman" w:hAnsi="Times New Roman" w:cs="Times New Roman"/>
          <w:color w:val="000000" w:themeColor="text1"/>
          <w:sz w:val="20"/>
          <w:szCs w:val="20"/>
        </w:rPr>
        <w:t>, боксовые гаражи и пр.</w:t>
      </w:r>
      <w:r w:rsidRPr="00AF61E0">
        <w:rPr>
          <w:rStyle w:val="ae"/>
          <w:rFonts w:ascii="Times New Roman" w:hAnsi="Times New Roman" w:cs="Times New Roman"/>
          <w:color w:val="000000" w:themeColor="text1"/>
          <w:sz w:val="20"/>
          <w:szCs w:val="20"/>
        </w:rPr>
        <w:t>)</w:t>
      </w:r>
    </w:p>
    <w:p w:rsidR="00C35E11" w:rsidRPr="00AF61E0" w:rsidRDefault="00C35E11" w:rsidP="00C35E11">
      <w:pPr>
        <w:pStyle w:val="25"/>
        <w:spacing w:line="240" w:lineRule="auto"/>
        <w:ind w:right="0" w:firstLine="426"/>
        <w:rPr>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1.7.</w:t>
      </w:r>
      <w:r w:rsidRPr="00AF61E0">
        <w:rPr>
          <w:rStyle w:val="ae"/>
          <w:rFonts w:ascii="Times New Roman" w:hAnsi="Times New Roman" w:cs="Times New Roman"/>
          <w:color w:val="000000" w:themeColor="text1"/>
          <w:sz w:val="20"/>
          <w:szCs w:val="20"/>
        </w:rPr>
        <w:t>11. Оформление и оборудование зданий и сооружений (</w:t>
      </w:r>
      <w:r w:rsidRPr="00AF61E0">
        <w:rPr>
          <w:rFonts w:ascii="Times New Roman" w:hAnsi="Times New Roman" w:cs="Times New Roman"/>
          <w:color w:val="000000" w:themeColor="text1"/>
          <w:sz w:val="20"/>
          <w:szCs w:val="20"/>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Pr="00AF61E0">
        <w:rPr>
          <w:rFonts w:ascii="Times New Roman" w:hAnsi="Times New Roman" w:cs="Times New Roman"/>
          <w:color w:val="000000" w:themeColor="text1"/>
          <w:sz w:val="20"/>
          <w:szCs w:val="20"/>
        </w:rPr>
        <w:t xml:space="preserve">размещение наружных кондиционеров и антенн, защитных сеток на окнах, водосточных труб, </w:t>
      </w:r>
      <w:proofErr w:type="spellStart"/>
      <w:r w:rsidRPr="00AF61E0">
        <w:rPr>
          <w:rFonts w:ascii="Times New Roman" w:hAnsi="Times New Roman" w:cs="Times New Roman"/>
          <w:color w:val="000000" w:themeColor="text1"/>
          <w:sz w:val="20"/>
          <w:szCs w:val="20"/>
        </w:rPr>
        <w:t>отмостки</w:t>
      </w:r>
      <w:proofErr w:type="spellEnd"/>
      <w:r w:rsidRPr="00AF61E0">
        <w:rPr>
          <w:rFonts w:ascii="Times New Roman" w:hAnsi="Times New Roman" w:cs="Times New Roman"/>
          <w:color w:val="000000" w:themeColor="text1"/>
          <w:sz w:val="20"/>
          <w:szCs w:val="20"/>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Pr="00AF61E0">
        <w:rPr>
          <w:rFonts w:ascii="Times New Roman" w:hAnsi="Times New Roman" w:cs="Times New Roman"/>
          <w:color w:val="000000" w:themeColor="text1"/>
          <w:sz w:val="20"/>
          <w:szCs w:val="20"/>
        </w:rPr>
        <w:t>флагодержатели</w:t>
      </w:r>
      <w:proofErr w:type="spellEnd"/>
      <w:r w:rsidRPr="00AF61E0">
        <w:rPr>
          <w:rFonts w:ascii="Times New Roman" w:hAnsi="Times New Roman" w:cs="Times New Roman"/>
          <w:color w:val="000000" w:themeColor="text1"/>
          <w:sz w:val="20"/>
          <w:szCs w:val="20"/>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AF61E0">
        <w:rPr>
          <w:rStyle w:val="ae"/>
          <w:rFonts w:ascii="Times New Roman" w:hAnsi="Times New Roman" w:cs="Times New Roman"/>
          <w:color w:val="000000" w:themeColor="text1"/>
          <w:sz w:val="20"/>
          <w:szCs w:val="20"/>
        </w:rPr>
        <w:t>);</w:t>
      </w:r>
      <w:proofErr w:type="gramEnd"/>
    </w:p>
    <w:p w:rsidR="00C35E11" w:rsidRPr="00AF61E0" w:rsidRDefault="00C35E11" w:rsidP="00C35E11">
      <w:pPr>
        <w:pStyle w:val="25"/>
        <w:spacing w:line="240" w:lineRule="auto"/>
        <w:ind w:right="0" w:firstLine="426"/>
        <w:rPr>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1.7.</w:t>
      </w:r>
      <w:r w:rsidRPr="00AF61E0">
        <w:rPr>
          <w:rStyle w:val="ae"/>
          <w:rFonts w:ascii="Times New Roman" w:hAnsi="Times New Roman" w:cs="Times New Roman"/>
          <w:color w:val="000000" w:themeColor="text1"/>
          <w:sz w:val="20"/>
          <w:szCs w:val="20"/>
        </w:rPr>
        <w:t xml:space="preserve">12. Площадки (детские, </w:t>
      </w:r>
      <w:r w:rsidRPr="00AF61E0">
        <w:rPr>
          <w:rFonts w:ascii="Times New Roman" w:hAnsi="Times New Roman" w:cs="Times New Roman"/>
          <w:color w:val="000000" w:themeColor="text1"/>
          <w:sz w:val="20"/>
          <w:szCs w:val="20"/>
        </w:rPr>
        <w:t>отдыха взрослых, спортивные, контейнерные для сбора ТКО, выгула собак, стоянки автомобилей</w:t>
      </w:r>
      <w:r w:rsidRPr="00AF61E0">
        <w:rPr>
          <w:rStyle w:val="ae"/>
          <w:rFonts w:ascii="Times New Roman" w:hAnsi="Times New Roman" w:cs="Times New Roman"/>
          <w:color w:val="000000" w:themeColor="text1"/>
          <w:sz w:val="20"/>
          <w:szCs w:val="20"/>
        </w:rPr>
        <w:t>);</w:t>
      </w:r>
    </w:p>
    <w:p w:rsidR="00C35E11" w:rsidRPr="00AF61E0" w:rsidRDefault="00C35E11" w:rsidP="00C35E11">
      <w:pPr>
        <w:pStyle w:val="25"/>
        <w:spacing w:line="240" w:lineRule="auto"/>
        <w:ind w:right="0" w:firstLine="426"/>
        <w:rPr>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1.7.</w:t>
      </w:r>
      <w:r w:rsidRPr="00AF61E0">
        <w:rPr>
          <w:rStyle w:val="ae"/>
          <w:rFonts w:ascii="Times New Roman" w:hAnsi="Times New Roman" w:cs="Times New Roman"/>
          <w:color w:val="000000" w:themeColor="text1"/>
          <w:sz w:val="20"/>
          <w:szCs w:val="20"/>
        </w:rPr>
        <w:t>13. Пешеходные коммуникации (</w:t>
      </w:r>
      <w:r w:rsidRPr="00AF61E0">
        <w:rPr>
          <w:rFonts w:ascii="Times New Roman" w:hAnsi="Times New Roman" w:cs="Times New Roman"/>
          <w:color w:val="000000" w:themeColor="text1"/>
          <w:sz w:val="20"/>
          <w:szCs w:val="20"/>
        </w:rPr>
        <w:t>тротуары, аллеи, дорожки, тропинки, мостики</w:t>
      </w:r>
      <w:r w:rsidRPr="00AF61E0">
        <w:rPr>
          <w:rStyle w:val="ae"/>
          <w:rFonts w:ascii="Times New Roman" w:hAnsi="Times New Roman" w:cs="Times New Roman"/>
          <w:color w:val="000000" w:themeColor="text1"/>
          <w:sz w:val="20"/>
          <w:szCs w:val="20"/>
        </w:rPr>
        <w:t>);</w:t>
      </w:r>
    </w:p>
    <w:p w:rsidR="00C35E11" w:rsidRPr="00AF61E0" w:rsidRDefault="00C35E11" w:rsidP="00C35E11">
      <w:pPr>
        <w:ind w:firstLine="426"/>
        <w:jc w:val="both"/>
        <w:rPr>
          <w:rStyle w:val="ae"/>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1.7.1</w:t>
      </w:r>
      <w:r w:rsidRPr="00AF61E0">
        <w:rPr>
          <w:rStyle w:val="ae"/>
          <w:rFonts w:ascii="Times New Roman" w:hAnsi="Times New Roman" w:cs="Times New Roman"/>
          <w:color w:val="000000" w:themeColor="text1"/>
          <w:sz w:val="20"/>
          <w:szCs w:val="20"/>
        </w:rPr>
        <w:t>4. Транспортные проезды (</w:t>
      </w:r>
      <w:r w:rsidRPr="00AF61E0">
        <w:rPr>
          <w:rFonts w:ascii="Times New Roman" w:hAnsi="Times New Roman" w:cs="Times New Roman"/>
          <w:color w:val="000000" w:themeColor="text1"/>
          <w:sz w:val="20"/>
          <w:szCs w:val="20"/>
        </w:rPr>
        <w:t xml:space="preserve">в </w:t>
      </w:r>
      <w:proofErr w:type="spellStart"/>
      <w:r w:rsidRPr="00AF61E0">
        <w:rPr>
          <w:rFonts w:ascii="Times New Roman" w:hAnsi="Times New Roman" w:cs="Times New Roman"/>
          <w:color w:val="000000" w:themeColor="text1"/>
          <w:sz w:val="20"/>
          <w:szCs w:val="20"/>
        </w:rPr>
        <w:t>т.ч</w:t>
      </w:r>
      <w:proofErr w:type="spellEnd"/>
      <w:r w:rsidRPr="00AF61E0">
        <w:rPr>
          <w:rFonts w:ascii="Times New Roman" w:hAnsi="Times New Roman" w:cs="Times New Roman"/>
          <w:color w:val="000000" w:themeColor="text1"/>
          <w:sz w:val="20"/>
          <w:szCs w:val="20"/>
        </w:rPr>
        <w:t>. велодорожки</w:t>
      </w:r>
      <w:r w:rsidRPr="00AF61E0">
        <w:rPr>
          <w:rStyle w:val="ae"/>
          <w:rFonts w:ascii="Times New Roman" w:hAnsi="Times New Roman" w:cs="Times New Roman"/>
          <w:color w:val="000000" w:themeColor="text1"/>
          <w:sz w:val="20"/>
          <w:szCs w:val="20"/>
        </w:rPr>
        <w:t>).</w:t>
      </w:r>
    </w:p>
    <w:p w:rsidR="00C35E11" w:rsidRPr="00AF61E0" w:rsidRDefault="00C35E11" w:rsidP="00C35E11">
      <w:pPr>
        <w:pStyle w:val="10"/>
        <w:keepNext w:val="0"/>
        <w:numPr>
          <w:ilvl w:val="0"/>
          <w:numId w:val="1"/>
        </w:numPr>
        <w:rPr>
          <w:rFonts w:cs="Times New Roman"/>
          <w:color w:val="000000" w:themeColor="text1"/>
          <w:sz w:val="20"/>
          <w:szCs w:val="20"/>
        </w:rPr>
      </w:pPr>
      <w:r w:rsidRPr="00AF61E0">
        <w:rPr>
          <w:rFonts w:cs="Times New Roman"/>
          <w:b w:val="0"/>
          <w:color w:val="000000" w:themeColor="text1"/>
          <w:sz w:val="20"/>
          <w:szCs w:val="20"/>
        </w:rPr>
        <w:t xml:space="preserve"> </w:t>
      </w:r>
      <w:r w:rsidRPr="00AF61E0">
        <w:rPr>
          <w:rFonts w:cs="Times New Roman"/>
          <w:color w:val="000000" w:themeColor="text1"/>
          <w:sz w:val="20"/>
          <w:szCs w:val="20"/>
        </w:rPr>
        <w:t>ОПРЕДЕЛЕНИЯ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 настоящих Правилах благоустройства  применяются следующие термины и определения:</w:t>
      </w:r>
    </w:p>
    <w:p w:rsidR="00C35E11" w:rsidRPr="00AF61E0" w:rsidRDefault="00C35E11" w:rsidP="00C35E11">
      <w:pPr>
        <w:pStyle w:val="ad"/>
        <w:numPr>
          <w:ilvl w:val="1"/>
          <w:numId w:val="9"/>
        </w:numPr>
        <w:tabs>
          <w:tab w:val="left" w:pos="1134"/>
        </w:tabs>
        <w:ind w:left="0" w:firstLine="709"/>
        <w:jc w:val="both"/>
        <w:rPr>
          <w:rFonts w:ascii="Times New Roman" w:hAnsi="Times New Roman" w:cs="Times New Roman"/>
          <w:color w:val="000000" w:themeColor="text1"/>
          <w:sz w:val="20"/>
          <w:szCs w:val="20"/>
        </w:rPr>
      </w:pPr>
      <w:r w:rsidRPr="00AF61E0">
        <w:rPr>
          <w:rFonts w:ascii="Times New Roman" w:hAnsi="Times New Roman" w:cs="Times New Roman"/>
          <w:b/>
          <w:bCs/>
          <w:color w:val="000000" w:themeColor="text1"/>
          <w:sz w:val="20"/>
          <w:szCs w:val="20"/>
        </w:rPr>
        <w:t>Благоустройство территории</w:t>
      </w:r>
      <w:r w:rsidRPr="00AF61E0">
        <w:rPr>
          <w:rFonts w:ascii="Times New Roman" w:hAnsi="Times New Roman" w:cs="Times New Roman"/>
          <w:color w:val="000000" w:themeColor="text1"/>
          <w:sz w:val="20"/>
          <w:szCs w:val="20"/>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w:t>
      </w:r>
      <w:proofErr w:type="gramStart"/>
      <w:r w:rsidRPr="00AF61E0">
        <w:rPr>
          <w:rFonts w:ascii="Times New Roman" w:hAnsi="Times New Roman" w:cs="Times New Roman"/>
          <w:color w:val="000000" w:themeColor="text1"/>
          <w:sz w:val="20"/>
          <w:szCs w:val="20"/>
        </w:rPr>
        <w:t>дств пл</w:t>
      </w:r>
      <w:proofErr w:type="gramEnd"/>
      <w:r w:rsidRPr="00AF61E0">
        <w:rPr>
          <w:rFonts w:ascii="Times New Roman" w:hAnsi="Times New Roman" w:cs="Times New Roman"/>
          <w:color w:val="000000" w:themeColor="text1"/>
          <w:sz w:val="20"/>
          <w:szCs w:val="20"/>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C35E11" w:rsidRPr="00AF61E0" w:rsidRDefault="00C35E11" w:rsidP="00C35E11">
      <w:pPr>
        <w:pStyle w:val="ad"/>
        <w:numPr>
          <w:ilvl w:val="0"/>
          <w:numId w:val="9"/>
        </w:numPr>
        <w:tabs>
          <w:tab w:val="left" w:pos="851"/>
        </w:tabs>
        <w:ind w:left="0" w:firstLine="709"/>
        <w:jc w:val="both"/>
        <w:rPr>
          <w:rFonts w:ascii="Times New Roman" w:hAnsi="Times New Roman" w:cs="Times New Roman"/>
          <w:color w:val="000000" w:themeColor="text1"/>
          <w:sz w:val="20"/>
          <w:szCs w:val="20"/>
        </w:rPr>
      </w:pPr>
      <w:r w:rsidRPr="00AF61E0">
        <w:rPr>
          <w:rFonts w:ascii="Times New Roman" w:hAnsi="Times New Roman" w:cs="Times New Roman"/>
          <w:b/>
          <w:bCs/>
          <w:color w:val="000000" w:themeColor="text1"/>
          <w:sz w:val="20"/>
          <w:szCs w:val="20"/>
        </w:rPr>
        <w:t xml:space="preserve">. Элементы благоустройства </w:t>
      </w:r>
      <w:r w:rsidRPr="00AF61E0">
        <w:rPr>
          <w:rFonts w:ascii="Times New Roman" w:hAnsi="Times New Roman" w:cs="Times New Roman"/>
          <w:b/>
          <w:color w:val="000000" w:themeColor="text1"/>
          <w:sz w:val="20"/>
          <w:szCs w:val="20"/>
        </w:rPr>
        <w:t>территори</w:t>
      </w:r>
      <w:proofErr w:type="gramStart"/>
      <w:r w:rsidRPr="00AF61E0">
        <w:rPr>
          <w:rFonts w:ascii="Times New Roman" w:hAnsi="Times New Roman" w:cs="Times New Roman"/>
          <w:b/>
          <w:color w:val="000000" w:themeColor="text1"/>
          <w:sz w:val="20"/>
          <w:szCs w:val="20"/>
        </w:rPr>
        <w:t>и</w:t>
      </w:r>
      <w:r w:rsidRPr="00AF61E0">
        <w:rPr>
          <w:rFonts w:ascii="Times New Roman" w:hAnsi="Times New Roman" w:cs="Times New Roman"/>
          <w:color w:val="000000" w:themeColor="text1"/>
          <w:sz w:val="20"/>
          <w:szCs w:val="20"/>
        </w:rPr>
        <w:t>-</w:t>
      </w:r>
      <w:proofErr w:type="gramEnd"/>
      <w:r w:rsidRPr="00AF61E0">
        <w:rPr>
          <w:rFonts w:ascii="Times New Roman" w:hAnsi="Times New Roman" w:cs="Times New Roman"/>
          <w:color w:val="000000" w:themeColor="text1"/>
          <w:sz w:val="20"/>
          <w:szCs w:val="20"/>
        </w:rPr>
        <w:t xml:space="preserve"> декоративные, технические, планировочные, конструктивные устройства, растительные компоненты, различные виды оборудования и оформления, </w:t>
      </w:r>
      <w:r w:rsidRPr="00AF61E0">
        <w:rPr>
          <w:rFonts w:ascii="Times New Roman" w:hAnsi="Times New Roman" w:cs="Times New Roman"/>
          <w:color w:val="000000" w:themeColor="text1"/>
          <w:sz w:val="20"/>
          <w:szCs w:val="20"/>
        </w:rPr>
        <w:lastRenderedPageBreak/>
        <w:t>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C35E11" w:rsidRPr="00AF61E0" w:rsidRDefault="00C35E11" w:rsidP="00C35E11">
      <w:pPr>
        <w:pStyle w:val="ad"/>
        <w:numPr>
          <w:ilvl w:val="0"/>
          <w:numId w:val="9"/>
        </w:numPr>
        <w:tabs>
          <w:tab w:val="left" w:pos="851"/>
        </w:tabs>
        <w:ind w:left="0" w:firstLine="709"/>
        <w:jc w:val="both"/>
        <w:rPr>
          <w:rFonts w:ascii="Times New Roman" w:hAnsi="Times New Roman" w:cs="Times New Roman"/>
          <w:color w:val="000000" w:themeColor="text1"/>
          <w:sz w:val="20"/>
          <w:szCs w:val="20"/>
        </w:rPr>
      </w:pPr>
      <w:r w:rsidRPr="00AF61E0">
        <w:rPr>
          <w:rFonts w:ascii="Times New Roman" w:hAnsi="Times New Roman" w:cs="Times New Roman"/>
          <w:b/>
          <w:bCs/>
          <w:color w:val="000000" w:themeColor="text1"/>
          <w:sz w:val="20"/>
          <w:szCs w:val="20"/>
        </w:rPr>
        <w:t>. Минимальный перечень элементов благоустройства</w:t>
      </w:r>
      <w:r w:rsidRPr="00AF61E0">
        <w:rPr>
          <w:rFonts w:ascii="Times New Roman" w:hAnsi="Times New Roman" w:cs="Times New Roman"/>
          <w:color w:val="000000" w:themeColor="text1"/>
          <w:sz w:val="20"/>
          <w:szCs w:val="20"/>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C35E11" w:rsidRPr="00AF61E0" w:rsidRDefault="00C35E11" w:rsidP="00C35E11">
      <w:pPr>
        <w:pStyle w:val="ad"/>
        <w:numPr>
          <w:ilvl w:val="0"/>
          <w:numId w:val="9"/>
        </w:numPr>
        <w:tabs>
          <w:tab w:val="left" w:pos="851"/>
        </w:tabs>
        <w:ind w:left="0" w:firstLine="709"/>
        <w:jc w:val="both"/>
        <w:rPr>
          <w:rFonts w:ascii="Times New Roman" w:hAnsi="Times New Roman" w:cs="Times New Roman"/>
          <w:color w:val="000000" w:themeColor="text1"/>
          <w:sz w:val="20"/>
          <w:szCs w:val="20"/>
        </w:rPr>
      </w:pPr>
      <w:r w:rsidRPr="00AF61E0">
        <w:rPr>
          <w:rFonts w:ascii="Times New Roman" w:hAnsi="Times New Roman" w:cs="Times New Roman"/>
          <w:b/>
          <w:bCs/>
          <w:color w:val="000000" w:themeColor="text1"/>
          <w:sz w:val="20"/>
          <w:szCs w:val="20"/>
        </w:rPr>
        <w:t xml:space="preserve">. Объекты благоустройства </w:t>
      </w:r>
      <w:r w:rsidRPr="00AF61E0">
        <w:rPr>
          <w:rFonts w:ascii="Times New Roman" w:hAnsi="Times New Roman" w:cs="Times New Roman"/>
          <w:b/>
          <w:color w:val="000000" w:themeColor="text1"/>
          <w:sz w:val="20"/>
          <w:szCs w:val="20"/>
        </w:rPr>
        <w:t>территори</w:t>
      </w:r>
      <w:proofErr w:type="gramStart"/>
      <w:r w:rsidRPr="00AF61E0">
        <w:rPr>
          <w:rFonts w:ascii="Times New Roman" w:hAnsi="Times New Roman" w:cs="Times New Roman"/>
          <w:b/>
          <w:color w:val="000000" w:themeColor="text1"/>
          <w:sz w:val="20"/>
          <w:szCs w:val="20"/>
        </w:rPr>
        <w:t>и</w:t>
      </w:r>
      <w:r w:rsidRPr="00AF61E0">
        <w:rPr>
          <w:rFonts w:ascii="Times New Roman" w:hAnsi="Times New Roman" w:cs="Times New Roman"/>
          <w:color w:val="000000" w:themeColor="text1"/>
          <w:sz w:val="20"/>
          <w:szCs w:val="20"/>
        </w:rPr>
        <w:t>-</w:t>
      </w:r>
      <w:proofErr w:type="gramEnd"/>
      <w:r w:rsidRPr="00AF61E0">
        <w:rPr>
          <w:rFonts w:ascii="Times New Roman" w:hAnsi="Times New Roman" w:cs="Times New Roman"/>
          <w:color w:val="000000" w:themeColor="text1"/>
          <w:sz w:val="20"/>
          <w:szCs w:val="20"/>
        </w:rPr>
        <w:t xml:space="preserve">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C35E11" w:rsidRPr="00AF61E0" w:rsidRDefault="00C35E11" w:rsidP="00C35E11">
      <w:pPr>
        <w:pStyle w:val="ad"/>
        <w:numPr>
          <w:ilvl w:val="0"/>
          <w:numId w:val="9"/>
        </w:numPr>
        <w:tabs>
          <w:tab w:val="left" w:pos="851"/>
        </w:tabs>
        <w:ind w:left="0" w:firstLine="709"/>
        <w:jc w:val="both"/>
        <w:rPr>
          <w:rFonts w:ascii="Times New Roman" w:hAnsi="Times New Roman" w:cs="Times New Roman"/>
          <w:color w:val="000000" w:themeColor="text1"/>
          <w:sz w:val="20"/>
          <w:szCs w:val="20"/>
        </w:rPr>
      </w:pPr>
      <w:r w:rsidRPr="00AF61E0">
        <w:rPr>
          <w:rFonts w:ascii="Times New Roman" w:hAnsi="Times New Roman" w:cs="Times New Roman"/>
          <w:b/>
          <w:bCs/>
          <w:color w:val="000000" w:themeColor="text1"/>
          <w:sz w:val="20"/>
          <w:szCs w:val="20"/>
        </w:rPr>
        <w:t>. Объекты нормирования  комплексного благоустройства</w:t>
      </w:r>
      <w:r w:rsidRPr="00AF61E0">
        <w:rPr>
          <w:rFonts w:ascii="Times New Roman" w:hAnsi="Times New Roman" w:cs="Times New Roman"/>
          <w:color w:val="000000" w:themeColor="text1"/>
          <w:sz w:val="20"/>
          <w:szCs w:val="20"/>
        </w:rPr>
        <w:t xml:space="preserve"> </w:t>
      </w:r>
      <w:proofErr w:type="gramStart"/>
      <w:r w:rsidRPr="00AF61E0">
        <w:rPr>
          <w:rFonts w:ascii="Times New Roman" w:hAnsi="Times New Roman" w:cs="Times New Roman"/>
          <w:color w:val="000000" w:themeColor="text1"/>
          <w:sz w:val="20"/>
          <w:szCs w:val="20"/>
        </w:rPr>
        <w:t>–т</w:t>
      </w:r>
      <w:proofErr w:type="gramEnd"/>
      <w:r w:rsidRPr="00AF61E0">
        <w:rPr>
          <w:rFonts w:ascii="Times New Roman" w:hAnsi="Times New Roman" w:cs="Times New Roman"/>
          <w:color w:val="000000" w:themeColor="text1"/>
          <w:sz w:val="20"/>
          <w:szCs w:val="20"/>
        </w:rPr>
        <w:t>ерритории, для которых в настоящих Правилах установлен нормируемый комплекс элементов благоустройства и правила их размещения на данной территории(площадки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C35E11" w:rsidRPr="00AF61E0" w:rsidRDefault="00C35E11" w:rsidP="00C35E11">
      <w:pPr>
        <w:pStyle w:val="ad"/>
        <w:numPr>
          <w:ilvl w:val="0"/>
          <w:numId w:val="9"/>
        </w:numPr>
        <w:tabs>
          <w:tab w:val="left" w:pos="851"/>
        </w:tabs>
        <w:ind w:left="0" w:firstLine="709"/>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b/>
          <w:bCs/>
          <w:color w:val="000000" w:themeColor="text1"/>
          <w:sz w:val="20"/>
          <w:szCs w:val="20"/>
        </w:rPr>
        <w:t>. Общественные пространства</w:t>
      </w:r>
      <w:r w:rsidRPr="00AF61E0">
        <w:rPr>
          <w:rFonts w:ascii="Times New Roman" w:hAnsi="Times New Roman" w:cs="Times New Roman"/>
          <w:color w:val="000000" w:themeColor="text1"/>
          <w:sz w:val="20"/>
          <w:szCs w:val="20"/>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C35E11" w:rsidRPr="00AF61E0" w:rsidRDefault="00C35E11" w:rsidP="00C35E11">
      <w:pPr>
        <w:pStyle w:val="ad"/>
        <w:numPr>
          <w:ilvl w:val="0"/>
          <w:numId w:val="9"/>
        </w:numPr>
        <w:tabs>
          <w:tab w:val="left" w:pos="851"/>
        </w:tabs>
        <w:ind w:left="0" w:firstLine="709"/>
        <w:jc w:val="both"/>
        <w:rPr>
          <w:rFonts w:ascii="Times New Roman" w:hAnsi="Times New Roman" w:cs="Times New Roman"/>
          <w:color w:val="000000" w:themeColor="text1"/>
          <w:sz w:val="20"/>
          <w:szCs w:val="20"/>
        </w:rPr>
      </w:pPr>
      <w:r w:rsidRPr="00AF61E0">
        <w:rPr>
          <w:rFonts w:ascii="Times New Roman" w:hAnsi="Times New Roman" w:cs="Times New Roman"/>
          <w:b/>
          <w:bCs/>
          <w:color w:val="000000" w:themeColor="text1"/>
          <w:sz w:val="20"/>
          <w:szCs w:val="20"/>
        </w:rPr>
        <w:t>. Дворовое пространство (дворовая территория)</w:t>
      </w:r>
      <w:r w:rsidRPr="00AF61E0">
        <w:rPr>
          <w:rFonts w:ascii="Times New Roman" w:hAnsi="Times New Roman" w:cs="Times New Roman"/>
          <w:bCs/>
          <w:color w:val="000000" w:themeColor="text1"/>
          <w:sz w:val="20"/>
          <w:szCs w:val="20"/>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C35E11" w:rsidRPr="00AF61E0" w:rsidRDefault="00C35E11" w:rsidP="00C35E11">
      <w:pPr>
        <w:pStyle w:val="ad"/>
        <w:numPr>
          <w:ilvl w:val="0"/>
          <w:numId w:val="9"/>
        </w:numPr>
        <w:tabs>
          <w:tab w:val="left" w:pos="851"/>
        </w:tabs>
        <w:ind w:left="0" w:firstLine="709"/>
        <w:jc w:val="both"/>
        <w:rPr>
          <w:rFonts w:ascii="Times New Roman" w:hAnsi="Times New Roman" w:cs="Times New Roman"/>
          <w:color w:val="000000" w:themeColor="text1"/>
          <w:sz w:val="20"/>
          <w:szCs w:val="20"/>
        </w:rPr>
      </w:pPr>
      <w:r w:rsidRPr="00AF61E0">
        <w:rPr>
          <w:rFonts w:ascii="Times New Roman" w:hAnsi="Times New Roman" w:cs="Times New Roman"/>
          <w:b/>
          <w:color w:val="000000" w:themeColor="text1"/>
          <w:sz w:val="20"/>
          <w:szCs w:val="20"/>
        </w:rPr>
        <w:t>. Придомовая территория</w:t>
      </w:r>
      <w:r w:rsidRPr="00AF61E0">
        <w:rPr>
          <w:rFonts w:ascii="Times New Roman" w:hAnsi="Times New Roman" w:cs="Times New Roman"/>
          <w:color w:val="000000" w:themeColor="text1"/>
          <w:sz w:val="20"/>
          <w:szCs w:val="20"/>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C35E11" w:rsidRPr="00AF61E0" w:rsidRDefault="00C35E11" w:rsidP="00C35E11">
      <w:pPr>
        <w:pStyle w:val="ad"/>
        <w:numPr>
          <w:ilvl w:val="0"/>
          <w:numId w:val="9"/>
        </w:numPr>
        <w:autoSpaceDE w:val="0"/>
        <w:autoSpaceDN w:val="0"/>
        <w:adjustRightInd w:val="0"/>
        <w:ind w:left="0" w:firstLine="709"/>
        <w:jc w:val="both"/>
        <w:rPr>
          <w:rFonts w:ascii="Times New Roman" w:hAnsi="Times New Roman" w:cs="Times New Roman"/>
          <w:color w:val="000000" w:themeColor="text1"/>
          <w:sz w:val="20"/>
          <w:szCs w:val="20"/>
        </w:rPr>
      </w:pPr>
      <w:r w:rsidRPr="00AF61E0">
        <w:rPr>
          <w:rFonts w:ascii="Times New Roman" w:hAnsi="Times New Roman" w:cs="Times New Roman"/>
          <w:b/>
          <w:color w:val="000000" w:themeColor="text1"/>
          <w:sz w:val="20"/>
          <w:szCs w:val="20"/>
        </w:rPr>
        <w:t>. Прилегающая территория</w:t>
      </w:r>
      <w:r w:rsidRPr="00AF61E0">
        <w:rPr>
          <w:rFonts w:ascii="Times New Roman" w:hAnsi="Times New Roman" w:cs="Times New Roman"/>
          <w:color w:val="000000" w:themeColor="text1"/>
          <w:sz w:val="20"/>
          <w:szCs w:val="20"/>
        </w:rPr>
        <w:t xml:space="preserve"> – территория, примыкающая к </w:t>
      </w:r>
      <w:proofErr w:type="gramStart"/>
      <w:r w:rsidRPr="00AF61E0">
        <w:rPr>
          <w:rFonts w:ascii="Times New Roman" w:hAnsi="Times New Roman" w:cs="Times New Roman"/>
          <w:color w:val="000000" w:themeColor="text1"/>
          <w:sz w:val="20"/>
          <w:szCs w:val="20"/>
        </w:rPr>
        <w:t>отведенной</w:t>
      </w:r>
      <w:proofErr w:type="gramEnd"/>
      <w:r w:rsidRPr="00AF61E0">
        <w:rPr>
          <w:rFonts w:ascii="Times New Roman" w:hAnsi="Times New Roman" w:cs="Times New Roman"/>
          <w:color w:val="000000" w:themeColor="text1"/>
          <w:sz w:val="20"/>
          <w:szCs w:val="20"/>
        </w:rPr>
        <w:t>.</w:t>
      </w:r>
    </w:p>
    <w:p w:rsidR="00C35E11" w:rsidRPr="00AF61E0" w:rsidRDefault="00C35E11" w:rsidP="00C35E11">
      <w:pPr>
        <w:pStyle w:val="ad"/>
        <w:numPr>
          <w:ilvl w:val="0"/>
          <w:numId w:val="9"/>
        </w:numPr>
        <w:tabs>
          <w:tab w:val="left" w:pos="851"/>
        </w:tabs>
        <w:ind w:left="0" w:firstLine="709"/>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b/>
          <w:bCs/>
          <w:color w:val="000000" w:themeColor="text1"/>
          <w:sz w:val="20"/>
          <w:szCs w:val="20"/>
        </w:rPr>
        <w:t>. Функционально-планировочные образования</w:t>
      </w:r>
      <w:r w:rsidRPr="00AF61E0">
        <w:rPr>
          <w:rFonts w:ascii="Times New Roman" w:hAnsi="Times New Roman" w:cs="Times New Roman"/>
          <w:color w:val="000000" w:themeColor="text1"/>
          <w:sz w:val="20"/>
          <w:szCs w:val="20"/>
        </w:rPr>
        <w:t xml:space="preserve"> - </w:t>
      </w:r>
      <w:r w:rsidRPr="00AF61E0">
        <w:rPr>
          <w:rFonts w:ascii="Times New Roman" w:hAnsi="Times New Roman" w:cs="Times New Roman"/>
          <w:color w:val="000000" w:themeColor="text1"/>
          <w:spacing w:val="2"/>
          <w:sz w:val="20"/>
          <w:szCs w:val="20"/>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rsidR="00C35E11" w:rsidRPr="00AF61E0" w:rsidRDefault="00C35E11" w:rsidP="00C35E11">
      <w:pPr>
        <w:pStyle w:val="HTML"/>
        <w:numPr>
          <w:ilvl w:val="0"/>
          <w:numId w:val="9"/>
        </w:numPr>
        <w:tabs>
          <w:tab w:val="clear" w:pos="1832"/>
          <w:tab w:val="left" w:pos="1276"/>
        </w:tabs>
        <w:ind w:left="0" w:firstLine="709"/>
        <w:jc w:val="both"/>
        <w:rPr>
          <w:rFonts w:ascii="Times New Roman" w:hAnsi="Times New Roman" w:cs="Times New Roman"/>
          <w:color w:val="000000" w:themeColor="text1"/>
        </w:rPr>
      </w:pPr>
      <w:r w:rsidRPr="00AF61E0">
        <w:rPr>
          <w:rFonts w:ascii="Times New Roman" w:hAnsi="Times New Roman" w:cs="Times New Roman"/>
          <w:color w:val="000000" w:themeColor="text1"/>
        </w:rPr>
        <w:t xml:space="preserve">. </w:t>
      </w:r>
      <w:r w:rsidRPr="00AF61E0">
        <w:rPr>
          <w:rFonts w:ascii="Times New Roman" w:hAnsi="Times New Roman" w:cs="Times New Roman"/>
          <w:b/>
          <w:color w:val="000000" w:themeColor="text1"/>
        </w:rPr>
        <w:t>Природные территории</w:t>
      </w:r>
      <w:r w:rsidRPr="00AF61E0">
        <w:rPr>
          <w:rFonts w:ascii="Times New Roman" w:hAnsi="Times New Roman" w:cs="Times New Roman"/>
          <w:color w:val="000000" w:themeColor="text1"/>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C35E11" w:rsidRPr="00AF61E0" w:rsidRDefault="00C35E11" w:rsidP="00C35E11">
      <w:pPr>
        <w:pStyle w:val="HTML"/>
        <w:numPr>
          <w:ilvl w:val="0"/>
          <w:numId w:val="9"/>
        </w:numPr>
        <w:tabs>
          <w:tab w:val="clear" w:pos="1832"/>
          <w:tab w:val="left" w:pos="1418"/>
        </w:tabs>
        <w:ind w:left="0" w:firstLine="709"/>
        <w:jc w:val="both"/>
        <w:rPr>
          <w:rFonts w:ascii="Times New Roman" w:hAnsi="Times New Roman" w:cs="Times New Roman"/>
          <w:color w:val="000000" w:themeColor="text1"/>
        </w:rPr>
      </w:pPr>
      <w:r w:rsidRPr="00AF61E0">
        <w:rPr>
          <w:rFonts w:ascii="Times New Roman" w:hAnsi="Times New Roman" w:cs="Times New Roman"/>
          <w:b/>
          <w:color w:val="000000" w:themeColor="text1"/>
        </w:rPr>
        <w:t>Озелененные территории</w:t>
      </w:r>
      <w:r w:rsidRPr="00AF61E0">
        <w:rPr>
          <w:rFonts w:ascii="Times New Roman" w:hAnsi="Times New Roman" w:cs="Times New Roman"/>
          <w:color w:val="000000" w:themeColor="text1"/>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roofErr w:type="gramStart"/>
      <w:r w:rsidRPr="00AF61E0">
        <w:rPr>
          <w:rFonts w:ascii="Times New Roman" w:hAnsi="Times New Roman" w:cs="Times New Roman"/>
          <w:color w:val="000000" w:themeColor="text1"/>
        </w:rPr>
        <w:t>.</w:t>
      </w:r>
      <w:proofErr w:type="gramEnd"/>
    </w:p>
    <w:p w:rsidR="00C35E11" w:rsidRPr="00AF61E0" w:rsidRDefault="00C35E11" w:rsidP="00C35E11">
      <w:pPr>
        <w:pStyle w:val="ad"/>
        <w:numPr>
          <w:ilvl w:val="0"/>
          <w:numId w:val="9"/>
        </w:numPr>
        <w:tabs>
          <w:tab w:val="left" w:pos="851"/>
        </w:tabs>
        <w:ind w:left="0" w:firstLine="709"/>
        <w:jc w:val="both"/>
        <w:rPr>
          <w:rFonts w:ascii="Times New Roman" w:hAnsi="Times New Roman" w:cs="Times New Roman"/>
          <w:color w:val="000000" w:themeColor="text1"/>
          <w:sz w:val="20"/>
          <w:szCs w:val="20"/>
        </w:rPr>
      </w:pPr>
      <w:r w:rsidRPr="00AF61E0">
        <w:rPr>
          <w:rFonts w:ascii="Times New Roman" w:hAnsi="Times New Roman" w:cs="Times New Roman"/>
          <w:b/>
          <w:color w:val="000000" w:themeColor="text1"/>
          <w:sz w:val="20"/>
          <w:szCs w:val="20"/>
        </w:rPr>
        <w:t xml:space="preserve">. Проектная документация по благоустройству территорий </w:t>
      </w:r>
      <w:r w:rsidRPr="00AF61E0">
        <w:rPr>
          <w:rFonts w:ascii="Times New Roman" w:hAnsi="Times New Roman" w:cs="Times New Roman"/>
          <w:color w:val="000000" w:themeColor="text1"/>
          <w:sz w:val="20"/>
          <w:szCs w:val="20"/>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C35E11" w:rsidRPr="00AF61E0" w:rsidRDefault="00C35E11" w:rsidP="00C35E11">
      <w:pPr>
        <w:pStyle w:val="ad"/>
        <w:numPr>
          <w:ilvl w:val="0"/>
          <w:numId w:val="9"/>
        </w:numPr>
        <w:tabs>
          <w:tab w:val="left" w:pos="851"/>
        </w:tabs>
        <w:ind w:left="0" w:firstLine="709"/>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t xml:space="preserve">. </w:t>
      </w:r>
      <w:r w:rsidRPr="00AF61E0">
        <w:rPr>
          <w:rFonts w:ascii="Times New Roman" w:hAnsi="Times New Roman" w:cs="Times New Roman"/>
          <w:b/>
          <w:color w:val="000000" w:themeColor="text1"/>
          <w:sz w:val="20"/>
          <w:szCs w:val="20"/>
        </w:rPr>
        <w:t>Содержание территории</w:t>
      </w:r>
      <w:r w:rsidRPr="00AF61E0">
        <w:rPr>
          <w:rFonts w:ascii="Times New Roman" w:hAnsi="Times New Roman" w:cs="Times New Roman"/>
          <w:color w:val="000000" w:themeColor="text1"/>
          <w:sz w:val="20"/>
          <w:szCs w:val="20"/>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C35E11" w:rsidRPr="00AF61E0" w:rsidRDefault="00C35E11" w:rsidP="00C35E11">
      <w:pPr>
        <w:autoSpaceDE w:val="0"/>
        <w:autoSpaceDN w:val="0"/>
        <w:adjustRightInd w:val="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2.15. </w:t>
      </w:r>
      <w:r w:rsidRPr="00AF61E0">
        <w:rPr>
          <w:rFonts w:ascii="Times New Roman" w:hAnsi="Times New Roman" w:cs="Times New Roman"/>
          <w:b/>
          <w:color w:val="000000" w:themeColor="text1"/>
          <w:sz w:val="20"/>
          <w:szCs w:val="20"/>
        </w:rPr>
        <w:t>Создание зеленых насаждений</w:t>
      </w:r>
      <w:r w:rsidRPr="00AF61E0">
        <w:rPr>
          <w:rFonts w:ascii="Times New Roman" w:hAnsi="Times New Roman" w:cs="Times New Roman"/>
          <w:color w:val="000000" w:themeColor="text1"/>
          <w:sz w:val="20"/>
          <w:szCs w:val="20"/>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C35E11" w:rsidRPr="00AF61E0" w:rsidRDefault="00C35E11" w:rsidP="00C35E11">
      <w:pPr>
        <w:autoSpaceDE w:val="0"/>
        <w:autoSpaceDN w:val="0"/>
        <w:adjustRightInd w:val="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xml:space="preserve">2.16. </w:t>
      </w:r>
      <w:r w:rsidRPr="00AF61E0">
        <w:rPr>
          <w:rFonts w:ascii="Times New Roman" w:hAnsi="Times New Roman" w:cs="Times New Roman"/>
          <w:b/>
          <w:color w:val="000000" w:themeColor="text1"/>
          <w:sz w:val="20"/>
          <w:szCs w:val="20"/>
        </w:rPr>
        <w:t>Сохранение зеленых насаждений</w:t>
      </w:r>
      <w:r w:rsidRPr="00AF61E0">
        <w:rPr>
          <w:rFonts w:ascii="Times New Roman" w:hAnsi="Times New Roman" w:cs="Times New Roman"/>
          <w:color w:val="000000" w:themeColor="text1"/>
          <w:sz w:val="20"/>
          <w:szCs w:val="20"/>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C35E11" w:rsidRPr="00AF61E0" w:rsidRDefault="00C35E11" w:rsidP="00C35E11">
      <w:pPr>
        <w:autoSpaceDE w:val="0"/>
        <w:autoSpaceDN w:val="0"/>
        <w:adjustRightInd w:val="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2.17. </w:t>
      </w:r>
      <w:r w:rsidRPr="00AF61E0">
        <w:rPr>
          <w:rFonts w:ascii="Times New Roman" w:hAnsi="Times New Roman" w:cs="Times New Roman"/>
          <w:b/>
          <w:color w:val="000000" w:themeColor="text1"/>
          <w:sz w:val="20"/>
          <w:szCs w:val="20"/>
        </w:rPr>
        <w:t>Лесопарковые зеленые пояса</w:t>
      </w:r>
      <w:r w:rsidRPr="00AF61E0">
        <w:rPr>
          <w:rFonts w:ascii="Times New Roman" w:hAnsi="Times New Roman" w:cs="Times New Roman"/>
          <w:color w:val="000000" w:themeColor="text1"/>
          <w:sz w:val="20"/>
          <w:szCs w:val="20"/>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roofErr w:type="gramStart"/>
      <w:r w:rsidRPr="00AF61E0">
        <w:rPr>
          <w:rFonts w:ascii="Times New Roman" w:hAnsi="Times New Roman" w:cs="Times New Roman"/>
          <w:color w:val="000000" w:themeColor="text1"/>
          <w:sz w:val="20"/>
          <w:szCs w:val="20"/>
        </w:rPr>
        <w:t>.</w:t>
      </w:r>
      <w:proofErr w:type="gramEnd"/>
    </w:p>
    <w:p w:rsidR="00C35E11" w:rsidRPr="00AF61E0" w:rsidRDefault="00C35E11" w:rsidP="00C35E11">
      <w:pPr>
        <w:pStyle w:val="ad"/>
        <w:numPr>
          <w:ilvl w:val="0"/>
          <w:numId w:val="18"/>
        </w:numPr>
        <w:autoSpaceDE w:val="0"/>
        <w:autoSpaceDN w:val="0"/>
        <w:adjustRightInd w:val="0"/>
        <w:ind w:left="0"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r w:rsidRPr="00AF61E0">
        <w:rPr>
          <w:rFonts w:ascii="Times New Roman" w:hAnsi="Times New Roman" w:cs="Times New Roman"/>
          <w:b/>
          <w:color w:val="000000" w:themeColor="text1"/>
          <w:sz w:val="20"/>
          <w:szCs w:val="20"/>
        </w:rPr>
        <w:t>Трельяж и шпалера</w:t>
      </w:r>
      <w:r w:rsidRPr="00AF61E0">
        <w:rPr>
          <w:rFonts w:ascii="Times New Roman" w:hAnsi="Times New Roman" w:cs="Times New Roman"/>
          <w:color w:val="000000" w:themeColor="text1"/>
          <w:sz w:val="20"/>
          <w:szCs w:val="20"/>
        </w:rPr>
        <w:t xml:space="preserve"> - легкие деревянные или металлические конструкции в виде решетки для озеленения вьющимися или опирающимися растениями.</w:t>
      </w:r>
    </w:p>
    <w:p w:rsidR="00C35E11" w:rsidRPr="00AF61E0" w:rsidRDefault="00C35E11" w:rsidP="00C35E11">
      <w:pPr>
        <w:pStyle w:val="ad"/>
        <w:numPr>
          <w:ilvl w:val="0"/>
          <w:numId w:val="18"/>
        </w:numPr>
        <w:autoSpaceDE w:val="0"/>
        <w:autoSpaceDN w:val="0"/>
        <w:adjustRightInd w:val="0"/>
        <w:ind w:left="0"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b/>
          <w:color w:val="000000" w:themeColor="text1"/>
          <w:sz w:val="20"/>
          <w:szCs w:val="20"/>
        </w:rPr>
        <w:t>Пергола</w:t>
      </w:r>
      <w:proofErr w:type="spellEnd"/>
      <w:r w:rsidRPr="00AF61E0">
        <w:rPr>
          <w:rFonts w:ascii="Times New Roman" w:hAnsi="Times New Roman" w:cs="Times New Roman"/>
          <w:color w:val="000000" w:themeColor="text1"/>
          <w:sz w:val="20"/>
          <w:szCs w:val="20"/>
        </w:rPr>
        <w:t xml:space="preserve"> - легкое решетчатое сооружение из дерева или металла в виде беседки, галереи или навеса.</w:t>
      </w:r>
    </w:p>
    <w:p w:rsidR="00C35E11" w:rsidRPr="00AF61E0" w:rsidRDefault="00C35E11" w:rsidP="00C35E11">
      <w:pPr>
        <w:pStyle w:val="13"/>
        <w:keepNext/>
        <w:keepLines/>
        <w:numPr>
          <w:ilvl w:val="0"/>
          <w:numId w:val="1"/>
        </w:numPr>
        <w:shd w:val="clear" w:color="auto" w:fill="auto"/>
        <w:tabs>
          <w:tab w:val="left" w:pos="284"/>
        </w:tabs>
        <w:spacing w:before="120" w:after="120" w:line="240" w:lineRule="auto"/>
        <w:ind w:firstLine="0"/>
        <w:rPr>
          <w:color w:val="000000" w:themeColor="text1"/>
          <w:sz w:val="20"/>
          <w:szCs w:val="20"/>
        </w:rPr>
      </w:pPr>
      <w:bookmarkStart w:id="2" w:name="bookmark6"/>
      <w:r w:rsidRPr="00AF61E0">
        <w:rPr>
          <w:color w:val="000000" w:themeColor="text1"/>
          <w:sz w:val="20"/>
          <w:szCs w:val="20"/>
        </w:rPr>
        <w:t xml:space="preserve"> ОБЩИЕ ПРИНЦИПЫ И ПОДХОДЫ</w:t>
      </w:r>
      <w:bookmarkEnd w:id="2"/>
      <w:r>
        <w:rPr>
          <w:color w:val="000000" w:themeColor="text1"/>
          <w:sz w:val="20"/>
          <w:szCs w:val="20"/>
        </w:rPr>
        <w:t xml:space="preserve"> К БЛАГОУСТРОЙСТВУ ТЕРРИТОРИИ.</w:t>
      </w:r>
    </w:p>
    <w:p w:rsidR="00C35E11" w:rsidRPr="00AF61E0" w:rsidRDefault="00C35E11" w:rsidP="00C35E11">
      <w:pPr>
        <w:pStyle w:val="22"/>
        <w:numPr>
          <w:ilvl w:val="1"/>
          <w:numId w:val="1"/>
        </w:numPr>
        <w:shd w:val="clear" w:color="auto" w:fill="auto"/>
        <w:tabs>
          <w:tab w:val="left" w:pos="1276"/>
        </w:tabs>
        <w:spacing w:before="0" w:after="0" w:line="240" w:lineRule="auto"/>
        <w:ind w:firstLine="709"/>
        <w:jc w:val="both"/>
        <w:rPr>
          <w:color w:val="000000" w:themeColor="text1"/>
          <w:sz w:val="20"/>
          <w:szCs w:val="20"/>
        </w:rPr>
      </w:pPr>
      <w:r w:rsidRPr="00AF61E0">
        <w:rPr>
          <w:color w:val="000000" w:themeColor="text1"/>
          <w:sz w:val="20"/>
          <w:szCs w:val="20"/>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sidRPr="00AF61E0">
        <w:rPr>
          <w:color w:val="000000" w:themeColor="text1"/>
          <w:sz w:val="20"/>
          <w:szCs w:val="20"/>
        </w:rPr>
        <w:tab/>
        <w:t xml:space="preserve">общественных пространств </w:t>
      </w:r>
      <w:proofErr w:type="spellStart"/>
      <w:r w:rsidRPr="00AF61E0">
        <w:rPr>
          <w:color w:val="000000" w:themeColor="text1"/>
          <w:sz w:val="20"/>
          <w:szCs w:val="20"/>
        </w:rPr>
        <w:t>градостроительно</w:t>
      </w:r>
      <w:proofErr w:type="spellEnd"/>
      <w:r w:rsidRPr="00AF61E0">
        <w:rPr>
          <w:color w:val="000000" w:themeColor="text1"/>
          <w:sz w:val="20"/>
          <w:szCs w:val="20"/>
        </w:rPr>
        <w:t xml:space="preserve">-значимых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C35E11" w:rsidRPr="00AF61E0" w:rsidRDefault="00C35E11" w:rsidP="00C35E11">
      <w:pPr>
        <w:pStyle w:val="22"/>
        <w:numPr>
          <w:ilvl w:val="1"/>
          <w:numId w:val="1"/>
        </w:numPr>
        <w:shd w:val="clear" w:color="auto" w:fill="auto"/>
        <w:tabs>
          <w:tab w:val="left" w:pos="1276"/>
        </w:tabs>
        <w:spacing w:before="0" w:after="0" w:line="240" w:lineRule="auto"/>
        <w:ind w:firstLine="709"/>
        <w:jc w:val="both"/>
        <w:rPr>
          <w:color w:val="000000" w:themeColor="text1"/>
          <w:sz w:val="20"/>
          <w:szCs w:val="20"/>
        </w:rPr>
      </w:pPr>
      <w:r w:rsidRPr="00AF61E0">
        <w:rPr>
          <w:color w:val="000000" w:themeColor="text1"/>
          <w:sz w:val="20"/>
          <w:szCs w:val="20"/>
        </w:rPr>
        <w:t xml:space="preserve">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w:t>
      </w:r>
      <w:r>
        <w:rPr>
          <w:color w:val="000000" w:themeColor="text1"/>
          <w:sz w:val="20"/>
          <w:szCs w:val="20"/>
        </w:rPr>
        <w:t>сельской</w:t>
      </w:r>
      <w:r w:rsidRPr="00AF61E0">
        <w:rPr>
          <w:color w:val="000000" w:themeColor="text1"/>
          <w:sz w:val="20"/>
          <w:szCs w:val="20"/>
        </w:rPr>
        <w:t xml:space="preserve"> среды.</w:t>
      </w:r>
    </w:p>
    <w:p w:rsidR="00C35E11" w:rsidRPr="00AF61E0" w:rsidRDefault="00C35E11" w:rsidP="00C35E11">
      <w:pPr>
        <w:pStyle w:val="22"/>
        <w:numPr>
          <w:ilvl w:val="1"/>
          <w:numId w:val="1"/>
        </w:numPr>
        <w:shd w:val="clear" w:color="auto" w:fill="auto"/>
        <w:tabs>
          <w:tab w:val="left" w:pos="1134"/>
        </w:tabs>
        <w:spacing w:before="0" w:after="0" w:line="240" w:lineRule="auto"/>
        <w:ind w:firstLine="709"/>
        <w:jc w:val="both"/>
        <w:rPr>
          <w:color w:val="000000" w:themeColor="text1"/>
          <w:sz w:val="20"/>
          <w:szCs w:val="20"/>
        </w:rPr>
      </w:pPr>
      <w:r w:rsidRPr="00AF61E0">
        <w:rPr>
          <w:color w:val="000000" w:themeColor="text1"/>
          <w:sz w:val="20"/>
          <w:szCs w:val="20"/>
        </w:rPr>
        <w:t xml:space="preserve"> Первый блок задач - разработка проектной документации по благоустройству территорий. </w:t>
      </w:r>
    </w:p>
    <w:p w:rsidR="00C35E11" w:rsidRPr="00AF61E0" w:rsidRDefault="00C35E11" w:rsidP="00C35E11">
      <w:pPr>
        <w:pStyle w:val="22"/>
        <w:numPr>
          <w:ilvl w:val="2"/>
          <w:numId w:val="1"/>
        </w:numPr>
        <w:shd w:val="clear" w:color="auto" w:fill="auto"/>
        <w:tabs>
          <w:tab w:val="left" w:pos="709"/>
        </w:tabs>
        <w:spacing w:before="0" w:after="0" w:line="240" w:lineRule="auto"/>
        <w:ind w:firstLine="425"/>
        <w:jc w:val="both"/>
        <w:rPr>
          <w:color w:val="000000" w:themeColor="text1"/>
          <w:sz w:val="20"/>
          <w:szCs w:val="20"/>
        </w:rPr>
      </w:pPr>
      <w:r w:rsidRPr="00AF61E0">
        <w:rPr>
          <w:color w:val="000000" w:themeColor="text1"/>
          <w:sz w:val="20"/>
          <w:szCs w:val="20"/>
        </w:rPr>
        <w:t xml:space="preserve"> </w:t>
      </w:r>
      <w:proofErr w:type="gramStart"/>
      <w:r w:rsidRPr="00AF61E0">
        <w:rPr>
          <w:color w:val="000000" w:themeColor="text1"/>
          <w:sz w:val="20"/>
          <w:szCs w:val="20"/>
        </w:rPr>
        <w:t xml:space="preserve">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w:t>
      </w:r>
      <w:r>
        <w:rPr>
          <w:color w:val="000000" w:themeColor="text1"/>
          <w:sz w:val="20"/>
          <w:szCs w:val="20"/>
        </w:rPr>
        <w:t>сельской</w:t>
      </w:r>
      <w:r w:rsidRPr="00AF61E0">
        <w:rPr>
          <w:color w:val="000000" w:themeColor="text1"/>
          <w:sz w:val="20"/>
          <w:szCs w:val="20"/>
        </w:rPr>
        <w:t xml:space="preserve"> среды по результатам социологических, маркетинговых, архитектурных, градостроительных и иных </w:t>
      </w:r>
      <w:proofErr w:type="spellStart"/>
      <w:r w:rsidRPr="00AF61E0">
        <w:rPr>
          <w:color w:val="000000" w:themeColor="text1"/>
          <w:sz w:val="20"/>
          <w:szCs w:val="20"/>
        </w:rPr>
        <w:t>предпроектных</w:t>
      </w:r>
      <w:proofErr w:type="spellEnd"/>
      <w:r w:rsidRPr="00AF61E0">
        <w:rPr>
          <w:color w:val="000000" w:themeColor="text1"/>
          <w:sz w:val="20"/>
          <w:szCs w:val="20"/>
        </w:rPr>
        <w:t xml:space="preserve"> исследований территории, социально-экономической оценки эффективности проектных</w:t>
      </w:r>
      <w:proofErr w:type="gramEnd"/>
      <w:r w:rsidRPr="00AF61E0">
        <w:rPr>
          <w:color w:val="000000" w:themeColor="text1"/>
          <w:sz w:val="20"/>
          <w:szCs w:val="20"/>
        </w:rPr>
        <w:t xml:space="preserve"> решений.</w:t>
      </w:r>
    </w:p>
    <w:p w:rsidR="00C35E11" w:rsidRPr="00AF61E0" w:rsidRDefault="00C35E11" w:rsidP="00C35E11">
      <w:pPr>
        <w:pStyle w:val="ad"/>
        <w:widowControl/>
        <w:numPr>
          <w:ilvl w:val="2"/>
          <w:numId w:val="1"/>
        </w:numPr>
        <w:autoSpaceDE w:val="0"/>
        <w:autoSpaceDN w:val="0"/>
        <w:adjustRightInd w:val="0"/>
        <w:ind w:left="0"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rsidR="00C35E11" w:rsidRPr="00AF61E0" w:rsidRDefault="00C35E11" w:rsidP="00C35E11">
      <w:pPr>
        <w:pStyle w:val="22"/>
        <w:numPr>
          <w:ilvl w:val="2"/>
          <w:numId w:val="1"/>
        </w:numPr>
        <w:shd w:val="clear" w:color="auto" w:fill="auto"/>
        <w:tabs>
          <w:tab w:val="left" w:pos="1134"/>
        </w:tabs>
        <w:spacing w:before="0" w:after="0" w:line="240" w:lineRule="auto"/>
        <w:ind w:firstLine="426"/>
        <w:jc w:val="both"/>
        <w:rPr>
          <w:color w:val="000000" w:themeColor="text1"/>
          <w:sz w:val="20"/>
          <w:szCs w:val="20"/>
        </w:rPr>
      </w:pPr>
      <w:r w:rsidRPr="00AF61E0">
        <w:rPr>
          <w:color w:val="000000" w:themeColor="text1"/>
          <w:sz w:val="20"/>
          <w:szCs w:val="20"/>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C35E11" w:rsidRPr="00AF61E0" w:rsidRDefault="00C35E11" w:rsidP="00C35E11">
      <w:pPr>
        <w:pStyle w:val="22"/>
        <w:numPr>
          <w:ilvl w:val="2"/>
          <w:numId w:val="1"/>
        </w:numPr>
        <w:shd w:val="clear" w:color="auto" w:fill="auto"/>
        <w:tabs>
          <w:tab w:val="left" w:pos="1338"/>
        </w:tabs>
        <w:spacing w:before="0" w:after="0" w:line="240" w:lineRule="auto"/>
        <w:ind w:firstLine="426"/>
        <w:jc w:val="both"/>
        <w:rPr>
          <w:color w:val="000000" w:themeColor="text1"/>
          <w:sz w:val="20"/>
          <w:szCs w:val="20"/>
        </w:rPr>
      </w:pPr>
      <w:r w:rsidRPr="00AF61E0">
        <w:rPr>
          <w:color w:val="000000" w:themeColor="text1"/>
          <w:sz w:val="20"/>
          <w:szCs w:val="20"/>
        </w:rPr>
        <w:t xml:space="preserve"> 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
    <w:p w:rsidR="00C35E11" w:rsidRPr="00AF61E0" w:rsidRDefault="00C35E11" w:rsidP="00C35E11">
      <w:pPr>
        <w:pStyle w:val="22"/>
        <w:numPr>
          <w:ilvl w:val="1"/>
          <w:numId w:val="1"/>
        </w:numPr>
        <w:shd w:val="clear" w:color="auto" w:fill="auto"/>
        <w:tabs>
          <w:tab w:val="left" w:pos="1134"/>
        </w:tabs>
        <w:spacing w:before="0" w:after="0" w:line="240" w:lineRule="auto"/>
        <w:ind w:firstLine="426"/>
        <w:jc w:val="both"/>
        <w:rPr>
          <w:color w:val="000000" w:themeColor="text1"/>
          <w:sz w:val="20"/>
          <w:szCs w:val="20"/>
        </w:rPr>
      </w:pPr>
      <w:r w:rsidRPr="00AF61E0">
        <w:rPr>
          <w:color w:val="000000" w:themeColor="text1"/>
          <w:sz w:val="20"/>
          <w:szCs w:val="20"/>
        </w:rPr>
        <w:t xml:space="preserve"> Второй блок задач - реализация проекта по благоустройству территорий.</w:t>
      </w:r>
    </w:p>
    <w:p w:rsidR="00C35E11" w:rsidRPr="00AF61E0" w:rsidRDefault="00C35E11" w:rsidP="00C35E11">
      <w:pPr>
        <w:pStyle w:val="22"/>
        <w:numPr>
          <w:ilvl w:val="2"/>
          <w:numId w:val="1"/>
        </w:numPr>
        <w:shd w:val="clear" w:color="auto" w:fill="auto"/>
        <w:tabs>
          <w:tab w:val="left" w:pos="567"/>
        </w:tabs>
        <w:spacing w:before="0" w:after="0" w:line="240" w:lineRule="auto"/>
        <w:ind w:firstLine="426"/>
        <w:jc w:val="both"/>
        <w:rPr>
          <w:color w:val="000000" w:themeColor="text1"/>
          <w:sz w:val="20"/>
          <w:szCs w:val="20"/>
        </w:rPr>
      </w:pPr>
      <w:r w:rsidRPr="00AF61E0">
        <w:rPr>
          <w:color w:val="000000" w:themeColor="text1"/>
          <w:sz w:val="20"/>
          <w:szCs w:val="20"/>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35E11" w:rsidRPr="00AF61E0" w:rsidRDefault="00C35E11" w:rsidP="00C35E11">
      <w:pPr>
        <w:pStyle w:val="22"/>
        <w:numPr>
          <w:ilvl w:val="1"/>
          <w:numId w:val="1"/>
        </w:numPr>
        <w:shd w:val="clear" w:color="auto" w:fill="auto"/>
        <w:tabs>
          <w:tab w:val="left" w:pos="1134"/>
        </w:tabs>
        <w:spacing w:before="0" w:after="0" w:line="240" w:lineRule="auto"/>
        <w:ind w:firstLine="709"/>
        <w:jc w:val="both"/>
        <w:rPr>
          <w:color w:val="000000" w:themeColor="text1"/>
          <w:sz w:val="20"/>
          <w:szCs w:val="20"/>
        </w:rPr>
      </w:pPr>
      <w:r w:rsidRPr="00AF61E0">
        <w:rPr>
          <w:color w:val="000000" w:themeColor="text1"/>
          <w:sz w:val="20"/>
          <w:szCs w:val="20"/>
        </w:rPr>
        <w:t>Третий блок задач - содержание объектов благоустройства.</w:t>
      </w:r>
    </w:p>
    <w:p w:rsidR="00C35E11" w:rsidRPr="00AF61E0" w:rsidRDefault="00C35E11" w:rsidP="00C35E11">
      <w:pPr>
        <w:pStyle w:val="22"/>
        <w:numPr>
          <w:ilvl w:val="2"/>
          <w:numId w:val="1"/>
        </w:numPr>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C35E11" w:rsidRPr="00AF61E0" w:rsidRDefault="00C35E11" w:rsidP="00C35E11">
      <w:pPr>
        <w:pStyle w:val="22"/>
        <w:numPr>
          <w:ilvl w:val="1"/>
          <w:numId w:val="1"/>
        </w:numPr>
        <w:shd w:val="clear" w:color="auto" w:fill="auto"/>
        <w:tabs>
          <w:tab w:val="left" w:pos="993"/>
        </w:tabs>
        <w:spacing w:before="0" w:after="0" w:line="240" w:lineRule="auto"/>
        <w:ind w:firstLine="709"/>
        <w:jc w:val="both"/>
        <w:rPr>
          <w:color w:val="000000" w:themeColor="text1"/>
          <w:sz w:val="20"/>
          <w:szCs w:val="20"/>
        </w:rPr>
      </w:pPr>
      <w:r w:rsidRPr="00AF61E0">
        <w:rPr>
          <w:color w:val="000000" w:themeColor="text1"/>
          <w:sz w:val="20"/>
          <w:szCs w:val="20"/>
        </w:rPr>
        <w:t xml:space="preserve"> Участники деятельности по благоустройству:</w:t>
      </w:r>
    </w:p>
    <w:p w:rsidR="00C35E11" w:rsidRPr="00AF61E0" w:rsidRDefault="00C35E11" w:rsidP="00C35E11">
      <w:pPr>
        <w:pStyle w:val="22"/>
        <w:shd w:val="clear" w:color="auto" w:fill="auto"/>
        <w:tabs>
          <w:tab w:val="left" w:pos="567"/>
        </w:tabs>
        <w:spacing w:before="0" w:after="0" w:line="240" w:lineRule="auto"/>
        <w:ind w:firstLine="426"/>
        <w:jc w:val="both"/>
        <w:rPr>
          <w:color w:val="000000" w:themeColor="text1"/>
          <w:sz w:val="20"/>
          <w:szCs w:val="20"/>
        </w:rPr>
      </w:pPr>
      <w:r w:rsidRPr="00AF61E0">
        <w:rPr>
          <w:color w:val="000000" w:themeColor="text1"/>
          <w:sz w:val="20"/>
          <w:szCs w:val="20"/>
        </w:rPr>
        <w:t>а)</w:t>
      </w:r>
      <w:r w:rsidRPr="00AF61E0">
        <w:rPr>
          <w:color w:val="000000" w:themeColor="text1"/>
          <w:sz w:val="20"/>
          <w:szCs w:val="20"/>
        </w:rPr>
        <w:tab/>
        <w:t xml:space="preserve">  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C35E11" w:rsidRPr="00AF61E0" w:rsidRDefault="00C35E11" w:rsidP="00C35E11">
      <w:pPr>
        <w:pStyle w:val="22"/>
        <w:shd w:val="clear" w:color="auto" w:fill="auto"/>
        <w:tabs>
          <w:tab w:val="left" w:pos="567"/>
        </w:tabs>
        <w:spacing w:before="0" w:after="0" w:line="240" w:lineRule="auto"/>
        <w:ind w:firstLine="426"/>
        <w:jc w:val="both"/>
        <w:rPr>
          <w:color w:val="000000" w:themeColor="text1"/>
          <w:sz w:val="20"/>
          <w:szCs w:val="20"/>
        </w:rPr>
      </w:pPr>
      <w:r w:rsidRPr="00AF61E0">
        <w:rPr>
          <w:color w:val="000000" w:themeColor="text1"/>
          <w:sz w:val="20"/>
          <w:szCs w:val="20"/>
        </w:rPr>
        <w:t>б)</w:t>
      </w:r>
      <w:r w:rsidRPr="00AF61E0">
        <w:rPr>
          <w:color w:val="000000" w:themeColor="text1"/>
          <w:sz w:val="20"/>
          <w:szCs w:val="20"/>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C35E11" w:rsidRPr="00AF61E0" w:rsidRDefault="00C35E11" w:rsidP="00C35E11">
      <w:pPr>
        <w:pStyle w:val="22"/>
        <w:shd w:val="clear" w:color="auto" w:fill="auto"/>
        <w:tabs>
          <w:tab w:val="left" w:pos="567"/>
          <w:tab w:val="left" w:pos="709"/>
        </w:tabs>
        <w:spacing w:before="0" w:after="0" w:line="240" w:lineRule="auto"/>
        <w:ind w:firstLine="426"/>
        <w:jc w:val="both"/>
        <w:rPr>
          <w:color w:val="000000" w:themeColor="text1"/>
          <w:sz w:val="20"/>
          <w:szCs w:val="20"/>
        </w:rPr>
      </w:pPr>
      <w:r w:rsidRPr="00AF61E0">
        <w:rPr>
          <w:color w:val="000000" w:themeColor="text1"/>
          <w:sz w:val="20"/>
          <w:szCs w:val="20"/>
        </w:rPr>
        <w:t>в)</w:t>
      </w:r>
      <w:r w:rsidRPr="00AF61E0">
        <w:rPr>
          <w:color w:val="000000" w:themeColor="text1"/>
          <w:sz w:val="20"/>
          <w:szCs w:val="20"/>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w:t>
      </w:r>
      <w:r w:rsidRPr="00AF61E0">
        <w:rPr>
          <w:color w:val="000000" w:themeColor="text1"/>
          <w:sz w:val="20"/>
          <w:szCs w:val="20"/>
        </w:rPr>
        <w:lastRenderedPageBreak/>
        <w:t>мероприятий по благоустройству;</w:t>
      </w:r>
    </w:p>
    <w:p w:rsidR="00C35E11" w:rsidRPr="00AF61E0" w:rsidRDefault="00C35E11" w:rsidP="00C35E11">
      <w:pPr>
        <w:pStyle w:val="22"/>
        <w:shd w:val="clear" w:color="auto" w:fill="auto"/>
        <w:tabs>
          <w:tab w:val="left" w:pos="567"/>
          <w:tab w:val="left" w:pos="709"/>
          <w:tab w:val="left" w:pos="1224"/>
        </w:tabs>
        <w:spacing w:before="0" w:after="0" w:line="240" w:lineRule="auto"/>
        <w:ind w:firstLine="426"/>
        <w:jc w:val="both"/>
        <w:rPr>
          <w:color w:val="000000" w:themeColor="text1"/>
          <w:sz w:val="20"/>
          <w:szCs w:val="20"/>
        </w:rPr>
      </w:pPr>
      <w:r w:rsidRPr="00AF61E0">
        <w:rPr>
          <w:color w:val="000000" w:themeColor="text1"/>
          <w:sz w:val="20"/>
          <w:szCs w:val="20"/>
        </w:rPr>
        <w:t>г)</w:t>
      </w:r>
      <w:r w:rsidRPr="00AF61E0">
        <w:rPr>
          <w:color w:val="000000" w:themeColor="text1"/>
          <w:sz w:val="20"/>
          <w:szCs w:val="20"/>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C35E11" w:rsidRPr="00AF61E0" w:rsidRDefault="00C35E11" w:rsidP="00C35E11">
      <w:pPr>
        <w:pStyle w:val="22"/>
        <w:shd w:val="clear" w:color="auto" w:fill="auto"/>
        <w:tabs>
          <w:tab w:val="left" w:pos="567"/>
        </w:tabs>
        <w:spacing w:before="0" w:after="0" w:line="240" w:lineRule="auto"/>
        <w:ind w:firstLine="426"/>
        <w:jc w:val="both"/>
        <w:rPr>
          <w:color w:val="000000" w:themeColor="text1"/>
          <w:sz w:val="20"/>
          <w:szCs w:val="20"/>
        </w:rPr>
      </w:pPr>
      <w:r w:rsidRPr="00AF61E0">
        <w:rPr>
          <w:color w:val="000000" w:themeColor="text1"/>
          <w:sz w:val="20"/>
          <w:szCs w:val="20"/>
        </w:rPr>
        <w:t xml:space="preserve">д) </w:t>
      </w:r>
      <w:r w:rsidRPr="00AF61E0">
        <w:rPr>
          <w:color w:val="000000" w:themeColor="text1"/>
          <w:sz w:val="20"/>
          <w:szCs w:val="20"/>
        </w:rPr>
        <w:tab/>
        <w:t>исполнители работ, специалисты по благоустройству и озеленению, в том числе по возведению малых архитектурных форм;</w:t>
      </w:r>
    </w:p>
    <w:p w:rsidR="00C35E11" w:rsidRPr="00AF61E0" w:rsidRDefault="00C35E11" w:rsidP="00C35E11">
      <w:pPr>
        <w:pStyle w:val="22"/>
        <w:shd w:val="clear" w:color="auto" w:fill="auto"/>
        <w:tabs>
          <w:tab w:val="left" w:pos="567"/>
        </w:tabs>
        <w:spacing w:before="0" w:after="0" w:line="240" w:lineRule="auto"/>
        <w:ind w:firstLine="426"/>
        <w:jc w:val="both"/>
        <w:rPr>
          <w:color w:val="000000" w:themeColor="text1"/>
          <w:sz w:val="20"/>
          <w:szCs w:val="20"/>
        </w:rPr>
      </w:pPr>
      <w:r w:rsidRPr="00AF61E0">
        <w:rPr>
          <w:color w:val="000000" w:themeColor="text1"/>
          <w:sz w:val="20"/>
          <w:szCs w:val="20"/>
        </w:rPr>
        <w:t xml:space="preserve">е) </w:t>
      </w:r>
      <w:r w:rsidRPr="00AF61E0">
        <w:rPr>
          <w:color w:val="000000" w:themeColor="text1"/>
          <w:sz w:val="20"/>
          <w:szCs w:val="20"/>
        </w:rPr>
        <w:tab/>
        <w:t>иные лица.</w:t>
      </w:r>
    </w:p>
    <w:p w:rsidR="00C35E11" w:rsidRPr="00AF61E0" w:rsidRDefault="00C35E11" w:rsidP="00C35E11">
      <w:pPr>
        <w:pStyle w:val="22"/>
        <w:numPr>
          <w:ilvl w:val="2"/>
          <w:numId w:val="1"/>
        </w:numPr>
        <w:shd w:val="clear" w:color="auto" w:fill="auto"/>
        <w:tabs>
          <w:tab w:val="left" w:pos="1134"/>
        </w:tabs>
        <w:spacing w:before="0" w:after="0" w:line="240" w:lineRule="auto"/>
        <w:ind w:firstLine="426"/>
        <w:jc w:val="both"/>
        <w:rPr>
          <w:color w:val="000000" w:themeColor="text1"/>
          <w:sz w:val="20"/>
          <w:szCs w:val="20"/>
        </w:rPr>
      </w:pPr>
      <w:r w:rsidRPr="00AF61E0">
        <w:rPr>
          <w:color w:val="000000" w:themeColor="text1"/>
          <w:sz w:val="20"/>
          <w:szCs w:val="20"/>
        </w:rPr>
        <w:t xml:space="preserve"> Участие жителей осуществляется прямым или опосредованным способом через общественные организации, в том числе </w:t>
      </w:r>
      <w:proofErr w:type="gramStart"/>
      <w:r w:rsidRPr="00AF61E0">
        <w:rPr>
          <w:color w:val="000000" w:themeColor="text1"/>
          <w:sz w:val="20"/>
          <w:szCs w:val="20"/>
        </w:rPr>
        <w:t>организации</w:t>
      </w:r>
      <w:proofErr w:type="gramEnd"/>
      <w:r w:rsidRPr="00AF61E0">
        <w:rPr>
          <w:color w:val="000000" w:themeColor="text1"/>
          <w:sz w:val="20"/>
          <w:szCs w:val="20"/>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C35E11" w:rsidRPr="00AF61E0" w:rsidRDefault="00C35E11" w:rsidP="00C35E11">
      <w:pPr>
        <w:pStyle w:val="22"/>
        <w:numPr>
          <w:ilvl w:val="1"/>
          <w:numId w:val="1"/>
        </w:numPr>
        <w:shd w:val="clear" w:color="auto" w:fill="auto"/>
        <w:tabs>
          <w:tab w:val="left" w:pos="1251"/>
        </w:tabs>
        <w:spacing w:before="0" w:after="0" w:line="240" w:lineRule="auto"/>
        <w:ind w:firstLine="709"/>
        <w:jc w:val="both"/>
        <w:rPr>
          <w:color w:val="000000" w:themeColor="text1"/>
          <w:sz w:val="20"/>
          <w:szCs w:val="20"/>
        </w:rPr>
      </w:pPr>
      <w:r w:rsidRPr="00AF61E0">
        <w:rPr>
          <w:color w:val="000000" w:themeColor="text1"/>
          <w:sz w:val="20"/>
          <w:szCs w:val="20"/>
        </w:rPr>
        <w:t xml:space="preserve">Территории муниципальных образований, удобно расположенные и </w:t>
      </w:r>
      <w:proofErr w:type="gramStart"/>
      <w:r w:rsidRPr="00AF61E0">
        <w:rPr>
          <w:color w:val="000000" w:themeColor="text1"/>
          <w:sz w:val="20"/>
          <w:szCs w:val="20"/>
        </w:rPr>
        <w:t>легко доступные</w:t>
      </w:r>
      <w:proofErr w:type="gramEnd"/>
      <w:r w:rsidRPr="00AF61E0">
        <w:rPr>
          <w:color w:val="000000" w:themeColor="text1"/>
          <w:sz w:val="20"/>
          <w:szCs w:val="20"/>
        </w:rPr>
        <w:t xml:space="preserve">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C35E11" w:rsidRPr="00AF61E0" w:rsidRDefault="00C35E11" w:rsidP="00C35E11">
      <w:pPr>
        <w:pStyle w:val="22"/>
        <w:numPr>
          <w:ilvl w:val="1"/>
          <w:numId w:val="1"/>
        </w:numPr>
        <w:shd w:val="clear" w:color="auto" w:fill="auto"/>
        <w:tabs>
          <w:tab w:val="left" w:pos="1383"/>
        </w:tabs>
        <w:spacing w:before="0" w:after="0" w:line="240" w:lineRule="auto"/>
        <w:ind w:firstLine="709"/>
        <w:jc w:val="both"/>
        <w:rPr>
          <w:color w:val="000000" w:themeColor="text1"/>
          <w:sz w:val="20"/>
          <w:szCs w:val="20"/>
        </w:rPr>
      </w:pPr>
      <w:r w:rsidRPr="00AF61E0">
        <w:rPr>
          <w:color w:val="000000" w:themeColor="text1"/>
          <w:sz w:val="20"/>
          <w:szCs w:val="20"/>
        </w:rPr>
        <w:t xml:space="preserve">Обеспечение качества </w:t>
      </w:r>
      <w:r>
        <w:rPr>
          <w:color w:val="000000" w:themeColor="text1"/>
          <w:sz w:val="20"/>
          <w:szCs w:val="20"/>
        </w:rPr>
        <w:t>сельской</w:t>
      </w:r>
      <w:r w:rsidRPr="00AF61E0">
        <w:rPr>
          <w:color w:val="000000" w:themeColor="text1"/>
          <w:sz w:val="20"/>
          <w:szCs w:val="20"/>
        </w:rPr>
        <w:t xml:space="preserve"> среды достигается путем реализации следующих принципов:</w:t>
      </w:r>
    </w:p>
    <w:p w:rsidR="00C35E11" w:rsidRPr="00AF61E0" w:rsidRDefault="00C35E11" w:rsidP="00C35E11">
      <w:pPr>
        <w:pStyle w:val="ad"/>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0"/>
          <w:szCs w:val="20"/>
        </w:rPr>
      </w:pPr>
    </w:p>
    <w:p w:rsidR="00C35E11" w:rsidRPr="00AF61E0" w:rsidRDefault="00C35E11" w:rsidP="00C35E11">
      <w:pPr>
        <w:pStyle w:val="ad"/>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0"/>
          <w:szCs w:val="20"/>
        </w:rPr>
      </w:pPr>
    </w:p>
    <w:p w:rsidR="00C35E11" w:rsidRPr="00AF61E0" w:rsidRDefault="00C35E11" w:rsidP="00C35E11">
      <w:pPr>
        <w:pStyle w:val="ad"/>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0"/>
          <w:szCs w:val="20"/>
        </w:rPr>
      </w:pPr>
    </w:p>
    <w:p w:rsidR="00C35E11" w:rsidRPr="00AF61E0" w:rsidRDefault="00C35E11" w:rsidP="00C35E11">
      <w:pPr>
        <w:pStyle w:val="ad"/>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0"/>
          <w:szCs w:val="20"/>
        </w:rPr>
      </w:pPr>
    </w:p>
    <w:p w:rsidR="00C35E11" w:rsidRPr="00AF61E0" w:rsidRDefault="00C35E11" w:rsidP="00C35E11">
      <w:pPr>
        <w:pStyle w:val="22"/>
        <w:numPr>
          <w:ilvl w:val="2"/>
          <w:numId w:val="1"/>
        </w:numPr>
        <w:shd w:val="clear" w:color="auto" w:fill="auto"/>
        <w:tabs>
          <w:tab w:val="left" w:pos="993"/>
        </w:tabs>
        <w:spacing w:before="0" w:after="0" w:line="240" w:lineRule="auto"/>
        <w:ind w:firstLine="425"/>
        <w:jc w:val="both"/>
        <w:rPr>
          <w:color w:val="000000" w:themeColor="text1"/>
          <w:sz w:val="20"/>
          <w:szCs w:val="20"/>
        </w:rPr>
      </w:pPr>
      <w:r w:rsidRPr="00AF61E0">
        <w:rPr>
          <w:color w:val="000000" w:themeColor="text1"/>
          <w:sz w:val="20"/>
          <w:szCs w:val="20"/>
        </w:rPr>
        <w:t xml:space="preserve"> 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C35E11" w:rsidRPr="00AF61E0" w:rsidRDefault="00C35E11" w:rsidP="00C35E11">
      <w:pPr>
        <w:pStyle w:val="22"/>
        <w:shd w:val="clear" w:color="auto" w:fill="auto"/>
        <w:tabs>
          <w:tab w:val="left" w:pos="1134"/>
        </w:tabs>
        <w:spacing w:before="0" w:after="0" w:line="240" w:lineRule="auto"/>
        <w:ind w:firstLine="425"/>
        <w:jc w:val="both"/>
        <w:rPr>
          <w:color w:val="000000" w:themeColor="text1"/>
          <w:sz w:val="20"/>
          <w:szCs w:val="20"/>
        </w:rPr>
      </w:pPr>
      <w:r w:rsidRPr="00AF61E0">
        <w:rPr>
          <w:color w:val="000000" w:themeColor="text1"/>
          <w:sz w:val="20"/>
          <w:szCs w:val="20"/>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35E11" w:rsidRPr="00AF61E0" w:rsidRDefault="00C35E11" w:rsidP="00C35E11">
      <w:pPr>
        <w:pStyle w:val="22"/>
        <w:shd w:val="clear" w:color="auto" w:fill="auto"/>
        <w:tabs>
          <w:tab w:val="left" w:pos="1134"/>
        </w:tabs>
        <w:spacing w:before="0" w:after="0" w:line="240" w:lineRule="auto"/>
        <w:ind w:firstLine="425"/>
        <w:jc w:val="both"/>
        <w:rPr>
          <w:color w:val="000000" w:themeColor="text1"/>
          <w:sz w:val="20"/>
          <w:szCs w:val="20"/>
        </w:rPr>
      </w:pPr>
      <w:r w:rsidRPr="00AF61E0">
        <w:rPr>
          <w:color w:val="000000" w:themeColor="text1"/>
          <w:sz w:val="20"/>
          <w:szCs w:val="20"/>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35E11" w:rsidRPr="00AF61E0" w:rsidRDefault="00C35E11" w:rsidP="00C35E11">
      <w:pPr>
        <w:pStyle w:val="22"/>
        <w:shd w:val="clear" w:color="auto" w:fill="auto"/>
        <w:tabs>
          <w:tab w:val="left" w:pos="1134"/>
        </w:tabs>
        <w:spacing w:before="0" w:after="0" w:line="240" w:lineRule="auto"/>
        <w:ind w:firstLine="425"/>
        <w:jc w:val="both"/>
        <w:rPr>
          <w:color w:val="000000" w:themeColor="text1"/>
          <w:sz w:val="20"/>
          <w:szCs w:val="20"/>
        </w:rPr>
      </w:pPr>
      <w:r w:rsidRPr="00AF61E0">
        <w:rPr>
          <w:color w:val="000000" w:themeColor="text1"/>
          <w:sz w:val="20"/>
          <w:szCs w:val="20"/>
        </w:rPr>
        <w:t xml:space="preserve">3.8.4. </w:t>
      </w:r>
      <w:proofErr w:type="gramStart"/>
      <w:r w:rsidRPr="00AF61E0">
        <w:rPr>
          <w:color w:val="000000" w:themeColor="text1"/>
          <w:sz w:val="20"/>
          <w:szCs w:val="20"/>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C35E11" w:rsidRPr="00AF61E0" w:rsidRDefault="00C35E11" w:rsidP="00C35E11">
      <w:pPr>
        <w:pStyle w:val="22"/>
        <w:shd w:val="clear" w:color="auto" w:fill="auto"/>
        <w:tabs>
          <w:tab w:val="left" w:pos="1134"/>
        </w:tabs>
        <w:spacing w:before="0" w:after="0" w:line="240" w:lineRule="auto"/>
        <w:ind w:firstLine="425"/>
        <w:jc w:val="both"/>
        <w:rPr>
          <w:color w:val="000000" w:themeColor="text1"/>
          <w:sz w:val="20"/>
          <w:szCs w:val="20"/>
        </w:rPr>
      </w:pPr>
      <w:r w:rsidRPr="00AF61E0">
        <w:rPr>
          <w:color w:val="000000" w:themeColor="text1"/>
          <w:sz w:val="20"/>
          <w:szCs w:val="20"/>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35E11" w:rsidRPr="00AF61E0" w:rsidRDefault="00C35E11" w:rsidP="00C35E11">
      <w:pPr>
        <w:pStyle w:val="22"/>
        <w:shd w:val="clear" w:color="auto" w:fill="auto"/>
        <w:tabs>
          <w:tab w:val="left" w:pos="1378"/>
        </w:tabs>
        <w:spacing w:before="0" w:after="0" w:line="240" w:lineRule="auto"/>
        <w:ind w:firstLine="709"/>
        <w:jc w:val="both"/>
        <w:rPr>
          <w:color w:val="000000" w:themeColor="text1"/>
          <w:sz w:val="20"/>
          <w:szCs w:val="20"/>
        </w:rPr>
      </w:pPr>
      <w:r w:rsidRPr="00AF61E0">
        <w:rPr>
          <w:color w:val="000000" w:themeColor="text1"/>
          <w:sz w:val="20"/>
          <w:szCs w:val="20"/>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35E11" w:rsidRPr="00AF61E0" w:rsidRDefault="00C35E11" w:rsidP="00C35E11">
      <w:pPr>
        <w:pStyle w:val="22"/>
        <w:shd w:val="clear" w:color="auto" w:fill="auto"/>
        <w:tabs>
          <w:tab w:val="left" w:pos="1383"/>
        </w:tabs>
        <w:spacing w:before="0" w:after="0" w:line="240" w:lineRule="auto"/>
        <w:ind w:firstLine="709"/>
        <w:jc w:val="both"/>
        <w:rPr>
          <w:color w:val="000000" w:themeColor="text1"/>
          <w:sz w:val="20"/>
          <w:szCs w:val="20"/>
        </w:rPr>
      </w:pPr>
      <w:r w:rsidRPr="00AF61E0">
        <w:rPr>
          <w:color w:val="000000" w:themeColor="text1"/>
          <w:sz w:val="20"/>
          <w:szCs w:val="20"/>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C35E11" w:rsidRPr="00AF61E0" w:rsidRDefault="00C35E11" w:rsidP="00C35E11">
      <w:pPr>
        <w:pStyle w:val="22"/>
        <w:shd w:val="clear" w:color="auto" w:fill="auto"/>
        <w:tabs>
          <w:tab w:val="left" w:pos="1383"/>
        </w:tabs>
        <w:spacing w:before="0" w:after="0" w:line="240" w:lineRule="auto"/>
        <w:ind w:firstLine="709"/>
        <w:jc w:val="both"/>
        <w:rPr>
          <w:color w:val="000000" w:themeColor="text1"/>
          <w:sz w:val="20"/>
          <w:szCs w:val="20"/>
        </w:rPr>
      </w:pPr>
      <w:r w:rsidRPr="00AF61E0">
        <w:rPr>
          <w:color w:val="000000" w:themeColor="text1"/>
          <w:sz w:val="20"/>
          <w:szCs w:val="20"/>
        </w:rPr>
        <w:t xml:space="preserve">3.11. В рамках разработки муниципальных программ по благоустройству проводится  инвентаризация объектов </w:t>
      </w:r>
      <w:proofErr w:type="gramStart"/>
      <w:r w:rsidRPr="00AF61E0">
        <w:rPr>
          <w:color w:val="000000" w:themeColor="text1"/>
          <w:sz w:val="20"/>
          <w:szCs w:val="20"/>
        </w:rPr>
        <w:t>благоустройства</w:t>
      </w:r>
      <w:proofErr w:type="gramEnd"/>
      <w:r w:rsidRPr="00AF61E0">
        <w:rPr>
          <w:color w:val="000000" w:themeColor="text1"/>
          <w:sz w:val="20"/>
          <w:szCs w:val="20"/>
        </w:rPr>
        <w:t xml:space="preserve"> и разрабатываются  паспорта объектов благоустройства. Инвентаризация  проводится в соответствии с 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w:t>
      </w:r>
      <w:proofErr w:type="spellStart"/>
      <w:r w:rsidRPr="00AF61E0">
        <w:rPr>
          <w:color w:val="000000" w:themeColor="text1"/>
          <w:sz w:val="20"/>
          <w:szCs w:val="20"/>
        </w:rPr>
        <w:t>минЖКХ</w:t>
      </w:r>
      <w:proofErr w:type="spellEnd"/>
      <w:r w:rsidRPr="00AF61E0">
        <w:rPr>
          <w:color w:val="000000" w:themeColor="text1"/>
          <w:sz w:val="20"/>
          <w:szCs w:val="20"/>
        </w:rPr>
        <w:t xml:space="preserve">) №103 от 15.06.2017.  </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3.11.1. Инвентаризации подлежат все дворовые и общественные территории муниципального образования.</w:t>
      </w:r>
    </w:p>
    <w:p w:rsidR="00C35E11" w:rsidRPr="00AF61E0" w:rsidRDefault="00C35E11" w:rsidP="00C35E11">
      <w:pPr>
        <w:ind w:firstLine="426"/>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C35E11" w:rsidRPr="00AF61E0" w:rsidRDefault="00C35E11" w:rsidP="00C35E11">
      <w:pPr>
        <w:pStyle w:val="22"/>
        <w:shd w:val="clear" w:color="auto" w:fill="auto"/>
        <w:tabs>
          <w:tab w:val="left" w:pos="1413"/>
        </w:tabs>
        <w:spacing w:before="0" w:after="0" w:line="240" w:lineRule="auto"/>
        <w:ind w:firstLine="709"/>
        <w:jc w:val="both"/>
        <w:rPr>
          <w:color w:val="000000" w:themeColor="text1"/>
          <w:sz w:val="20"/>
          <w:szCs w:val="20"/>
        </w:rPr>
      </w:pPr>
      <w:r w:rsidRPr="00AF61E0">
        <w:rPr>
          <w:color w:val="000000" w:themeColor="text1"/>
          <w:sz w:val="20"/>
          <w:szCs w:val="20"/>
        </w:rPr>
        <w:t>3.12. В паспорте объекта благоустройства отражается следующая информация:</w:t>
      </w:r>
    </w:p>
    <w:p w:rsidR="00C35E11" w:rsidRPr="00AF61E0" w:rsidRDefault="00C35E11" w:rsidP="00C35E11">
      <w:pPr>
        <w:pStyle w:val="22"/>
        <w:numPr>
          <w:ilvl w:val="0"/>
          <w:numId w:val="2"/>
        </w:numPr>
        <w:shd w:val="clear" w:color="auto" w:fill="auto"/>
        <w:tabs>
          <w:tab w:val="left" w:pos="567"/>
        </w:tabs>
        <w:spacing w:before="0" w:after="0" w:line="240" w:lineRule="auto"/>
        <w:ind w:firstLine="426"/>
        <w:jc w:val="both"/>
        <w:rPr>
          <w:color w:val="000000" w:themeColor="text1"/>
          <w:sz w:val="20"/>
          <w:szCs w:val="20"/>
        </w:rPr>
      </w:pPr>
      <w:r w:rsidRPr="00AF61E0">
        <w:rPr>
          <w:color w:val="000000" w:themeColor="text1"/>
          <w:sz w:val="20"/>
          <w:szCs w:val="20"/>
        </w:rPr>
        <w:t>о собственниках и границах земельных участков, формирующих территорию объекта благоустройства;</w:t>
      </w:r>
    </w:p>
    <w:p w:rsidR="00C35E11" w:rsidRPr="00AF61E0" w:rsidRDefault="00C35E11" w:rsidP="00C35E11">
      <w:pPr>
        <w:pStyle w:val="22"/>
        <w:numPr>
          <w:ilvl w:val="0"/>
          <w:numId w:val="2"/>
        </w:numPr>
        <w:shd w:val="clear" w:color="auto" w:fill="auto"/>
        <w:tabs>
          <w:tab w:val="left" w:pos="567"/>
        </w:tabs>
        <w:spacing w:before="0" w:after="0" w:line="240" w:lineRule="auto"/>
        <w:ind w:firstLine="426"/>
        <w:jc w:val="both"/>
        <w:rPr>
          <w:color w:val="000000" w:themeColor="text1"/>
          <w:sz w:val="20"/>
          <w:szCs w:val="20"/>
        </w:rPr>
      </w:pPr>
      <w:r w:rsidRPr="00AF61E0">
        <w:rPr>
          <w:color w:val="000000" w:themeColor="text1"/>
          <w:sz w:val="20"/>
          <w:szCs w:val="20"/>
        </w:rPr>
        <w:t>ситуационный план;</w:t>
      </w:r>
    </w:p>
    <w:p w:rsidR="00C35E11" w:rsidRPr="00AF61E0" w:rsidRDefault="00C35E11" w:rsidP="00C35E11">
      <w:pPr>
        <w:pStyle w:val="22"/>
        <w:numPr>
          <w:ilvl w:val="0"/>
          <w:numId w:val="2"/>
        </w:numPr>
        <w:shd w:val="clear" w:color="auto" w:fill="auto"/>
        <w:tabs>
          <w:tab w:val="left" w:pos="567"/>
        </w:tabs>
        <w:spacing w:before="0" w:after="0" w:line="240" w:lineRule="auto"/>
        <w:ind w:firstLine="426"/>
        <w:jc w:val="both"/>
        <w:rPr>
          <w:color w:val="000000" w:themeColor="text1"/>
          <w:sz w:val="20"/>
          <w:szCs w:val="20"/>
        </w:rPr>
      </w:pPr>
      <w:r w:rsidRPr="00AF61E0">
        <w:rPr>
          <w:color w:val="000000" w:themeColor="text1"/>
          <w:sz w:val="20"/>
          <w:szCs w:val="20"/>
        </w:rPr>
        <w:t>элементы благоустройства,</w:t>
      </w:r>
    </w:p>
    <w:p w:rsidR="00C35E11" w:rsidRPr="00AF61E0" w:rsidRDefault="00C35E11" w:rsidP="00C35E11">
      <w:pPr>
        <w:pStyle w:val="22"/>
        <w:numPr>
          <w:ilvl w:val="0"/>
          <w:numId w:val="2"/>
        </w:numPr>
        <w:shd w:val="clear" w:color="auto" w:fill="auto"/>
        <w:tabs>
          <w:tab w:val="left" w:pos="567"/>
        </w:tabs>
        <w:spacing w:before="0" w:after="0" w:line="240" w:lineRule="auto"/>
        <w:ind w:firstLine="426"/>
        <w:jc w:val="both"/>
        <w:rPr>
          <w:color w:val="000000" w:themeColor="text1"/>
          <w:sz w:val="20"/>
          <w:szCs w:val="20"/>
        </w:rPr>
      </w:pPr>
      <w:r w:rsidRPr="00AF61E0">
        <w:rPr>
          <w:color w:val="000000" w:themeColor="text1"/>
          <w:sz w:val="20"/>
          <w:szCs w:val="20"/>
        </w:rPr>
        <w:lastRenderedPageBreak/>
        <w:t>сведения о текущем состоянии;</w:t>
      </w:r>
    </w:p>
    <w:p w:rsidR="00C35E11" w:rsidRPr="00AF61E0" w:rsidRDefault="00C35E11" w:rsidP="00C35E11">
      <w:pPr>
        <w:pStyle w:val="22"/>
        <w:numPr>
          <w:ilvl w:val="0"/>
          <w:numId w:val="2"/>
        </w:numPr>
        <w:shd w:val="clear" w:color="auto" w:fill="auto"/>
        <w:tabs>
          <w:tab w:val="left" w:pos="567"/>
        </w:tabs>
        <w:spacing w:before="0" w:after="0" w:line="240" w:lineRule="auto"/>
        <w:ind w:firstLine="426"/>
        <w:jc w:val="both"/>
        <w:rPr>
          <w:color w:val="000000" w:themeColor="text1"/>
          <w:sz w:val="20"/>
          <w:szCs w:val="20"/>
        </w:rPr>
      </w:pPr>
      <w:r w:rsidRPr="00AF61E0">
        <w:rPr>
          <w:color w:val="000000" w:themeColor="text1"/>
          <w:sz w:val="20"/>
          <w:szCs w:val="20"/>
        </w:rPr>
        <w:t>сведения о планируемых мероприятиях по благоустройству территорий.</w:t>
      </w:r>
    </w:p>
    <w:p w:rsidR="00C35E11" w:rsidRPr="00AF61E0" w:rsidRDefault="00C35E11" w:rsidP="00C35E11">
      <w:pPr>
        <w:pStyle w:val="22"/>
        <w:shd w:val="clear" w:color="auto" w:fill="auto"/>
        <w:tabs>
          <w:tab w:val="left" w:pos="1383"/>
        </w:tabs>
        <w:spacing w:before="0" w:after="0" w:line="240" w:lineRule="auto"/>
        <w:ind w:firstLine="709"/>
        <w:jc w:val="both"/>
        <w:rPr>
          <w:color w:val="000000" w:themeColor="text1"/>
          <w:sz w:val="20"/>
          <w:szCs w:val="20"/>
        </w:rPr>
      </w:pPr>
      <w:r w:rsidRPr="00AF61E0">
        <w:rPr>
          <w:color w:val="000000" w:themeColor="text1"/>
          <w:sz w:val="20"/>
          <w:szCs w:val="20"/>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C35E11" w:rsidRPr="00AF61E0" w:rsidRDefault="00C35E11" w:rsidP="00C35E11">
      <w:pPr>
        <w:pStyle w:val="22"/>
        <w:shd w:val="clear" w:color="auto" w:fill="auto"/>
        <w:tabs>
          <w:tab w:val="left" w:pos="1378"/>
        </w:tabs>
        <w:spacing w:before="0" w:after="0" w:line="240" w:lineRule="auto"/>
        <w:ind w:firstLine="709"/>
        <w:jc w:val="both"/>
        <w:rPr>
          <w:color w:val="000000" w:themeColor="text1"/>
          <w:sz w:val="20"/>
          <w:szCs w:val="20"/>
        </w:rPr>
      </w:pPr>
      <w:r w:rsidRPr="00AF61E0">
        <w:rPr>
          <w:color w:val="000000" w:themeColor="text1"/>
          <w:sz w:val="20"/>
          <w:szCs w:val="20"/>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35E11" w:rsidRPr="00AF61E0" w:rsidRDefault="00C35E11" w:rsidP="00C35E11">
      <w:pPr>
        <w:pStyle w:val="13"/>
        <w:keepNext/>
        <w:keepLines/>
        <w:numPr>
          <w:ilvl w:val="0"/>
          <w:numId w:val="1"/>
        </w:numPr>
        <w:shd w:val="clear" w:color="auto" w:fill="auto"/>
        <w:tabs>
          <w:tab w:val="left" w:pos="284"/>
        </w:tabs>
        <w:spacing w:before="120" w:after="120" w:line="240" w:lineRule="auto"/>
        <w:ind w:firstLine="0"/>
        <w:rPr>
          <w:color w:val="000000" w:themeColor="text1"/>
          <w:sz w:val="20"/>
          <w:szCs w:val="20"/>
        </w:rPr>
      </w:pPr>
      <w:bookmarkStart w:id="3" w:name="bookmark7"/>
      <w:r w:rsidRPr="00AF61E0">
        <w:rPr>
          <w:color w:val="000000" w:themeColor="text1"/>
          <w:sz w:val="20"/>
          <w:szCs w:val="20"/>
        </w:rPr>
        <w:t xml:space="preserve"> ФОРМЫ И МЕХАНИЗМЫ ОБЩЕСТВЕННОГО УЧАСТИЯ В ПРИНЯТИИ РЕШЕНИЙ И РЕАЛИЗАЦИИ ПРОЕКТОВ КОМПЛЕКСНОГО БЛАГОУСТРОЙСТВА И РАЗВИТИЯ </w:t>
      </w:r>
      <w:r>
        <w:rPr>
          <w:color w:val="000000" w:themeColor="text1"/>
          <w:sz w:val="20"/>
          <w:szCs w:val="20"/>
        </w:rPr>
        <w:t>СЕЛЬСКОЙ</w:t>
      </w:r>
      <w:bookmarkStart w:id="4" w:name="bookmark8"/>
      <w:bookmarkEnd w:id="3"/>
      <w:r w:rsidRPr="00AF61E0">
        <w:rPr>
          <w:color w:val="000000" w:themeColor="text1"/>
          <w:sz w:val="20"/>
          <w:szCs w:val="20"/>
        </w:rPr>
        <w:t xml:space="preserve"> СРЕДЫ</w:t>
      </w:r>
      <w:bookmarkEnd w:id="4"/>
      <w:r w:rsidRPr="00AF61E0">
        <w:rPr>
          <w:color w:val="000000" w:themeColor="text1"/>
          <w:sz w:val="20"/>
          <w:szCs w:val="20"/>
        </w:rPr>
        <w:t>.</w:t>
      </w:r>
    </w:p>
    <w:p w:rsidR="00C35E11" w:rsidRPr="00AF61E0" w:rsidRDefault="00C35E11" w:rsidP="00C35E11">
      <w:pPr>
        <w:pStyle w:val="22"/>
        <w:numPr>
          <w:ilvl w:val="6"/>
          <w:numId w:val="6"/>
        </w:numPr>
        <w:shd w:val="clear" w:color="auto" w:fill="auto"/>
        <w:tabs>
          <w:tab w:val="left" w:pos="709"/>
        </w:tabs>
        <w:spacing w:before="0" w:after="0" w:line="240" w:lineRule="auto"/>
        <w:ind w:firstLine="709"/>
        <w:jc w:val="both"/>
        <w:rPr>
          <w:color w:val="000000" w:themeColor="text1"/>
          <w:sz w:val="20"/>
          <w:szCs w:val="20"/>
        </w:rPr>
      </w:pPr>
      <w:r w:rsidRPr="00AF61E0">
        <w:rPr>
          <w:color w:val="000000" w:themeColor="text1"/>
          <w:sz w:val="20"/>
          <w:szCs w:val="20"/>
        </w:rPr>
        <w:t>4.1. Задачи, эффективность и формы общественного участия.</w:t>
      </w:r>
    </w:p>
    <w:p w:rsidR="00C35E11" w:rsidRPr="00AF61E0" w:rsidRDefault="00C35E11" w:rsidP="00C35E11">
      <w:pPr>
        <w:pStyle w:val="22"/>
        <w:shd w:val="clear" w:color="auto" w:fill="auto"/>
        <w:tabs>
          <w:tab w:val="left" w:pos="1455"/>
        </w:tabs>
        <w:spacing w:before="0" w:after="0" w:line="240" w:lineRule="auto"/>
        <w:ind w:firstLine="426"/>
        <w:jc w:val="both"/>
        <w:rPr>
          <w:color w:val="000000" w:themeColor="text1"/>
          <w:sz w:val="20"/>
          <w:szCs w:val="20"/>
        </w:rPr>
      </w:pPr>
      <w:r w:rsidRPr="00AF61E0">
        <w:rPr>
          <w:color w:val="000000" w:themeColor="text1"/>
          <w:sz w:val="20"/>
          <w:szCs w:val="20"/>
        </w:rPr>
        <w:t xml:space="preserve">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w:t>
      </w:r>
      <w:r>
        <w:rPr>
          <w:color w:val="000000" w:themeColor="text1"/>
          <w:sz w:val="20"/>
          <w:szCs w:val="20"/>
        </w:rPr>
        <w:t>сельской</w:t>
      </w:r>
      <w:r w:rsidRPr="00AF61E0">
        <w:rPr>
          <w:color w:val="000000" w:themeColor="text1"/>
          <w:sz w:val="20"/>
          <w:szCs w:val="20"/>
        </w:rPr>
        <w:t xml:space="preserve"> средой, формирует положительный эмоциональный фон, ведет к повышению позитивного восприятия качества жизни.</w:t>
      </w:r>
    </w:p>
    <w:p w:rsidR="00C35E11" w:rsidRPr="00AF61E0" w:rsidRDefault="00C35E11" w:rsidP="00C35E11">
      <w:pPr>
        <w:pStyle w:val="22"/>
        <w:shd w:val="clear" w:color="auto" w:fill="auto"/>
        <w:tabs>
          <w:tab w:val="left" w:pos="1455"/>
        </w:tabs>
        <w:spacing w:before="0" w:after="0" w:line="240" w:lineRule="auto"/>
        <w:ind w:firstLine="426"/>
        <w:jc w:val="both"/>
        <w:rPr>
          <w:color w:val="000000" w:themeColor="text1"/>
          <w:sz w:val="20"/>
          <w:szCs w:val="20"/>
        </w:rPr>
      </w:pPr>
      <w:r w:rsidRPr="00AF61E0">
        <w:rPr>
          <w:color w:val="000000" w:themeColor="text1"/>
          <w:sz w:val="20"/>
          <w:szCs w:val="20"/>
        </w:rPr>
        <w:t xml:space="preserve">4.1.2. Участие общественности в развитии </w:t>
      </w:r>
      <w:r>
        <w:rPr>
          <w:color w:val="000000" w:themeColor="text1"/>
          <w:sz w:val="20"/>
          <w:szCs w:val="20"/>
        </w:rPr>
        <w:t>сельской</w:t>
      </w:r>
      <w:r w:rsidRPr="00AF61E0">
        <w:rPr>
          <w:color w:val="000000" w:themeColor="text1"/>
          <w:sz w:val="20"/>
          <w:szCs w:val="20"/>
        </w:rPr>
        <w:t xml:space="preserve"> среды создает новые возможности для общения и творчества. Развитая физическая и социальная </w:t>
      </w:r>
      <w:proofErr w:type="gramStart"/>
      <w:r w:rsidRPr="00AF61E0">
        <w:rPr>
          <w:color w:val="000000" w:themeColor="text1"/>
          <w:sz w:val="20"/>
          <w:szCs w:val="20"/>
        </w:rPr>
        <w:t>среда</w:t>
      </w:r>
      <w:proofErr w:type="gramEnd"/>
      <w:r w:rsidRPr="00AF61E0">
        <w:rPr>
          <w:color w:val="000000" w:themeColor="text1"/>
          <w:sz w:val="20"/>
          <w:szCs w:val="20"/>
        </w:rPr>
        <w:t xml:space="preserve">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C35E11" w:rsidRPr="00AF61E0" w:rsidRDefault="00C35E11" w:rsidP="00C35E11">
      <w:pPr>
        <w:pStyle w:val="22"/>
        <w:shd w:val="clear" w:color="auto" w:fill="auto"/>
        <w:tabs>
          <w:tab w:val="left" w:pos="1450"/>
        </w:tabs>
        <w:spacing w:before="0" w:after="0" w:line="240" w:lineRule="auto"/>
        <w:ind w:firstLine="426"/>
        <w:jc w:val="both"/>
        <w:rPr>
          <w:color w:val="000000" w:themeColor="text1"/>
          <w:sz w:val="20"/>
          <w:szCs w:val="20"/>
        </w:rPr>
      </w:pPr>
      <w:r w:rsidRPr="00AF61E0">
        <w:rPr>
          <w:color w:val="000000" w:themeColor="text1"/>
          <w:sz w:val="20"/>
          <w:szCs w:val="20"/>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35E11" w:rsidRPr="00AF61E0" w:rsidRDefault="00C35E11" w:rsidP="00C35E11">
      <w:pPr>
        <w:pStyle w:val="22"/>
        <w:shd w:val="clear" w:color="auto" w:fill="auto"/>
        <w:tabs>
          <w:tab w:val="left" w:pos="1455"/>
        </w:tabs>
        <w:spacing w:before="0" w:after="0" w:line="240" w:lineRule="auto"/>
        <w:ind w:firstLine="426"/>
        <w:jc w:val="both"/>
        <w:rPr>
          <w:color w:val="000000" w:themeColor="text1"/>
          <w:sz w:val="20"/>
          <w:szCs w:val="20"/>
        </w:rPr>
      </w:pPr>
      <w:r w:rsidRPr="00AF61E0">
        <w:rPr>
          <w:color w:val="000000" w:themeColor="text1"/>
          <w:sz w:val="20"/>
          <w:szCs w:val="20"/>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C35E11" w:rsidRPr="00AF61E0" w:rsidRDefault="00C35E11" w:rsidP="00C35E11">
      <w:pPr>
        <w:pStyle w:val="ad"/>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0"/>
          <w:szCs w:val="20"/>
        </w:rPr>
      </w:pPr>
    </w:p>
    <w:p w:rsidR="00C35E11" w:rsidRPr="00AF61E0" w:rsidRDefault="00C35E11" w:rsidP="00C35E11">
      <w:pPr>
        <w:pStyle w:val="ad"/>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0"/>
          <w:szCs w:val="20"/>
        </w:rPr>
      </w:pPr>
    </w:p>
    <w:p w:rsidR="00C35E11" w:rsidRPr="00AF61E0" w:rsidRDefault="00C35E11" w:rsidP="00C35E11">
      <w:pPr>
        <w:pStyle w:val="22"/>
        <w:shd w:val="clear" w:color="auto" w:fill="auto"/>
        <w:tabs>
          <w:tab w:val="left" w:pos="993"/>
          <w:tab w:val="left" w:pos="1134"/>
        </w:tabs>
        <w:spacing w:before="0" w:after="0" w:line="240" w:lineRule="auto"/>
        <w:ind w:firstLine="709"/>
        <w:jc w:val="both"/>
        <w:rPr>
          <w:color w:val="000000" w:themeColor="text1"/>
          <w:sz w:val="20"/>
          <w:szCs w:val="20"/>
        </w:rPr>
      </w:pPr>
      <w:r w:rsidRPr="00AF61E0">
        <w:rPr>
          <w:color w:val="000000" w:themeColor="text1"/>
          <w:sz w:val="20"/>
          <w:szCs w:val="20"/>
        </w:rPr>
        <w:t>4.2. Основные решения по формирования институтов общественного участия:</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 xml:space="preserve">а) </w:t>
      </w:r>
      <w:r w:rsidRPr="00AF61E0">
        <w:rPr>
          <w:color w:val="000000" w:themeColor="text1"/>
          <w:sz w:val="20"/>
          <w:szCs w:val="20"/>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35E11" w:rsidRPr="00AF61E0" w:rsidRDefault="00C35E11" w:rsidP="00C35E11">
      <w:pPr>
        <w:pStyle w:val="22"/>
        <w:shd w:val="clear" w:color="auto" w:fill="auto"/>
        <w:tabs>
          <w:tab w:val="left" w:pos="709"/>
          <w:tab w:val="left" w:pos="1071"/>
        </w:tabs>
        <w:spacing w:before="0" w:after="0" w:line="240" w:lineRule="auto"/>
        <w:ind w:firstLine="426"/>
        <w:jc w:val="both"/>
        <w:rPr>
          <w:color w:val="000000" w:themeColor="text1"/>
          <w:sz w:val="20"/>
          <w:szCs w:val="20"/>
        </w:rPr>
      </w:pPr>
      <w:r w:rsidRPr="00AF61E0">
        <w:rPr>
          <w:color w:val="000000" w:themeColor="text1"/>
          <w:sz w:val="20"/>
          <w:szCs w:val="20"/>
        </w:rPr>
        <w:t>б)</w:t>
      </w:r>
      <w:r w:rsidRPr="00AF61E0">
        <w:rPr>
          <w:color w:val="000000" w:themeColor="text1"/>
          <w:sz w:val="20"/>
          <w:szCs w:val="20"/>
        </w:rPr>
        <w:tab/>
        <w:t>использование внутренних правил, регулирующих процесс общественного участия;</w:t>
      </w:r>
    </w:p>
    <w:p w:rsidR="00C35E11" w:rsidRPr="00AF61E0" w:rsidRDefault="00C35E11" w:rsidP="00C35E11">
      <w:pPr>
        <w:pStyle w:val="22"/>
        <w:shd w:val="clear" w:color="auto" w:fill="auto"/>
        <w:tabs>
          <w:tab w:val="left" w:pos="709"/>
          <w:tab w:val="left" w:pos="1071"/>
        </w:tabs>
        <w:spacing w:before="0" w:after="0" w:line="240" w:lineRule="auto"/>
        <w:ind w:firstLine="426"/>
        <w:jc w:val="both"/>
        <w:rPr>
          <w:color w:val="000000" w:themeColor="text1"/>
          <w:sz w:val="20"/>
          <w:szCs w:val="20"/>
        </w:rPr>
      </w:pPr>
      <w:r w:rsidRPr="00AF61E0">
        <w:rPr>
          <w:color w:val="000000" w:themeColor="text1"/>
          <w:sz w:val="20"/>
          <w:szCs w:val="20"/>
        </w:rPr>
        <w:t>в)</w:t>
      </w:r>
      <w:r w:rsidRPr="00AF61E0">
        <w:rPr>
          <w:color w:val="000000" w:themeColor="text1"/>
          <w:sz w:val="20"/>
          <w:szCs w:val="20"/>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35E11" w:rsidRPr="00AF61E0" w:rsidRDefault="00C35E11" w:rsidP="00C35E11">
      <w:pPr>
        <w:pStyle w:val="22"/>
        <w:shd w:val="clear" w:color="auto" w:fill="auto"/>
        <w:tabs>
          <w:tab w:val="left" w:pos="709"/>
          <w:tab w:val="left" w:pos="1038"/>
        </w:tabs>
        <w:spacing w:before="0" w:after="0" w:line="240" w:lineRule="auto"/>
        <w:ind w:firstLine="426"/>
        <w:jc w:val="both"/>
        <w:rPr>
          <w:color w:val="000000" w:themeColor="text1"/>
          <w:sz w:val="20"/>
          <w:szCs w:val="20"/>
        </w:rPr>
      </w:pPr>
      <w:r w:rsidRPr="00AF61E0">
        <w:rPr>
          <w:color w:val="000000" w:themeColor="text1"/>
          <w:sz w:val="20"/>
          <w:szCs w:val="20"/>
        </w:rPr>
        <w:t>г)</w:t>
      </w:r>
      <w:r w:rsidRPr="00AF61E0">
        <w:rPr>
          <w:color w:val="000000" w:themeColor="text1"/>
          <w:sz w:val="20"/>
          <w:szCs w:val="20"/>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C35E11" w:rsidRPr="00AF61E0" w:rsidRDefault="00C35E11" w:rsidP="00C35E11">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0"/>
          <w:szCs w:val="20"/>
        </w:rPr>
      </w:pPr>
      <w:r w:rsidRPr="00AF61E0">
        <w:rPr>
          <w:color w:val="000000" w:themeColor="text1"/>
          <w:sz w:val="20"/>
          <w:szCs w:val="20"/>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C35E11" w:rsidRPr="00AF61E0" w:rsidRDefault="00C35E11" w:rsidP="00C35E11">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0"/>
          <w:szCs w:val="20"/>
        </w:rPr>
      </w:pPr>
      <w:r w:rsidRPr="00AF61E0">
        <w:rPr>
          <w:color w:val="000000" w:themeColor="text1"/>
          <w:sz w:val="20"/>
          <w:szCs w:val="20"/>
        </w:rPr>
        <w:t>этап:</w:t>
      </w:r>
      <w:r w:rsidRPr="00AF61E0">
        <w:rPr>
          <w:color w:val="000000" w:themeColor="text1"/>
          <w:sz w:val="20"/>
          <w:szCs w:val="20"/>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35E11" w:rsidRPr="00AF61E0" w:rsidRDefault="00C35E11" w:rsidP="00C35E11">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0"/>
          <w:szCs w:val="20"/>
        </w:rPr>
      </w:pPr>
      <w:r w:rsidRPr="00AF61E0">
        <w:rPr>
          <w:color w:val="000000" w:themeColor="text1"/>
          <w:sz w:val="20"/>
          <w:szCs w:val="20"/>
        </w:rPr>
        <w:t>этап:</w:t>
      </w:r>
      <w:r w:rsidRPr="00AF61E0">
        <w:rPr>
          <w:color w:val="000000" w:themeColor="text1"/>
          <w:sz w:val="20"/>
          <w:szCs w:val="20"/>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C35E11" w:rsidRPr="00AF61E0" w:rsidRDefault="00C35E11" w:rsidP="00C35E11">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0"/>
          <w:szCs w:val="20"/>
        </w:rPr>
      </w:pPr>
      <w:r w:rsidRPr="00AF61E0">
        <w:rPr>
          <w:color w:val="000000" w:themeColor="text1"/>
          <w:sz w:val="20"/>
          <w:szCs w:val="20"/>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C35E11" w:rsidRPr="00AF61E0" w:rsidRDefault="00C35E11" w:rsidP="00C35E11">
      <w:pPr>
        <w:pStyle w:val="22"/>
        <w:shd w:val="clear" w:color="auto" w:fill="auto"/>
        <w:tabs>
          <w:tab w:val="left" w:pos="1450"/>
        </w:tabs>
        <w:spacing w:before="0" w:after="0" w:line="240" w:lineRule="auto"/>
        <w:ind w:firstLine="426"/>
        <w:jc w:val="both"/>
        <w:rPr>
          <w:color w:val="000000" w:themeColor="text1"/>
          <w:sz w:val="20"/>
          <w:szCs w:val="20"/>
        </w:rPr>
      </w:pPr>
      <w:r w:rsidRPr="00AF61E0">
        <w:rPr>
          <w:color w:val="000000" w:themeColor="text1"/>
          <w:sz w:val="20"/>
          <w:szCs w:val="20"/>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C35E11" w:rsidRPr="00AF61E0" w:rsidRDefault="00C35E11" w:rsidP="00C35E11">
      <w:pPr>
        <w:pStyle w:val="22"/>
        <w:shd w:val="clear" w:color="auto" w:fill="auto"/>
        <w:tabs>
          <w:tab w:val="left" w:pos="1455"/>
        </w:tabs>
        <w:spacing w:before="0" w:after="0" w:line="240" w:lineRule="auto"/>
        <w:ind w:firstLine="426"/>
        <w:jc w:val="both"/>
        <w:rPr>
          <w:color w:val="000000" w:themeColor="text1"/>
          <w:sz w:val="20"/>
          <w:szCs w:val="20"/>
        </w:rPr>
      </w:pPr>
      <w:r w:rsidRPr="00AF61E0">
        <w:rPr>
          <w:color w:val="000000" w:themeColor="text1"/>
          <w:sz w:val="20"/>
          <w:szCs w:val="20"/>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C35E11" w:rsidRPr="00AF61E0" w:rsidRDefault="00C35E11" w:rsidP="00C35E11">
      <w:pPr>
        <w:pStyle w:val="22"/>
        <w:shd w:val="clear" w:color="auto" w:fill="auto"/>
        <w:tabs>
          <w:tab w:val="left" w:pos="1446"/>
        </w:tabs>
        <w:spacing w:before="0" w:after="0" w:line="240" w:lineRule="auto"/>
        <w:ind w:firstLine="426"/>
        <w:jc w:val="both"/>
        <w:rPr>
          <w:color w:val="000000" w:themeColor="text1"/>
          <w:sz w:val="20"/>
          <w:szCs w:val="20"/>
        </w:rPr>
      </w:pPr>
      <w:r w:rsidRPr="00AF61E0">
        <w:rPr>
          <w:color w:val="000000" w:themeColor="text1"/>
          <w:sz w:val="20"/>
          <w:szCs w:val="20"/>
        </w:rPr>
        <w:lastRenderedPageBreak/>
        <w:t xml:space="preserve">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Pr>
          <w:color w:val="000000" w:themeColor="text1"/>
          <w:sz w:val="20"/>
          <w:szCs w:val="20"/>
        </w:rPr>
        <w:t>сельской</w:t>
      </w:r>
      <w:r w:rsidRPr="00AF61E0">
        <w:rPr>
          <w:color w:val="000000" w:themeColor="text1"/>
          <w:sz w:val="20"/>
          <w:szCs w:val="20"/>
        </w:rPr>
        <w:t xml:space="preserve">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C35E11" w:rsidRPr="00AF61E0" w:rsidRDefault="00C35E11" w:rsidP="00C35E11">
      <w:pPr>
        <w:pStyle w:val="22"/>
        <w:shd w:val="clear" w:color="auto" w:fill="auto"/>
        <w:tabs>
          <w:tab w:val="left" w:pos="1446"/>
        </w:tabs>
        <w:spacing w:before="0" w:after="0" w:line="240" w:lineRule="auto"/>
        <w:ind w:firstLine="426"/>
        <w:jc w:val="both"/>
        <w:rPr>
          <w:color w:val="000000" w:themeColor="text1"/>
          <w:sz w:val="20"/>
          <w:szCs w:val="20"/>
        </w:rPr>
      </w:pPr>
      <w:r w:rsidRPr="00AF61E0">
        <w:rPr>
          <w:color w:val="000000" w:themeColor="text1"/>
          <w:sz w:val="20"/>
          <w:szCs w:val="20"/>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C35E11" w:rsidRPr="00AF61E0" w:rsidRDefault="00C35E11" w:rsidP="00C35E11">
      <w:pPr>
        <w:pStyle w:val="22"/>
        <w:shd w:val="clear" w:color="auto" w:fill="auto"/>
        <w:tabs>
          <w:tab w:val="left" w:pos="1446"/>
        </w:tabs>
        <w:spacing w:before="0" w:after="0" w:line="240" w:lineRule="auto"/>
        <w:ind w:firstLine="426"/>
        <w:jc w:val="both"/>
        <w:rPr>
          <w:color w:val="000000" w:themeColor="text1"/>
          <w:sz w:val="20"/>
          <w:szCs w:val="20"/>
        </w:rPr>
      </w:pPr>
      <w:r w:rsidRPr="00AF61E0">
        <w:rPr>
          <w:color w:val="000000" w:themeColor="text1"/>
          <w:sz w:val="20"/>
          <w:szCs w:val="20"/>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C35E11" w:rsidRPr="00AF61E0" w:rsidRDefault="00C35E11" w:rsidP="00C35E11">
      <w:pPr>
        <w:pStyle w:val="22"/>
        <w:shd w:val="clear" w:color="auto" w:fill="auto"/>
        <w:tabs>
          <w:tab w:val="left" w:pos="1134"/>
        </w:tabs>
        <w:spacing w:before="0" w:after="0" w:line="240" w:lineRule="auto"/>
        <w:ind w:firstLine="709"/>
        <w:jc w:val="both"/>
        <w:rPr>
          <w:color w:val="000000" w:themeColor="text1"/>
          <w:sz w:val="20"/>
          <w:szCs w:val="20"/>
        </w:rPr>
      </w:pPr>
      <w:r w:rsidRPr="00AF61E0">
        <w:rPr>
          <w:color w:val="000000" w:themeColor="text1"/>
          <w:sz w:val="20"/>
          <w:szCs w:val="20"/>
        </w:rPr>
        <w:t xml:space="preserve">4.3. Формы общественного участия в благоустройстве </w:t>
      </w:r>
      <w:r>
        <w:rPr>
          <w:color w:val="000000" w:themeColor="text1"/>
          <w:sz w:val="20"/>
          <w:szCs w:val="20"/>
        </w:rPr>
        <w:t>сельской</w:t>
      </w:r>
      <w:r w:rsidRPr="00AF61E0">
        <w:rPr>
          <w:color w:val="000000" w:themeColor="text1"/>
          <w:sz w:val="20"/>
          <w:szCs w:val="20"/>
        </w:rPr>
        <w:t xml:space="preserve"> среды.</w:t>
      </w:r>
    </w:p>
    <w:p w:rsidR="00C35E11" w:rsidRPr="00AF61E0" w:rsidRDefault="00C35E11" w:rsidP="00C35E11">
      <w:pPr>
        <w:pStyle w:val="22"/>
        <w:shd w:val="clear" w:color="auto" w:fill="auto"/>
        <w:tabs>
          <w:tab w:val="left" w:pos="1134"/>
        </w:tabs>
        <w:spacing w:before="0" w:after="0" w:line="240" w:lineRule="auto"/>
        <w:ind w:firstLine="426"/>
        <w:jc w:val="both"/>
        <w:rPr>
          <w:color w:val="000000" w:themeColor="text1"/>
          <w:sz w:val="20"/>
          <w:szCs w:val="20"/>
        </w:rPr>
      </w:pPr>
      <w:r w:rsidRPr="00AF61E0">
        <w:rPr>
          <w:color w:val="000000" w:themeColor="text1"/>
          <w:sz w:val="20"/>
          <w:szCs w:val="20"/>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 xml:space="preserve">а) </w:t>
      </w:r>
      <w:r w:rsidRPr="00AF61E0">
        <w:rPr>
          <w:color w:val="000000" w:themeColor="text1"/>
          <w:sz w:val="20"/>
          <w:szCs w:val="20"/>
        </w:rPr>
        <w:tab/>
        <w:t>совместное определение целей и задач по развитию территории, инвентаризация проблем и потенциалов среды;</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 xml:space="preserve">б) </w:t>
      </w:r>
      <w:r w:rsidRPr="00AF61E0">
        <w:rPr>
          <w:color w:val="000000" w:themeColor="text1"/>
          <w:sz w:val="20"/>
          <w:szCs w:val="20"/>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в)</w:t>
      </w:r>
      <w:r w:rsidRPr="00AF61E0">
        <w:rPr>
          <w:color w:val="000000" w:themeColor="text1"/>
          <w:sz w:val="20"/>
          <w:szCs w:val="20"/>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 xml:space="preserve">г) </w:t>
      </w:r>
      <w:r w:rsidRPr="00AF61E0">
        <w:rPr>
          <w:color w:val="000000" w:themeColor="text1"/>
          <w:sz w:val="20"/>
          <w:szCs w:val="20"/>
        </w:rPr>
        <w:tab/>
        <w:t>консультации с участием специалистов в выборе типов покрытий, с учетом функционального зонирования территории;</w:t>
      </w:r>
    </w:p>
    <w:p w:rsidR="00C35E11" w:rsidRPr="00AF61E0" w:rsidRDefault="00C35E11" w:rsidP="00C35E11">
      <w:pPr>
        <w:pStyle w:val="22"/>
        <w:shd w:val="clear" w:color="auto" w:fill="auto"/>
        <w:tabs>
          <w:tab w:val="left" w:pos="709"/>
          <w:tab w:val="left" w:pos="1106"/>
        </w:tabs>
        <w:spacing w:before="0" w:after="0" w:line="240" w:lineRule="auto"/>
        <w:ind w:firstLine="426"/>
        <w:jc w:val="both"/>
        <w:rPr>
          <w:color w:val="000000" w:themeColor="text1"/>
          <w:sz w:val="20"/>
          <w:szCs w:val="20"/>
        </w:rPr>
      </w:pPr>
      <w:r w:rsidRPr="00AF61E0">
        <w:rPr>
          <w:color w:val="000000" w:themeColor="text1"/>
          <w:sz w:val="20"/>
          <w:szCs w:val="20"/>
        </w:rPr>
        <w:t>д)</w:t>
      </w:r>
      <w:r w:rsidRPr="00AF61E0">
        <w:rPr>
          <w:color w:val="000000" w:themeColor="text1"/>
          <w:sz w:val="20"/>
          <w:szCs w:val="20"/>
        </w:rPr>
        <w:tab/>
        <w:t>консультации по предполагаемым типам озеленения с учетом рекомендаций опытных дендрологов;</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 xml:space="preserve">е) </w:t>
      </w:r>
      <w:r w:rsidRPr="00AF61E0">
        <w:rPr>
          <w:color w:val="000000" w:themeColor="text1"/>
          <w:sz w:val="20"/>
          <w:szCs w:val="20"/>
        </w:rPr>
        <w:tab/>
        <w:t>консультации по предполагаемым типам освещения и осветительного оборудования с учетом рекомендаций специалистов;</w:t>
      </w:r>
    </w:p>
    <w:p w:rsidR="00C35E11" w:rsidRPr="00AF61E0" w:rsidRDefault="00C35E11" w:rsidP="00C35E11">
      <w:pPr>
        <w:pStyle w:val="22"/>
        <w:shd w:val="clear" w:color="auto" w:fill="auto"/>
        <w:tabs>
          <w:tab w:val="left" w:pos="709"/>
          <w:tab w:val="left" w:pos="851"/>
        </w:tabs>
        <w:spacing w:before="0" w:after="0" w:line="240" w:lineRule="auto"/>
        <w:ind w:firstLine="426"/>
        <w:jc w:val="both"/>
        <w:rPr>
          <w:color w:val="000000" w:themeColor="text1"/>
          <w:sz w:val="20"/>
          <w:szCs w:val="20"/>
        </w:rPr>
      </w:pPr>
      <w:r w:rsidRPr="00AF61E0">
        <w:rPr>
          <w:color w:val="000000" w:themeColor="text1"/>
          <w:sz w:val="20"/>
          <w:szCs w:val="20"/>
        </w:rPr>
        <w:t>ж)</w:t>
      </w:r>
      <w:r w:rsidRPr="00AF61E0">
        <w:rPr>
          <w:color w:val="000000" w:themeColor="text1"/>
          <w:sz w:val="20"/>
          <w:szCs w:val="20"/>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35E11" w:rsidRPr="00AF61E0" w:rsidRDefault="00C35E11" w:rsidP="00C35E11">
      <w:pPr>
        <w:pStyle w:val="22"/>
        <w:shd w:val="clear" w:color="auto" w:fill="auto"/>
        <w:tabs>
          <w:tab w:val="left" w:pos="709"/>
          <w:tab w:val="left" w:pos="1110"/>
        </w:tabs>
        <w:spacing w:before="0" w:after="0" w:line="240" w:lineRule="auto"/>
        <w:ind w:firstLine="426"/>
        <w:jc w:val="both"/>
        <w:rPr>
          <w:color w:val="000000" w:themeColor="text1"/>
          <w:sz w:val="20"/>
          <w:szCs w:val="20"/>
        </w:rPr>
      </w:pPr>
      <w:r w:rsidRPr="00AF61E0">
        <w:rPr>
          <w:color w:val="000000" w:themeColor="text1"/>
          <w:sz w:val="20"/>
          <w:szCs w:val="20"/>
        </w:rPr>
        <w:t>и)</w:t>
      </w:r>
      <w:r w:rsidRPr="00AF61E0">
        <w:rPr>
          <w:color w:val="000000" w:themeColor="text1"/>
          <w:sz w:val="20"/>
          <w:szCs w:val="20"/>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35E11" w:rsidRPr="00AF61E0" w:rsidRDefault="00C35E11" w:rsidP="00C35E11">
      <w:pPr>
        <w:pStyle w:val="22"/>
        <w:shd w:val="clear" w:color="auto" w:fill="auto"/>
        <w:tabs>
          <w:tab w:val="left" w:pos="709"/>
          <w:tab w:val="left" w:pos="1119"/>
        </w:tabs>
        <w:spacing w:before="0" w:after="0" w:line="240" w:lineRule="auto"/>
        <w:ind w:firstLine="426"/>
        <w:jc w:val="both"/>
        <w:rPr>
          <w:color w:val="000000" w:themeColor="text1"/>
          <w:sz w:val="20"/>
          <w:szCs w:val="20"/>
        </w:rPr>
      </w:pPr>
      <w:r w:rsidRPr="00AF61E0">
        <w:rPr>
          <w:color w:val="000000" w:themeColor="text1"/>
          <w:sz w:val="20"/>
          <w:szCs w:val="20"/>
        </w:rPr>
        <w:t>к)</w:t>
      </w:r>
      <w:r w:rsidRPr="00AF61E0">
        <w:rPr>
          <w:color w:val="000000" w:themeColor="text1"/>
          <w:sz w:val="20"/>
          <w:szCs w:val="20"/>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л)</w:t>
      </w:r>
      <w:r w:rsidRPr="00AF61E0">
        <w:rPr>
          <w:color w:val="000000" w:themeColor="text1"/>
          <w:sz w:val="20"/>
          <w:szCs w:val="20"/>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35E11" w:rsidRPr="00AF61E0" w:rsidRDefault="00C35E11" w:rsidP="00C35E11">
      <w:pPr>
        <w:pStyle w:val="22"/>
        <w:shd w:val="clear" w:color="auto" w:fill="auto"/>
        <w:tabs>
          <w:tab w:val="left" w:pos="1134"/>
        </w:tabs>
        <w:spacing w:before="0" w:after="0" w:line="240" w:lineRule="auto"/>
        <w:ind w:firstLine="709"/>
        <w:jc w:val="both"/>
        <w:rPr>
          <w:color w:val="000000" w:themeColor="text1"/>
          <w:sz w:val="20"/>
          <w:szCs w:val="20"/>
        </w:rPr>
      </w:pPr>
      <w:r w:rsidRPr="00AF61E0">
        <w:rPr>
          <w:color w:val="000000" w:themeColor="text1"/>
          <w:sz w:val="20"/>
          <w:szCs w:val="20"/>
        </w:rPr>
        <w:t>4.4. Для организации общественного участия наладить информирование общественности о возможностях участия в процессе благоустройства.</w:t>
      </w:r>
    </w:p>
    <w:p w:rsidR="00C35E11" w:rsidRPr="00AF61E0" w:rsidRDefault="00C35E11" w:rsidP="00C35E11">
      <w:pPr>
        <w:pStyle w:val="22"/>
        <w:shd w:val="clear" w:color="auto" w:fill="auto"/>
        <w:tabs>
          <w:tab w:val="left" w:pos="1134"/>
        </w:tabs>
        <w:spacing w:before="0" w:after="0" w:line="240" w:lineRule="auto"/>
        <w:ind w:firstLine="426"/>
        <w:jc w:val="both"/>
        <w:rPr>
          <w:color w:val="000000" w:themeColor="text1"/>
          <w:sz w:val="20"/>
          <w:szCs w:val="20"/>
        </w:rPr>
      </w:pPr>
      <w:r w:rsidRPr="00AF61E0">
        <w:rPr>
          <w:color w:val="000000" w:themeColor="text1"/>
          <w:sz w:val="20"/>
          <w:szCs w:val="20"/>
        </w:rPr>
        <w:t>4.4.1. Информирование осуществляется путем:</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 xml:space="preserve">а) </w:t>
      </w:r>
      <w:r w:rsidRPr="00AF61E0">
        <w:rPr>
          <w:color w:val="000000" w:themeColor="text1"/>
          <w:sz w:val="20"/>
          <w:szCs w:val="20"/>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 xml:space="preserve">б) </w:t>
      </w:r>
      <w:r w:rsidRPr="00AF61E0">
        <w:rPr>
          <w:color w:val="000000" w:themeColor="text1"/>
          <w:sz w:val="20"/>
          <w:szCs w:val="20"/>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в)</w:t>
      </w:r>
      <w:r w:rsidRPr="00AF61E0">
        <w:rPr>
          <w:color w:val="000000" w:themeColor="text1"/>
          <w:sz w:val="20"/>
          <w:szCs w:val="20"/>
        </w:rPr>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35E11" w:rsidRPr="00AF61E0" w:rsidRDefault="00C35E11" w:rsidP="00C35E11">
      <w:pPr>
        <w:pStyle w:val="22"/>
        <w:shd w:val="clear" w:color="auto" w:fill="auto"/>
        <w:tabs>
          <w:tab w:val="left" w:pos="709"/>
          <w:tab w:val="left" w:pos="1110"/>
        </w:tabs>
        <w:spacing w:before="0" w:after="0" w:line="240" w:lineRule="auto"/>
        <w:ind w:firstLine="426"/>
        <w:jc w:val="both"/>
        <w:rPr>
          <w:color w:val="000000" w:themeColor="text1"/>
          <w:sz w:val="20"/>
          <w:szCs w:val="20"/>
        </w:rPr>
      </w:pPr>
      <w:r w:rsidRPr="00AF61E0">
        <w:rPr>
          <w:color w:val="000000" w:themeColor="text1"/>
          <w:sz w:val="20"/>
          <w:szCs w:val="20"/>
        </w:rPr>
        <w:t>г)</w:t>
      </w:r>
      <w:r w:rsidRPr="00AF61E0">
        <w:rPr>
          <w:color w:val="000000" w:themeColor="text1"/>
          <w:sz w:val="20"/>
          <w:szCs w:val="20"/>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C35E11" w:rsidRPr="00AF61E0" w:rsidRDefault="00C35E11" w:rsidP="00C35E11">
      <w:pPr>
        <w:pStyle w:val="22"/>
        <w:shd w:val="clear" w:color="auto" w:fill="auto"/>
        <w:tabs>
          <w:tab w:val="left" w:pos="709"/>
          <w:tab w:val="left" w:pos="851"/>
        </w:tabs>
        <w:spacing w:before="0" w:after="0" w:line="240" w:lineRule="auto"/>
        <w:ind w:firstLine="426"/>
        <w:jc w:val="both"/>
        <w:rPr>
          <w:color w:val="000000" w:themeColor="text1"/>
          <w:sz w:val="20"/>
          <w:szCs w:val="20"/>
        </w:rPr>
      </w:pPr>
      <w:r w:rsidRPr="00AF61E0">
        <w:rPr>
          <w:color w:val="000000" w:themeColor="text1"/>
          <w:sz w:val="20"/>
          <w:szCs w:val="20"/>
        </w:rPr>
        <w:t>д)</w:t>
      </w:r>
      <w:r w:rsidRPr="00AF61E0">
        <w:rPr>
          <w:color w:val="000000" w:themeColor="text1"/>
          <w:sz w:val="20"/>
          <w:szCs w:val="20"/>
        </w:rPr>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 xml:space="preserve">е) </w:t>
      </w:r>
      <w:r w:rsidRPr="00AF61E0">
        <w:rPr>
          <w:color w:val="000000" w:themeColor="text1"/>
          <w:sz w:val="20"/>
          <w:szCs w:val="20"/>
        </w:rPr>
        <w:tab/>
        <w:t>информирования местных жителей через школы и детские сады, в том числе распространение анкет и приглашения для родителей учащихся;</w:t>
      </w:r>
    </w:p>
    <w:p w:rsidR="00C35E11" w:rsidRPr="00AF61E0" w:rsidRDefault="00C35E11" w:rsidP="00C35E11">
      <w:pPr>
        <w:pStyle w:val="22"/>
        <w:shd w:val="clear" w:color="auto" w:fill="auto"/>
        <w:tabs>
          <w:tab w:val="left" w:pos="567"/>
          <w:tab w:val="left" w:pos="851"/>
          <w:tab w:val="left" w:pos="1134"/>
        </w:tabs>
        <w:spacing w:before="0" w:after="0" w:line="240" w:lineRule="auto"/>
        <w:ind w:firstLine="426"/>
        <w:jc w:val="both"/>
        <w:rPr>
          <w:color w:val="000000" w:themeColor="text1"/>
          <w:sz w:val="20"/>
          <w:szCs w:val="20"/>
        </w:rPr>
      </w:pPr>
      <w:r w:rsidRPr="00AF61E0">
        <w:rPr>
          <w:color w:val="000000" w:themeColor="text1"/>
          <w:sz w:val="20"/>
          <w:szCs w:val="20"/>
        </w:rPr>
        <w:lastRenderedPageBreak/>
        <w:t>ж)</w:t>
      </w:r>
      <w:r w:rsidRPr="00AF61E0">
        <w:rPr>
          <w:color w:val="000000" w:themeColor="text1"/>
          <w:sz w:val="20"/>
          <w:szCs w:val="20"/>
        </w:rPr>
        <w:tab/>
        <w:t>индивидуальных приглашений участников встречи лично, по электронной почте или по телефону;</w:t>
      </w:r>
    </w:p>
    <w:p w:rsidR="00C35E11" w:rsidRPr="00AF61E0" w:rsidRDefault="00C35E11" w:rsidP="00C35E11">
      <w:pPr>
        <w:pStyle w:val="22"/>
        <w:shd w:val="clear" w:color="auto" w:fill="auto"/>
        <w:tabs>
          <w:tab w:val="left" w:pos="709"/>
          <w:tab w:val="left" w:pos="851"/>
        </w:tabs>
        <w:spacing w:before="0" w:after="0" w:line="240" w:lineRule="auto"/>
        <w:ind w:firstLine="426"/>
        <w:jc w:val="both"/>
        <w:rPr>
          <w:color w:val="000000" w:themeColor="text1"/>
          <w:sz w:val="20"/>
          <w:szCs w:val="20"/>
        </w:rPr>
      </w:pPr>
      <w:r w:rsidRPr="00AF61E0">
        <w:rPr>
          <w:color w:val="000000" w:themeColor="text1"/>
          <w:sz w:val="20"/>
          <w:szCs w:val="20"/>
        </w:rPr>
        <w:t>и)</w:t>
      </w:r>
      <w:r w:rsidRPr="00AF61E0">
        <w:rPr>
          <w:color w:val="000000" w:themeColor="text1"/>
          <w:sz w:val="20"/>
          <w:szCs w:val="20"/>
        </w:rPr>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C35E11" w:rsidRPr="00AF61E0" w:rsidRDefault="00C35E11" w:rsidP="00C35E11">
      <w:pPr>
        <w:pStyle w:val="22"/>
        <w:shd w:val="clear" w:color="auto" w:fill="auto"/>
        <w:tabs>
          <w:tab w:val="left" w:pos="1294"/>
        </w:tabs>
        <w:spacing w:before="0" w:after="0" w:line="240" w:lineRule="auto"/>
        <w:ind w:firstLine="709"/>
        <w:jc w:val="both"/>
        <w:rPr>
          <w:color w:val="000000" w:themeColor="text1"/>
          <w:sz w:val="20"/>
          <w:szCs w:val="20"/>
        </w:rPr>
      </w:pPr>
      <w:r w:rsidRPr="00AF61E0">
        <w:rPr>
          <w:color w:val="000000" w:themeColor="text1"/>
          <w:sz w:val="20"/>
          <w:szCs w:val="20"/>
        </w:rPr>
        <w:t>4.5. Механизмы общественного участия.</w:t>
      </w:r>
    </w:p>
    <w:p w:rsidR="00C35E11" w:rsidRPr="00AF61E0" w:rsidRDefault="00C35E11" w:rsidP="00C35E11">
      <w:pPr>
        <w:pStyle w:val="22"/>
        <w:numPr>
          <w:ilvl w:val="4"/>
          <w:numId w:val="8"/>
        </w:numPr>
        <w:shd w:val="clear" w:color="auto" w:fill="auto"/>
        <w:tabs>
          <w:tab w:val="left" w:pos="426"/>
        </w:tabs>
        <w:spacing w:before="0" w:after="0" w:line="240" w:lineRule="auto"/>
        <w:ind w:firstLine="426"/>
        <w:jc w:val="both"/>
        <w:rPr>
          <w:color w:val="000000" w:themeColor="text1"/>
          <w:sz w:val="20"/>
          <w:szCs w:val="20"/>
        </w:rPr>
      </w:pPr>
      <w:r w:rsidRPr="00AF61E0">
        <w:rPr>
          <w:color w:val="000000" w:themeColor="text1"/>
          <w:sz w:val="20"/>
          <w:szCs w:val="20"/>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C35E11" w:rsidRPr="00AF61E0" w:rsidRDefault="00C35E11" w:rsidP="00C35E11">
      <w:pPr>
        <w:pStyle w:val="22"/>
        <w:shd w:val="clear" w:color="auto" w:fill="auto"/>
        <w:tabs>
          <w:tab w:val="left" w:pos="1441"/>
        </w:tabs>
        <w:spacing w:before="0" w:after="0" w:line="240" w:lineRule="auto"/>
        <w:ind w:firstLine="426"/>
        <w:jc w:val="both"/>
        <w:rPr>
          <w:color w:val="000000" w:themeColor="text1"/>
          <w:sz w:val="20"/>
          <w:szCs w:val="20"/>
        </w:rPr>
      </w:pPr>
      <w:r w:rsidRPr="00AF61E0">
        <w:rPr>
          <w:color w:val="000000" w:themeColor="text1"/>
          <w:sz w:val="20"/>
          <w:szCs w:val="20"/>
        </w:rPr>
        <w:t xml:space="preserve">4.5.2. </w:t>
      </w:r>
      <w:proofErr w:type="gramStart"/>
      <w:r w:rsidRPr="00AF61E0">
        <w:rPr>
          <w:color w:val="000000" w:themeColor="text1"/>
          <w:sz w:val="20"/>
          <w:szCs w:val="20"/>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F61E0">
        <w:rPr>
          <w:color w:val="000000" w:themeColor="text1"/>
          <w:sz w:val="20"/>
          <w:szCs w:val="20"/>
        </w:rPr>
        <w:t>воркшопов</w:t>
      </w:r>
      <w:proofErr w:type="spellEnd"/>
      <w:r w:rsidRPr="00AF61E0">
        <w:rPr>
          <w:color w:val="000000" w:themeColor="text1"/>
          <w:sz w:val="20"/>
          <w:szCs w:val="20"/>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C35E11" w:rsidRPr="00AF61E0" w:rsidRDefault="00C35E11" w:rsidP="00C35E11">
      <w:pPr>
        <w:pStyle w:val="22"/>
        <w:shd w:val="clear" w:color="auto" w:fill="auto"/>
        <w:tabs>
          <w:tab w:val="left" w:pos="1441"/>
        </w:tabs>
        <w:spacing w:before="0" w:after="0" w:line="240" w:lineRule="auto"/>
        <w:ind w:firstLine="426"/>
        <w:jc w:val="both"/>
        <w:rPr>
          <w:color w:val="000000" w:themeColor="text1"/>
          <w:sz w:val="20"/>
          <w:szCs w:val="20"/>
        </w:rPr>
      </w:pPr>
      <w:r w:rsidRPr="00AF61E0">
        <w:rPr>
          <w:color w:val="000000" w:themeColor="text1"/>
          <w:sz w:val="20"/>
          <w:szCs w:val="20"/>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C35E11" w:rsidRPr="00AF61E0" w:rsidRDefault="00C35E11" w:rsidP="00C35E11">
      <w:pPr>
        <w:pStyle w:val="22"/>
        <w:shd w:val="clear" w:color="auto" w:fill="auto"/>
        <w:tabs>
          <w:tab w:val="left" w:pos="1446"/>
        </w:tabs>
        <w:spacing w:before="0" w:after="0" w:line="240" w:lineRule="auto"/>
        <w:ind w:firstLine="426"/>
        <w:jc w:val="both"/>
        <w:rPr>
          <w:color w:val="000000" w:themeColor="text1"/>
          <w:sz w:val="20"/>
          <w:szCs w:val="20"/>
        </w:rPr>
      </w:pPr>
      <w:r w:rsidRPr="00AF61E0">
        <w:rPr>
          <w:color w:val="000000" w:themeColor="text1"/>
          <w:sz w:val="20"/>
          <w:szCs w:val="20"/>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35E11" w:rsidRPr="00AF61E0" w:rsidRDefault="00C35E11" w:rsidP="00C35E11">
      <w:pPr>
        <w:pStyle w:val="22"/>
        <w:shd w:val="clear" w:color="auto" w:fill="auto"/>
        <w:tabs>
          <w:tab w:val="left" w:pos="1450"/>
        </w:tabs>
        <w:spacing w:before="0" w:after="0" w:line="240" w:lineRule="auto"/>
        <w:ind w:firstLine="426"/>
        <w:jc w:val="both"/>
        <w:rPr>
          <w:color w:val="000000" w:themeColor="text1"/>
          <w:sz w:val="20"/>
          <w:szCs w:val="20"/>
        </w:rPr>
      </w:pPr>
      <w:r w:rsidRPr="00AF61E0">
        <w:rPr>
          <w:color w:val="000000" w:themeColor="text1"/>
          <w:sz w:val="20"/>
          <w:szCs w:val="20"/>
        </w:rPr>
        <w:t xml:space="preserve">4.5.5. </w:t>
      </w:r>
      <w:proofErr w:type="gramStart"/>
      <w:r w:rsidRPr="00AF61E0">
        <w:rPr>
          <w:color w:val="000000" w:themeColor="text1"/>
          <w:sz w:val="20"/>
          <w:szCs w:val="20"/>
        </w:rPr>
        <w:t xml:space="preserve">По итогам встреч, проектных семинаров, </w:t>
      </w:r>
      <w:proofErr w:type="spellStart"/>
      <w:r w:rsidRPr="00AF61E0">
        <w:rPr>
          <w:color w:val="000000" w:themeColor="text1"/>
          <w:sz w:val="20"/>
          <w:szCs w:val="20"/>
        </w:rPr>
        <w:t>воркшопов</w:t>
      </w:r>
      <w:proofErr w:type="spellEnd"/>
      <w:r w:rsidRPr="00AF61E0">
        <w:rPr>
          <w:color w:val="000000" w:themeColor="text1"/>
          <w:sz w:val="20"/>
          <w:szCs w:val="20"/>
        </w:rPr>
        <w:t>,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C35E11" w:rsidRPr="00AF61E0" w:rsidRDefault="00C35E11" w:rsidP="00C35E11">
      <w:pPr>
        <w:pStyle w:val="22"/>
        <w:shd w:val="clear" w:color="auto" w:fill="auto"/>
        <w:tabs>
          <w:tab w:val="left" w:pos="1450"/>
        </w:tabs>
        <w:spacing w:before="0" w:after="0" w:line="240" w:lineRule="auto"/>
        <w:ind w:firstLine="426"/>
        <w:jc w:val="both"/>
        <w:rPr>
          <w:color w:val="000000" w:themeColor="text1"/>
          <w:sz w:val="20"/>
          <w:szCs w:val="20"/>
        </w:rPr>
      </w:pPr>
      <w:r w:rsidRPr="00AF61E0">
        <w:rPr>
          <w:color w:val="000000" w:themeColor="text1"/>
          <w:sz w:val="20"/>
          <w:szCs w:val="20"/>
        </w:rPr>
        <w:t xml:space="preserve">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w:t>
      </w:r>
      <w:proofErr w:type="spellStart"/>
      <w:r w:rsidRPr="00AF61E0">
        <w:rPr>
          <w:color w:val="000000" w:themeColor="text1"/>
          <w:sz w:val="20"/>
          <w:szCs w:val="20"/>
        </w:rPr>
        <w:t>предпроектного</w:t>
      </w:r>
      <w:proofErr w:type="spellEnd"/>
      <w:r w:rsidRPr="00AF61E0">
        <w:rPr>
          <w:color w:val="000000" w:themeColor="text1"/>
          <w:sz w:val="20"/>
          <w:szCs w:val="20"/>
        </w:rPr>
        <w:t xml:space="preserve"> исследования.</w:t>
      </w:r>
    </w:p>
    <w:p w:rsidR="00C35E11" w:rsidRPr="00AF61E0" w:rsidRDefault="00C35E11" w:rsidP="00C35E11">
      <w:pPr>
        <w:pStyle w:val="22"/>
        <w:shd w:val="clear" w:color="auto" w:fill="auto"/>
        <w:tabs>
          <w:tab w:val="left" w:pos="1450"/>
        </w:tabs>
        <w:spacing w:before="0" w:after="0" w:line="240" w:lineRule="auto"/>
        <w:ind w:firstLine="426"/>
        <w:jc w:val="both"/>
        <w:rPr>
          <w:color w:val="000000" w:themeColor="text1"/>
          <w:sz w:val="20"/>
          <w:szCs w:val="20"/>
        </w:rPr>
      </w:pPr>
      <w:r w:rsidRPr="00AF61E0">
        <w:rPr>
          <w:color w:val="000000" w:themeColor="text1"/>
          <w:sz w:val="20"/>
          <w:szCs w:val="20"/>
        </w:rPr>
        <w:t>4.5.7. Создавать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AF61E0">
        <w:rPr>
          <w:color w:val="000000" w:themeColor="text1"/>
          <w:sz w:val="20"/>
          <w:szCs w:val="20"/>
        </w:rPr>
        <w:t>о-</w:t>
      </w:r>
      <w:proofErr w:type="gramEnd"/>
      <w:r w:rsidRPr="00AF61E0">
        <w:rPr>
          <w:color w:val="000000" w:themeColor="text1"/>
          <w:sz w:val="20"/>
          <w:szCs w:val="20"/>
        </w:rPr>
        <w:t xml:space="preserve">, </w:t>
      </w:r>
      <w:proofErr w:type="spellStart"/>
      <w:r w:rsidRPr="00AF61E0">
        <w:rPr>
          <w:color w:val="000000" w:themeColor="text1"/>
          <w:sz w:val="20"/>
          <w:szCs w:val="20"/>
        </w:rPr>
        <w:t>видеофиксации</w:t>
      </w:r>
      <w:proofErr w:type="spellEnd"/>
      <w:r w:rsidRPr="00AF61E0">
        <w:rPr>
          <w:color w:val="000000" w:themeColor="text1"/>
          <w:sz w:val="20"/>
          <w:szCs w:val="20"/>
        </w:rPr>
        <w:t>, а также интерактивных порталов в сети Интернет..</w:t>
      </w:r>
    </w:p>
    <w:p w:rsidR="00C35E11" w:rsidRPr="00AF61E0" w:rsidRDefault="00C35E11" w:rsidP="00C35E11">
      <w:pPr>
        <w:pStyle w:val="22"/>
        <w:shd w:val="clear" w:color="auto" w:fill="auto"/>
        <w:tabs>
          <w:tab w:val="left" w:pos="1580"/>
        </w:tabs>
        <w:spacing w:before="0" w:after="0" w:line="240" w:lineRule="auto"/>
        <w:ind w:firstLine="426"/>
        <w:jc w:val="both"/>
        <w:rPr>
          <w:color w:val="000000" w:themeColor="text1"/>
          <w:sz w:val="20"/>
          <w:szCs w:val="20"/>
        </w:rPr>
      </w:pPr>
      <w:r w:rsidRPr="00AF61E0">
        <w:rPr>
          <w:color w:val="000000" w:themeColor="text1"/>
          <w:sz w:val="20"/>
          <w:szCs w:val="20"/>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35E11" w:rsidRPr="00AF61E0" w:rsidRDefault="00C35E11" w:rsidP="00C35E11">
      <w:pPr>
        <w:pStyle w:val="22"/>
        <w:shd w:val="clear" w:color="auto" w:fill="auto"/>
        <w:spacing w:before="0" w:after="0" w:line="240" w:lineRule="auto"/>
        <w:ind w:firstLine="709"/>
        <w:jc w:val="both"/>
        <w:rPr>
          <w:color w:val="000000" w:themeColor="text1"/>
          <w:sz w:val="20"/>
          <w:szCs w:val="20"/>
        </w:rPr>
      </w:pPr>
      <w:r w:rsidRPr="00AF61E0">
        <w:rPr>
          <w:color w:val="000000" w:themeColor="text1"/>
          <w:sz w:val="20"/>
          <w:szCs w:val="20"/>
        </w:rPr>
        <w:t>4.6. Участие лиц, осуществляющих предпринимательскую деятельность.</w:t>
      </w:r>
    </w:p>
    <w:p w:rsidR="00C35E11" w:rsidRPr="00AF61E0" w:rsidRDefault="00C35E11" w:rsidP="00C35E11">
      <w:pPr>
        <w:pStyle w:val="22"/>
        <w:shd w:val="clear" w:color="auto" w:fill="auto"/>
        <w:tabs>
          <w:tab w:val="left" w:pos="1441"/>
        </w:tabs>
        <w:spacing w:before="0" w:after="0" w:line="240" w:lineRule="auto"/>
        <w:ind w:firstLine="426"/>
        <w:jc w:val="both"/>
        <w:rPr>
          <w:color w:val="000000" w:themeColor="text1"/>
          <w:sz w:val="20"/>
          <w:szCs w:val="20"/>
        </w:rPr>
      </w:pPr>
      <w:r w:rsidRPr="00AF61E0">
        <w:rPr>
          <w:color w:val="000000" w:themeColor="text1"/>
          <w:sz w:val="20"/>
          <w:szCs w:val="20"/>
        </w:rPr>
        <w:t xml:space="preserve">4.6.1. При создании комфортной </w:t>
      </w:r>
      <w:r>
        <w:rPr>
          <w:color w:val="000000" w:themeColor="text1"/>
          <w:sz w:val="20"/>
          <w:szCs w:val="20"/>
        </w:rPr>
        <w:t>сельской</w:t>
      </w:r>
      <w:r w:rsidRPr="00AF61E0">
        <w:rPr>
          <w:color w:val="000000" w:themeColor="text1"/>
          <w:sz w:val="20"/>
          <w:szCs w:val="20"/>
        </w:rPr>
        <w:t xml:space="preserve">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C35E11" w:rsidRPr="00AF61E0" w:rsidRDefault="00C35E11" w:rsidP="00C35E11">
      <w:pPr>
        <w:pStyle w:val="22"/>
        <w:shd w:val="clear" w:color="auto" w:fill="auto"/>
        <w:tabs>
          <w:tab w:val="left" w:pos="1458"/>
        </w:tabs>
        <w:spacing w:before="0" w:after="0" w:line="240" w:lineRule="auto"/>
        <w:ind w:firstLine="426"/>
        <w:jc w:val="both"/>
        <w:rPr>
          <w:color w:val="000000" w:themeColor="text1"/>
          <w:sz w:val="20"/>
          <w:szCs w:val="20"/>
        </w:rPr>
      </w:pPr>
      <w:r w:rsidRPr="00AF61E0">
        <w:rPr>
          <w:color w:val="000000" w:themeColor="text1"/>
          <w:sz w:val="20"/>
          <w:szCs w:val="20"/>
        </w:rPr>
        <w:t>4.6.2. Участие лиц, осуществляющих предпринимательскую деятельность, в реализации комплексных проектов благоустройства может заключаться:</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а)</w:t>
      </w:r>
      <w:r w:rsidRPr="00AF61E0">
        <w:rPr>
          <w:color w:val="000000" w:themeColor="text1"/>
          <w:sz w:val="20"/>
          <w:szCs w:val="20"/>
        </w:rPr>
        <w:tab/>
        <w:t xml:space="preserve"> в создании и предоставлении разного рода услуг и сервисов для посетителей общественных пространств;</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б)</w:t>
      </w:r>
      <w:r w:rsidRPr="00AF61E0">
        <w:rPr>
          <w:color w:val="000000" w:themeColor="text1"/>
          <w:sz w:val="20"/>
          <w:szCs w:val="20"/>
        </w:rPr>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в)</w:t>
      </w:r>
      <w:r w:rsidRPr="00AF61E0">
        <w:rPr>
          <w:color w:val="000000" w:themeColor="text1"/>
          <w:sz w:val="20"/>
          <w:szCs w:val="20"/>
        </w:rPr>
        <w:tab/>
        <w:t xml:space="preserve"> в строительстве, реконструкции, реставрации объектов недвижимости;</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 xml:space="preserve">г) </w:t>
      </w:r>
      <w:r w:rsidRPr="00AF61E0">
        <w:rPr>
          <w:color w:val="000000" w:themeColor="text1"/>
          <w:sz w:val="20"/>
          <w:szCs w:val="20"/>
        </w:rPr>
        <w:tab/>
        <w:t>в производстве или размещении элементов благоустройства;</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д)</w:t>
      </w:r>
      <w:r w:rsidRPr="00AF61E0">
        <w:rPr>
          <w:color w:val="000000" w:themeColor="text1"/>
          <w:sz w:val="20"/>
          <w:szCs w:val="20"/>
        </w:rPr>
        <w:tab/>
        <w:t xml:space="preserve"> в комплексном благоустройстве отдельных участков, прилегающих к территориям, благоустраиваемым за счет средств муниципального образования;</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е)</w:t>
      </w:r>
      <w:r w:rsidRPr="00AF61E0">
        <w:rPr>
          <w:color w:val="000000" w:themeColor="text1"/>
          <w:sz w:val="20"/>
          <w:szCs w:val="20"/>
        </w:rPr>
        <w:tab/>
        <w:t xml:space="preserve"> в организации мероприятий обеспечивающих приток посетителей на благоустраиваемые общественные пространства;</w:t>
      </w:r>
    </w:p>
    <w:p w:rsidR="00C35E11" w:rsidRPr="00AF61E0" w:rsidRDefault="00C35E11" w:rsidP="00C35E11">
      <w:pPr>
        <w:pStyle w:val="22"/>
        <w:shd w:val="clear" w:color="auto" w:fill="auto"/>
        <w:tabs>
          <w:tab w:val="left" w:pos="851"/>
        </w:tabs>
        <w:spacing w:before="0" w:after="0" w:line="240" w:lineRule="auto"/>
        <w:ind w:firstLine="426"/>
        <w:jc w:val="both"/>
        <w:rPr>
          <w:color w:val="000000" w:themeColor="text1"/>
          <w:sz w:val="20"/>
          <w:szCs w:val="20"/>
        </w:rPr>
      </w:pPr>
      <w:r w:rsidRPr="00AF61E0">
        <w:rPr>
          <w:color w:val="000000" w:themeColor="text1"/>
          <w:sz w:val="20"/>
          <w:szCs w:val="20"/>
        </w:rPr>
        <w:t>ж) в организации уборки благоустроенных территорий, предоставлении сре</w:t>
      </w:r>
      <w:proofErr w:type="gramStart"/>
      <w:r w:rsidRPr="00AF61E0">
        <w:rPr>
          <w:color w:val="000000" w:themeColor="text1"/>
          <w:sz w:val="20"/>
          <w:szCs w:val="20"/>
        </w:rPr>
        <w:t>дств дл</w:t>
      </w:r>
      <w:proofErr w:type="gramEnd"/>
      <w:r w:rsidRPr="00AF61E0">
        <w:rPr>
          <w:color w:val="000000" w:themeColor="text1"/>
          <w:sz w:val="20"/>
          <w:szCs w:val="20"/>
        </w:rPr>
        <w:t>я подготовки проектов или проведения творческих конкурсов на разработку архитектурных концепций общественных пространств;</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и)</w:t>
      </w:r>
      <w:r w:rsidRPr="00AF61E0">
        <w:rPr>
          <w:color w:val="000000" w:themeColor="text1"/>
          <w:sz w:val="20"/>
          <w:szCs w:val="20"/>
        </w:rPr>
        <w:tab/>
        <w:t>в иных формах.</w:t>
      </w:r>
    </w:p>
    <w:p w:rsidR="00C35E11" w:rsidRPr="00AF61E0" w:rsidRDefault="00C35E11" w:rsidP="00C35E11">
      <w:pPr>
        <w:pStyle w:val="22"/>
        <w:shd w:val="clear" w:color="auto" w:fill="auto"/>
        <w:tabs>
          <w:tab w:val="left" w:pos="1560"/>
        </w:tabs>
        <w:spacing w:before="0" w:after="0" w:line="240" w:lineRule="auto"/>
        <w:ind w:firstLine="426"/>
        <w:jc w:val="both"/>
        <w:rPr>
          <w:color w:val="000000" w:themeColor="text1"/>
          <w:sz w:val="20"/>
          <w:szCs w:val="20"/>
        </w:rPr>
      </w:pPr>
      <w:r w:rsidRPr="00AF61E0">
        <w:rPr>
          <w:color w:val="000000" w:themeColor="text1"/>
          <w:sz w:val="20"/>
          <w:szCs w:val="20"/>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C35E11" w:rsidRPr="00AF61E0" w:rsidRDefault="00C35E11" w:rsidP="00C35E11">
      <w:pPr>
        <w:pStyle w:val="ConsPlusNormal"/>
        <w:ind w:firstLine="709"/>
        <w:jc w:val="both"/>
        <w:outlineLvl w:val="2"/>
        <w:rPr>
          <w:rFonts w:ascii="Times New Roman" w:hAnsi="Times New Roman" w:cs="Times New Roman"/>
          <w:color w:val="000000" w:themeColor="text1"/>
        </w:rPr>
      </w:pPr>
      <w:r w:rsidRPr="00AF61E0">
        <w:rPr>
          <w:rFonts w:ascii="Times New Roman" w:hAnsi="Times New Roman" w:cs="Times New Roman"/>
          <w:color w:val="000000" w:themeColor="text1"/>
        </w:rPr>
        <w:lastRenderedPageBreak/>
        <w:t>4.7. Финансовое обеспечение благоустройства территорий.</w:t>
      </w:r>
    </w:p>
    <w:p w:rsidR="00C35E11" w:rsidRPr="00AF61E0" w:rsidRDefault="00C35E11" w:rsidP="00C35E11">
      <w:pPr>
        <w:pStyle w:val="ConsPlusNormal"/>
        <w:ind w:firstLine="425"/>
        <w:jc w:val="both"/>
        <w:rPr>
          <w:rFonts w:ascii="Times New Roman" w:hAnsi="Times New Roman" w:cs="Times New Roman"/>
          <w:color w:val="000000" w:themeColor="text1"/>
        </w:rPr>
      </w:pPr>
      <w:r w:rsidRPr="00AF61E0">
        <w:rPr>
          <w:rFonts w:ascii="Times New Roman" w:hAnsi="Times New Roman" w:cs="Times New Roman"/>
          <w:color w:val="000000" w:themeColor="text1"/>
        </w:rPr>
        <w:t xml:space="preserve">4.7.1. Организация благоустройства территории </w:t>
      </w:r>
      <w:r>
        <w:rPr>
          <w:rFonts w:ascii="Times New Roman" w:hAnsi="Times New Roman" w:cs="Times New Roman"/>
          <w:color w:val="000000" w:themeColor="text1"/>
        </w:rPr>
        <w:t>сельского</w:t>
      </w:r>
      <w:r w:rsidRPr="00AF61E0">
        <w:rPr>
          <w:rFonts w:ascii="Times New Roman" w:hAnsi="Times New Roman" w:cs="Times New Roman"/>
          <w:color w:val="000000" w:themeColor="text1"/>
        </w:rPr>
        <w:t xml:space="preserve"> округа, </w:t>
      </w:r>
      <w:r>
        <w:rPr>
          <w:rFonts w:ascii="Times New Roman" w:hAnsi="Times New Roman" w:cs="Times New Roman"/>
          <w:color w:val="000000" w:themeColor="text1"/>
        </w:rPr>
        <w:t>сельского</w:t>
      </w:r>
      <w:r w:rsidRPr="00AF61E0">
        <w:rPr>
          <w:rFonts w:ascii="Times New Roman" w:hAnsi="Times New Roman" w:cs="Times New Roman"/>
          <w:color w:val="000000" w:themeColor="text1"/>
        </w:rPr>
        <w:t>,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C35E11" w:rsidRPr="00AF61E0" w:rsidRDefault="00C35E11" w:rsidP="00C35E11">
      <w:pPr>
        <w:pStyle w:val="ConsPlusNormal"/>
        <w:ind w:firstLine="425"/>
        <w:jc w:val="both"/>
        <w:rPr>
          <w:rFonts w:ascii="Times New Roman" w:hAnsi="Times New Roman" w:cs="Times New Roman"/>
          <w:color w:val="000000" w:themeColor="text1"/>
        </w:rPr>
      </w:pPr>
      <w:r w:rsidRPr="00AF61E0">
        <w:rPr>
          <w:rFonts w:ascii="Times New Roman" w:hAnsi="Times New Roman" w:cs="Times New Roman"/>
          <w:color w:val="000000" w:themeColor="text1"/>
        </w:rPr>
        <w:t xml:space="preserve">4.7.2. Организации, расположенные на территории </w:t>
      </w:r>
      <w:r>
        <w:rPr>
          <w:rFonts w:ascii="Times New Roman" w:hAnsi="Times New Roman" w:cs="Times New Roman"/>
          <w:color w:val="000000" w:themeColor="text1"/>
        </w:rPr>
        <w:t>сельского</w:t>
      </w:r>
      <w:r w:rsidRPr="00AF61E0">
        <w:rPr>
          <w:rFonts w:ascii="Times New Roman" w:hAnsi="Times New Roman" w:cs="Times New Roman"/>
          <w:color w:val="000000" w:themeColor="text1"/>
        </w:rPr>
        <w:t xml:space="preserve"> округа, </w:t>
      </w:r>
      <w:r>
        <w:rPr>
          <w:rFonts w:ascii="Times New Roman" w:hAnsi="Times New Roman" w:cs="Times New Roman"/>
          <w:color w:val="000000" w:themeColor="text1"/>
        </w:rPr>
        <w:t>сельского</w:t>
      </w:r>
      <w:r w:rsidRPr="00AF61E0">
        <w:rPr>
          <w:rFonts w:ascii="Times New Roman" w:hAnsi="Times New Roman" w:cs="Times New Roman"/>
          <w:color w:val="000000" w:themeColor="text1"/>
        </w:rPr>
        <w:t>,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C35E11" w:rsidRPr="00AF61E0" w:rsidRDefault="00C35E11" w:rsidP="00C35E11">
      <w:pPr>
        <w:pStyle w:val="13"/>
        <w:keepNext/>
        <w:keepLines/>
        <w:shd w:val="clear" w:color="auto" w:fill="auto"/>
        <w:tabs>
          <w:tab w:val="left" w:pos="709"/>
          <w:tab w:val="left" w:pos="851"/>
        </w:tabs>
        <w:spacing w:before="120" w:after="120" w:line="240" w:lineRule="auto"/>
        <w:ind w:firstLine="0"/>
        <w:rPr>
          <w:color w:val="000000" w:themeColor="text1"/>
          <w:sz w:val="20"/>
          <w:szCs w:val="20"/>
        </w:rPr>
      </w:pPr>
      <w:bookmarkStart w:id="5" w:name="bookmark10"/>
      <w:r w:rsidRPr="00AF61E0">
        <w:rPr>
          <w:color w:val="000000" w:themeColor="text1"/>
          <w:sz w:val="20"/>
          <w:szCs w:val="20"/>
        </w:rPr>
        <w:t>5. ТРЕБОВАНИЯ К ПРОЕКТИРОВАНИЮ ЭЛЕМЕНТОВ КОМПЛЕКСНОГО БЛАГОУСТРОЙСТВА ТЕРРИТОРИЙ</w:t>
      </w:r>
    </w:p>
    <w:p w:rsidR="00C35E11" w:rsidRPr="00AF61E0" w:rsidRDefault="00C35E11" w:rsidP="00C35E11">
      <w:pPr>
        <w:pStyle w:val="13"/>
        <w:keepNext/>
        <w:keepLines/>
        <w:shd w:val="clear" w:color="auto" w:fill="auto"/>
        <w:tabs>
          <w:tab w:val="left" w:pos="709"/>
          <w:tab w:val="left" w:pos="851"/>
        </w:tabs>
        <w:spacing w:line="240" w:lineRule="auto"/>
        <w:ind w:firstLine="709"/>
        <w:jc w:val="both"/>
        <w:rPr>
          <w:color w:val="000000" w:themeColor="text1"/>
          <w:sz w:val="20"/>
          <w:szCs w:val="20"/>
        </w:rPr>
      </w:pPr>
      <w:r w:rsidRPr="00AF61E0">
        <w:rPr>
          <w:b w:val="0"/>
          <w:color w:val="000000" w:themeColor="text1"/>
          <w:sz w:val="20"/>
          <w:szCs w:val="20"/>
        </w:rPr>
        <w:t xml:space="preserve">При проектировании элементов комплексного благоустройства территории муниципального образования </w:t>
      </w:r>
      <w:r w:rsidRPr="00E25CA6">
        <w:rPr>
          <w:b w:val="0"/>
          <w:sz w:val="20"/>
          <w:szCs w:val="20"/>
        </w:rPr>
        <w:t>применяется СП 82.13330.2016. Благоустройство территорий. Н</w:t>
      </w:r>
      <w:r w:rsidRPr="00AF61E0">
        <w:rPr>
          <w:b w:val="0"/>
          <w:color w:val="000000" w:themeColor="text1"/>
          <w:sz w:val="20"/>
          <w:szCs w:val="20"/>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C35E11" w:rsidRPr="00AF61E0" w:rsidRDefault="00C35E11" w:rsidP="00C35E11">
      <w:pPr>
        <w:pStyle w:val="13"/>
        <w:keepNext/>
        <w:keepLines/>
        <w:shd w:val="clear" w:color="auto" w:fill="auto"/>
        <w:tabs>
          <w:tab w:val="left" w:pos="709"/>
          <w:tab w:val="left" w:pos="851"/>
        </w:tabs>
        <w:spacing w:before="120" w:after="120" w:line="240" w:lineRule="auto"/>
        <w:ind w:firstLine="709"/>
        <w:jc w:val="both"/>
        <w:rPr>
          <w:b w:val="0"/>
          <w:color w:val="000000" w:themeColor="text1"/>
          <w:sz w:val="20"/>
          <w:szCs w:val="20"/>
        </w:rPr>
      </w:pPr>
      <w:r w:rsidRPr="00AF61E0">
        <w:rPr>
          <w:b w:val="0"/>
          <w:color w:val="000000" w:themeColor="text1"/>
          <w:sz w:val="20"/>
          <w:szCs w:val="20"/>
        </w:rPr>
        <w:t>5.1. ЭЛЕМЕНТЫ ИНЖЕНЕРНОЙ ПОДГОТОВКИ И ЗАЩИТЫ ТЕРРИТОРИИ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AF61E0">
        <w:rPr>
          <w:rFonts w:ascii="Times New Roman" w:hAnsi="Times New Roman" w:cs="Times New Roman"/>
          <w:color w:val="000000" w:themeColor="text1"/>
          <w:sz w:val="20"/>
          <w:szCs w:val="20"/>
        </w:rPr>
        <w:t>предпроектного</w:t>
      </w:r>
      <w:proofErr w:type="spellEnd"/>
      <w:r w:rsidRPr="00AF61E0">
        <w:rPr>
          <w:rFonts w:ascii="Times New Roman" w:hAnsi="Times New Roman" w:cs="Times New Roman"/>
          <w:color w:val="000000" w:themeColor="text1"/>
          <w:sz w:val="20"/>
          <w:szCs w:val="20"/>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35E11" w:rsidRPr="00E25CA6" w:rsidRDefault="00C35E11" w:rsidP="00C35E11">
      <w:pPr>
        <w:pStyle w:val="3"/>
        <w:shd w:val="clear" w:color="auto" w:fill="FFFFFF"/>
        <w:spacing w:before="0"/>
        <w:ind w:firstLine="426"/>
        <w:jc w:val="both"/>
        <w:rPr>
          <w:rFonts w:ascii="Times New Roman" w:hAnsi="Times New Roman" w:cs="Times New Roman"/>
          <w:color w:val="auto"/>
          <w:sz w:val="20"/>
          <w:szCs w:val="20"/>
        </w:rPr>
      </w:pPr>
      <w:r w:rsidRPr="00E25CA6">
        <w:rPr>
          <w:rFonts w:ascii="Times New Roman" w:hAnsi="Times New Roman" w:cs="Times New Roman"/>
          <w:color w:val="auto"/>
          <w:sz w:val="20"/>
          <w:szCs w:val="20"/>
        </w:rPr>
        <w:t>5.1.3</w:t>
      </w:r>
      <w:proofErr w:type="gramStart"/>
      <w:r w:rsidRPr="00E25CA6">
        <w:rPr>
          <w:rFonts w:ascii="Times New Roman" w:hAnsi="Times New Roman" w:cs="Times New Roman"/>
          <w:color w:val="auto"/>
          <w:sz w:val="20"/>
          <w:szCs w:val="20"/>
        </w:rPr>
        <w:t xml:space="preserve"> П</w:t>
      </w:r>
      <w:proofErr w:type="gramEnd"/>
      <w:r w:rsidRPr="00E25CA6">
        <w:rPr>
          <w:rFonts w:ascii="Times New Roman" w:hAnsi="Times New Roman" w:cs="Times New Roman"/>
          <w:color w:val="auto"/>
          <w:sz w:val="20"/>
          <w:szCs w:val="20"/>
        </w:rPr>
        <w:t xml:space="preserve">ри террасировании рельефа проектируются подпорные стенки и откосы. Грунтовые откосы следует формировать согласно 7.27 СП </w:t>
      </w:r>
      <w:r w:rsidRPr="00E25CA6">
        <w:rPr>
          <w:rFonts w:ascii="Times New Roman" w:hAnsi="Times New Roman" w:cs="Times New Roman"/>
          <w:bCs/>
          <w:color w:val="auto"/>
          <w:sz w:val="20"/>
          <w:szCs w:val="20"/>
        </w:rPr>
        <w:t>34.13330.2012.</w:t>
      </w:r>
    </w:p>
    <w:p w:rsidR="00C35E11" w:rsidRPr="00E25CA6" w:rsidRDefault="00C35E11" w:rsidP="00C35E11">
      <w:pPr>
        <w:pStyle w:val="3"/>
        <w:shd w:val="clear" w:color="auto" w:fill="FFFFFF"/>
        <w:spacing w:before="0"/>
        <w:jc w:val="both"/>
        <w:rPr>
          <w:rFonts w:ascii="Times New Roman" w:hAnsi="Times New Roman" w:cs="Times New Roman"/>
          <w:color w:val="auto"/>
          <w:sz w:val="20"/>
          <w:szCs w:val="20"/>
        </w:rPr>
      </w:pPr>
      <w:r w:rsidRPr="00E25CA6">
        <w:rPr>
          <w:rFonts w:ascii="Times New Roman" w:hAnsi="Times New Roman" w:cs="Times New Roman"/>
          <w:color w:val="auto"/>
          <w:sz w:val="20"/>
          <w:szCs w:val="20"/>
        </w:rPr>
        <w:t xml:space="preserve">и требованиям </w:t>
      </w:r>
      <w:r w:rsidRPr="00E25CA6">
        <w:rPr>
          <w:rFonts w:ascii="Times New Roman" w:hAnsi="Times New Roman" w:cs="Times New Roman"/>
          <w:bCs/>
          <w:color w:val="auto"/>
          <w:sz w:val="20"/>
          <w:szCs w:val="20"/>
        </w:rPr>
        <w:t>СП 45.13330.2017</w:t>
      </w:r>
      <w:r w:rsidRPr="00E25CA6">
        <w:rPr>
          <w:rFonts w:ascii="Times New Roman" w:hAnsi="Times New Roman" w:cs="Times New Roman"/>
          <w:color w:val="auto"/>
          <w:sz w:val="20"/>
          <w:szCs w:val="20"/>
        </w:rPr>
        <w:t xml:space="preserve">. </w:t>
      </w:r>
      <w:bookmarkStart w:id="6" w:name="PO0000104"/>
    </w:p>
    <w:bookmarkEnd w:id="6"/>
    <w:p w:rsidR="00C35E11" w:rsidRPr="00E25CA6" w:rsidRDefault="00C35E11" w:rsidP="00C35E11">
      <w:pPr>
        <w:ind w:firstLine="426"/>
        <w:jc w:val="both"/>
        <w:rPr>
          <w:rFonts w:ascii="Times New Roman" w:hAnsi="Times New Roman" w:cs="Times New Roman"/>
          <w:sz w:val="20"/>
          <w:szCs w:val="20"/>
        </w:rPr>
      </w:pPr>
      <w:r w:rsidRPr="00E25CA6">
        <w:rPr>
          <w:rFonts w:ascii="Times New Roman" w:hAnsi="Times New Roman" w:cs="Times New Roman"/>
          <w:sz w:val="20"/>
          <w:szCs w:val="20"/>
        </w:rPr>
        <w:t xml:space="preserve">5.1.4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E25CA6">
        <w:rPr>
          <w:rFonts w:ascii="Times New Roman" w:hAnsi="Times New Roman" w:cs="Times New Roman"/>
          <w:sz w:val="20"/>
          <w:szCs w:val="20"/>
        </w:rPr>
        <w:t>шумозащитных</w:t>
      </w:r>
      <w:proofErr w:type="spellEnd"/>
      <w:r w:rsidRPr="00E25CA6">
        <w:rPr>
          <w:rFonts w:ascii="Times New Roman" w:hAnsi="Times New Roman" w:cs="Times New Roman"/>
          <w:sz w:val="20"/>
          <w:szCs w:val="20"/>
        </w:rPr>
        <w:t xml:space="preserve"> экранов (СП 51.13330.2011).</w:t>
      </w:r>
    </w:p>
    <w:p w:rsidR="00C35E11" w:rsidRPr="00E25CA6" w:rsidRDefault="00C35E11" w:rsidP="00C35E11">
      <w:pPr>
        <w:ind w:firstLine="426"/>
        <w:jc w:val="both"/>
        <w:rPr>
          <w:rFonts w:ascii="Times New Roman" w:hAnsi="Times New Roman" w:cs="Times New Roman"/>
          <w:sz w:val="20"/>
          <w:szCs w:val="20"/>
        </w:rPr>
      </w:pPr>
      <w:r w:rsidRPr="00E25CA6">
        <w:rPr>
          <w:rFonts w:ascii="Times New Roman" w:hAnsi="Times New Roman" w:cs="Times New Roman"/>
          <w:sz w:val="20"/>
          <w:szCs w:val="20"/>
        </w:rPr>
        <w:t xml:space="preserve">5.1.4  Проектирование стока поверхностных вод осуществляется согласно СП 32.13330.2012, СП 42.13330.2016, </w:t>
      </w:r>
      <w:r w:rsidRPr="00E25CA6">
        <w:rPr>
          <w:rFonts w:ascii="Times New Roman" w:hAnsi="Times New Roman" w:cs="Times New Roman"/>
          <w:bCs/>
          <w:sz w:val="20"/>
          <w:szCs w:val="20"/>
        </w:rPr>
        <w:t>СП 40-102-2000</w:t>
      </w:r>
      <w:r w:rsidRPr="00E25CA6">
        <w:rPr>
          <w:rFonts w:ascii="Times New Roman" w:hAnsi="Times New Roman" w:cs="Times New Roman"/>
          <w:sz w:val="20"/>
          <w:szCs w:val="20"/>
        </w:rPr>
        <w:t xml:space="preserve">,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Pr="00E25CA6">
        <w:rPr>
          <w:rFonts w:ascii="Times New Roman" w:hAnsi="Times New Roman" w:cs="Times New Roman"/>
          <w:sz w:val="20"/>
          <w:szCs w:val="20"/>
        </w:rPr>
        <w:t>дождеприемных</w:t>
      </w:r>
      <w:proofErr w:type="spellEnd"/>
      <w:r w:rsidRPr="00E25CA6">
        <w:rPr>
          <w:rFonts w:ascii="Times New Roman" w:hAnsi="Times New Roman" w:cs="Times New Roman"/>
          <w:sz w:val="20"/>
          <w:szCs w:val="20"/>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C35E11" w:rsidRPr="00E25CA6" w:rsidRDefault="00C35E11" w:rsidP="00C35E11">
      <w:pPr>
        <w:ind w:firstLine="426"/>
        <w:jc w:val="both"/>
        <w:rPr>
          <w:rFonts w:ascii="Times New Roman" w:hAnsi="Times New Roman" w:cs="Times New Roman"/>
          <w:sz w:val="20"/>
          <w:szCs w:val="20"/>
        </w:rPr>
      </w:pPr>
      <w:r w:rsidRPr="00E25CA6">
        <w:rPr>
          <w:rFonts w:ascii="Times New Roman" w:hAnsi="Times New Roman" w:cs="Times New Roman"/>
          <w:sz w:val="20"/>
          <w:szCs w:val="20"/>
        </w:rPr>
        <w:t>5.1.6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E25CA6">
        <w:rPr>
          <w:rFonts w:ascii="Times New Roman" w:hAnsi="Times New Roman" w:cs="Times New Roman"/>
          <w:sz w:val="20"/>
          <w:szCs w:val="20"/>
        </w:rPr>
        <w:t>одерновка</w:t>
      </w:r>
      <w:proofErr w:type="spellEnd"/>
      <w:r w:rsidRPr="00E25CA6">
        <w:rPr>
          <w:rFonts w:ascii="Times New Roman" w:hAnsi="Times New Roman" w:cs="Times New Roman"/>
          <w:sz w:val="20"/>
          <w:szCs w:val="20"/>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C35E11" w:rsidRPr="00E25CA6" w:rsidRDefault="00C35E11" w:rsidP="00C35E11">
      <w:pPr>
        <w:pStyle w:val="3"/>
        <w:shd w:val="clear" w:color="auto" w:fill="FFFFFF"/>
        <w:spacing w:before="0"/>
        <w:ind w:firstLine="426"/>
        <w:jc w:val="both"/>
        <w:rPr>
          <w:rFonts w:ascii="Times New Roman" w:hAnsi="Times New Roman" w:cs="Times New Roman"/>
          <w:color w:val="auto"/>
          <w:sz w:val="20"/>
          <w:szCs w:val="20"/>
        </w:rPr>
      </w:pPr>
      <w:proofErr w:type="gramStart"/>
      <w:r w:rsidRPr="00E25CA6">
        <w:rPr>
          <w:rFonts w:ascii="Times New Roman" w:hAnsi="Times New Roman" w:cs="Times New Roman"/>
          <w:color w:val="auto"/>
          <w:sz w:val="20"/>
          <w:szCs w:val="20"/>
        </w:rPr>
        <w:t>5.1.7 Минимальный уклон по дну лотков (4 ‰)* должен обеспечивать течение дождевых вод со скоростью 0,4-0,6 м/с, исключающей заиление лотков.</w:t>
      </w:r>
      <w:proofErr w:type="gramEnd"/>
      <w:r w:rsidRPr="00E25CA6">
        <w:rPr>
          <w:rFonts w:ascii="Times New Roman" w:hAnsi="Times New Roman" w:cs="Times New Roman"/>
          <w:color w:val="auto"/>
          <w:sz w:val="20"/>
          <w:szCs w:val="20"/>
        </w:rPr>
        <w:t xml:space="preserve"> Максимальные уклоны следует назначать с учетом </w:t>
      </w:r>
      <w:proofErr w:type="spellStart"/>
      <w:r w:rsidRPr="00E25CA6">
        <w:rPr>
          <w:rFonts w:ascii="Times New Roman" w:hAnsi="Times New Roman" w:cs="Times New Roman"/>
          <w:color w:val="auto"/>
          <w:sz w:val="20"/>
          <w:szCs w:val="20"/>
        </w:rPr>
        <w:t>неразмывающих</w:t>
      </w:r>
      <w:proofErr w:type="spellEnd"/>
      <w:r w:rsidRPr="00E25CA6">
        <w:rPr>
          <w:rFonts w:ascii="Times New Roman" w:hAnsi="Times New Roman" w:cs="Times New Roman"/>
          <w:color w:val="auto"/>
          <w:sz w:val="20"/>
          <w:szCs w:val="20"/>
        </w:rPr>
        <w:t xml:space="preserve"> скоростей воды, которые принимаются в зависимости от вида покрытия водоотводящих элементов согласно </w:t>
      </w:r>
      <w:r w:rsidRPr="00E25CA6">
        <w:rPr>
          <w:rFonts w:ascii="Times New Roman" w:hAnsi="Times New Roman" w:cs="Times New Roman"/>
          <w:bCs/>
          <w:color w:val="auto"/>
          <w:sz w:val="20"/>
          <w:szCs w:val="20"/>
        </w:rPr>
        <w:t xml:space="preserve">СП 32.13330.2012. </w:t>
      </w:r>
      <w:r w:rsidRPr="00E25CA6">
        <w:rPr>
          <w:rFonts w:ascii="Times New Roman" w:hAnsi="Times New Roman" w:cs="Times New Roman"/>
          <w:color w:val="auto"/>
          <w:sz w:val="20"/>
          <w:szCs w:val="20"/>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E25CA6">
        <w:rPr>
          <w:rFonts w:ascii="Times New Roman" w:hAnsi="Times New Roman" w:cs="Times New Roman"/>
          <w:bCs/>
          <w:color w:val="auto"/>
          <w:sz w:val="20"/>
          <w:szCs w:val="20"/>
        </w:rPr>
        <w:t>СП 32.13330.2012</w:t>
      </w:r>
      <w:r w:rsidRPr="00E25CA6">
        <w:rPr>
          <w:rFonts w:ascii="Times New Roman" w:hAnsi="Times New Roman" w:cs="Times New Roman"/>
          <w:color w:val="auto"/>
          <w:sz w:val="20"/>
          <w:szCs w:val="20"/>
        </w:rPr>
        <w:t xml:space="preserve">, и </w:t>
      </w:r>
      <w:r w:rsidRPr="00E25CA6">
        <w:rPr>
          <w:rFonts w:ascii="Times New Roman" w:hAnsi="Times New Roman" w:cs="Times New Roman"/>
          <w:bCs/>
          <w:color w:val="auto"/>
          <w:sz w:val="20"/>
          <w:szCs w:val="20"/>
        </w:rPr>
        <w:t>СП 40-102-2000</w:t>
      </w:r>
      <w:r w:rsidRPr="00E25CA6">
        <w:rPr>
          <w:rFonts w:ascii="Times New Roman" w:hAnsi="Times New Roman" w:cs="Times New Roman"/>
          <w:color w:val="auto"/>
          <w:sz w:val="20"/>
          <w:szCs w:val="20"/>
        </w:rPr>
        <w:t>.</w:t>
      </w:r>
    </w:p>
    <w:p w:rsidR="00C35E11" w:rsidRPr="00E25CA6" w:rsidRDefault="00C35E11" w:rsidP="00C35E11">
      <w:pPr>
        <w:ind w:firstLine="426"/>
        <w:jc w:val="both"/>
        <w:rPr>
          <w:rFonts w:ascii="Times New Roman" w:hAnsi="Times New Roman" w:cs="Times New Roman"/>
          <w:i/>
          <w:sz w:val="20"/>
          <w:szCs w:val="20"/>
        </w:rPr>
      </w:pPr>
      <w:r w:rsidRPr="00E25CA6">
        <w:rPr>
          <w:rFonts w:ascii="Times New Roman" w:hAnsi="Times New Roman" w:cs="Times New Roman"/>
          <w:i/>
          <w:sz w:val="20"/>
          <w:szCs w:val="20"/>
        </w:rPr>
        <w:t>* ‰ - промилле - единица измерения, равная 0,1 %</w:t>
      </w:r>
    </w:p>
    <w:p w:rsidR="00C35E11" w:rsidRPr="00E25CA6" w:rsidRDefault="00C35E11" w:rsidP="00C35E11">
      <w:pPr>
        <w:spacing w:before="120"/>
        <w:ind w:firstLine="426"/>
        <w:jc w:val="both"/>
        <w:rPr>
          <w:rFonts w:ascii="Times New Roman" w:hAnsi="Times New Roman" w:cs="Times New Roman"/>
          <w:sz w:val="20"/>
          <w:szCs w:val="20"/>
        </w:rPr>
      </w:pPr>
      <w:bookmarkStart w:id="7" w:name="PO0000112"/>
      <w:r w:rsidRPr="00E25CA6">
        <w:rPr>
          <w:rFonts w:ascii="Times New Roman" w:hAnsi="Times New Roman" w:cs="Times New Roman"/>
          <w:sz w:val="20"/>
          <w:szCs w:val="20"/>
        </w:rPr>
        <w:lastRenderedPageBreak/>
        <w:t xml:space="preserve">5.1.8 Проектирование и оборудование </w:t>
      </w:r>
      <w:proofErr w:type="spellStart"/>
      <w:r w:rsidRPr="00E25CA6">
        <w:rPr>
          <w:rFonts w:ascii="Times New Roman" w:hAnsi="Times New Roman" w:cs="Times New Roman"/>
          <w:sz w:val="20"/>
          <w:szCs w:val="20"/>
        </w:rPr>
        <w:t>дождеприемных</w:t>
      </w:r>
      <w:proofErr w:type="spellEnd"/>
      <w:r w:rsidRPr="00E25CA6">
        <w:rPr>
          <w:rFonts w:ascii="Times New Roman" w:hAnsi="Times New Roman" w:cs="Times New Roman"/>
          <w:sz w:val="20"/>
          <w:szCs w:val="20"/>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E25CA6">
          <w:rPr>
            <w:rFonts w:ascii="Times New Roman" w:hAnsi="Times New Roman" w:cs="Times New Roman"/>
            <w:sz w:val="20"/>
            <w:szCs w:val="20"/>
          </w:rPr>
          <w:t>15 мм</w:t>
        </w:r>
      </w:smartTag>
      <w:r w:rsidRPr="00E25CA6">
        <w:rPr>
          <w:rFonts w:ascii="Times New Roman" w:hAnsi="Times New Roman" w:cs="Times New Roman"/>
          <w:sz w:val="20"/>
          <w:szCs w:val="20"/>
        </w:rPr>
        <w:t>.</w:t>
      </w:r>
    </w:p>
    <w:bookmarkEnd w:id="7"/>
    <w:p w:rsidR="00C35E11" w:rsidRPr="00E25CA6" w:rsidRDefault="00C35E11" w:rsidP="00C35E11">
      <w:pPr>
        <w:ind w:firstLine="426"/>
        <w:jc w:val="both"/>
        <w:rPr>
          <w:rFonts w:ascii="Times New Roman" w:hAnsi="Times New Roman" w:cs="Times New Roman"/>
          <w:sz w:val="20"/>
          <w:szCs w:val="20"/>
        </w:rPr>
      </w:pPr>
      <w:r w:rsidRPr="00E25CA6">
        <w:rPr>
          <w:rFonts w:ascii="Times New Roman" w:hAnsi="Times New Roman" w:cs="Times New Roman"/>
          <w:sz w:val="20"/>
          <w:szCs w:val="20"/>
        </w:rPr>
        <w:t>5.1.9</w:t>
      </w:r>
      <w:proofErr w:type="gramStart"/>
      <w:r w:rsidRPr="00E25CA6">
        <w:rPr>
          <w:rFonts w:ascii="Times New Roman" w:hAnsi="Times New Roman" w:cs="Times New Roman"/>
          <w:sz w:val="20"/>
          <w:szCs w:val="20"/>
        </w:rPr>
        <w:t xml:space="preserve"> П</w:t>
      </w:r>
      <w:proofErr w:type="gramEnd"/>
      <w:r w:rsidRPr="00E25CA6">
        <w:rPr>
          <w:rFonts w:ascii="Times New Roman" w:hAnsi="Times New Roman" w:cs="Times New Roman"/>
          <w:sz w:val="20"/>
          <w:szCs w:val="20"/>
        </w:rPr>
        <w:t xml:space="preserve">ри ширине улицы в красных линиях более </w:t>
      </w:r>
      <w:smartTag w:uri="urn:schemas-microsoft-com:office:smarttags" w:element="metricconverter">
        <w:smartTagPr>
          <w:attr w:name="ProductID" w:val="30 м"/>
        </w:smartTagPr>
        <w:r w:rsidRPr="00E25CA6">
          <w:rPr>
            <w:rFonts w:ascii="Times New Roman" w:hAnsi="Times New Roman" w:cs="Times New Roman"/>
            <w:sz w:val="20"/>
            <w:szCs w:val="20"/>
          </w:rPr>
          <w:t>30 м</w:t>
        </w:r>
      </w:smartTag>
      <w:r w:rsidRPr="00E25CA6">
        <w:rPr>
          <w:rFonts w:ascii="Times New Roman" w:hAnsi="Times New Roman" w:cs="Times New Roman"/>
          <w:sz w:val="20"/>
          <w:szCs w:val="20"/>
        </w:rPr>
        <w:t xml:space="preserve"> и уклонах более 30 ‰ расстояние между </w:t>
      </w:r>
      <w:proofErr w:type="spellStart"/>
      <w:r w:rsidRPr="00E25CA6">
        <w:rPr>
          <w:rFonts w:ascii="Times New Roman" w:hAnsi="Times New Roman" w:cs="Times New Roman"/>
          <w:sz w:val="20"/>
          <w:szCs w:val="20"/>
        </w:rPr>
        <w:t>дождеприемными</w:t>
      </w:r>
      <w:proofErr w:type="spellEnd"/>
      <w:r w:rsidRPr="00E25CA6">
        <w:rPr>
          <w:rFonts w:ascii="Times New Roman" w:hAnsi="Times New Roman" w:cs="Times New Roman"/>
          <w:sz w:val="20"/>
          <w:szCs w:val="20"/>
        </w:rPr>
        <w:t xml:space="preserve"> колодцами должно быть не более </w:t>
      </w:r>
      <w:smartTag w:uri="urn:schemas-microsoft-com:office:smarttags" w:element="metricconverter">
        <w:smartTagPr>
          <w:attr w:name="ProductID" w:val="60 м"/>
        </w:smartTagPr>
        <w:r w:rsidRPr="00E25CA6">
          <w:rPr>
            <w:rFonts w:ascii="Times New Roman" w:hAnsi="Times New Roman" w:cs="Times New Roman"/>
            <w:sz w:val="20"/>
            <w:szCs w:val="20"/>
          </w:rPr>
          <w:t>60 м</w:t>
        </w:r>
      </w:smartTag>
      <w:r w:rsidRPr="00E25CA6">
        <w:rPr>
          <w:rFonts w:ascii="Times New Roman" w:hAnsi="Times New Roman" w:cs="Times New Roman"/>
          <w:sz w:val="20"/>
          <w:szCs w:val="20"/>
        </w:rPr>
        <w:t xml:space="preserve">. В случае превышения указанного расстояния необходимо устройство спаренных </w:t>
      </w:r>
      <w:proofErr w:type="spellStart"/>
      <w:r w:rsidRPr="00E25CA6">
        <w:rPr>
          <w:rFonts w:ascii="Times New Roman" w:hAnsi="Times New Roman" w:cs="Times New Roman"/>
          <w:sz w:val="20"/>
          <w:szCs w:val="20"/>
        </w:rPr>
        <w:t>дождеприемных</w:t>
      </w:r>
      <w:proofErr w:type="spellEnd"/>
      <w:r w:rsidRPr="00E25CA6">
        <w:rPr>
          <w:rFonts w:ascii="Times New Roman" w:hAnsi="Times New Roman" w:cs="Times New Roman"/>
          <w:sz w:val="20"/>
          <w:szCs w:val="20"/>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E25CA6">
        <w:rPr>
          <w:rFonts w:ascii="Times New Roman" w:hAnsi="Times New Roman" w:cs="Times New Roman"/>
          <w:sz w:val="20"/>
          <w:szCs w:val="20"/>
        </w:rPr>
        <w:t>дождеприемными</w:t>
      </w:r>
      <w:proofErr w:type="spellEnd"/>
      <w:r w:rsidRPr="00E25CA6">
        <w:rPr>
          <w:rFonts w:ascii="Times New Roman" w:hAnsi="Times New Roman" w:cs="Times New Roman"/>
          <w:sz w:val="20"/>
          <w:szCs w:val="20"/>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C35E11" w:rsidRPr="00E25CA6" w:rsidRDefault="00C35E11" w:rsidP="00C35E11">
      <w:pPr>
        <w:pStyle w:val="2"/>
        <w:keepNext w:val="0"/>
        <w:spacing w:before="120" w:after="120"/>
        <w:jc w:val="center"/>
        <w:rPr>
          <w:rFonts w:ascii="Times New Roman" w:hAnsi="Times New Roman" w:cs="Times New Roman"/>
          <w:color w:val="auto"/>
          <w:sz w:val="20"/>
          <w:szCs w:val="20"/>
        </w:rPr>
      </w:pPr>
      <w:bookmarkStart w:id="8" w:name="_Toc37759100"/>
      <w:bookmarkStart w:id="9" w:name="PO0000114"/>
      <w:r w:rsidRPr="00E25CA6">
        <w:rPr>
          <w:rFonts w:ascii="Times New Roman" w:hAnsi="Times New Roman" w:cs="Times New Roman"/>
          <w:color w:val="auto"/>
          <w:sz w:val="20"/>
          <w:szCs w:val="20"/>
        </w:rPr>
        <w:t>5.2. ОЗЕЛЕНЕНИЕ</w:t>
      </w:r>
      <w:bookmarkEnd w:id="8"/>
    </w:p>
    <w:bookmarkEnd w:id="9"/>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C35E11" w:rsidRPr="00AF61E0" w:rsidRDefault="00C35E11" w:rsidP="00C35E11">
      <w:pPr>
        <w:ind w:firstLine="426"/>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t>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AF61E0">
        <w:rPr>
          <w:rFonts w:ascii="Times New Roman" w:hAnsi="Times New Roman" w:cs="Times New Roman"/>
          <w:color w:val="000000" w:themeColor="text1"/>
          <w:sz w:val="20"/>
          <w:szCs w:val="20"/>
        </w:rPr>
        <w:t xml:space="preserve"> Выбор типов насаждений определяет </w:t>
      </w:r>
      <w:r w:rsidRPr="00AF61E0">
        <w:rPr>
          <w:rFonts w:ascii="Times New Roman" w:hAnsi="Times New Roman" w:cs="Times New Roman"/>
          <w:iCs/>
          <w:color w:val="000000" w:themeColor="text1"/>
          <w:sz w:val="20"/>
          <w:szCs w:val="20"/>
        </w:rPr>
        <w:t>объемно-пространственную структуру</w:t>
      </w:r>
      <w:r w:rsidRPr="00AF61E0">
        <w:rPr>
          <w:rFonts w:ascii="Times New Roman" w:hAnsi="Times New Roman" w:cs="Times New Roman"/>
          <w:i/>
          <w:iCs/>
          <w:color w:val="000000" w:themeColor="text1"/>
          <w:sz w:val="20"/>
          <w:szCs w:val="20"/>
        </w:rPr>
        <w:t xml:space="preserve">* </w:t>
      </w:r>
      <w:r w:rsidRPr="00AF61E0">
        <w:rPr>
          <w:rFonts w:ascii="Times New Roman" w:hAnsi="Times New Roman" w:cs="Times New Roman"/>
          <w:color w:val="000000" w:themeColor="text1"/>
          <w:sz w:val="20"/>
          <w:szCs w:val="20"/>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C35E11" w:rsidRPr="00AF61E0" w:rsidRDefault="00C35E11" w:rsidP="00C35E11">
      <w:pPr>
        <w:ind w:firstLine="426"/>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t xml:space="preserve">* </w:t>
      </w:r>
      <w:r w:rsidRPr="00AF61E0">
        <w:rPr>
          <w:rFonts w:ascii="Times New Roman" w:hAnsi="Times New Roman" w:cs="Times New Roman"/>
          <w:i/>
          <w:iCs/>
          <w:color w:val="000000" w:themeColor="text1"/>
          <w:sz w:val="20"/>
          <w:szCs w:val="20"/>
        </w:rPr>
        <w:t xml:space="preserve">Объёмно-пространственная структура </w:t>
      </w:r>
      <w:r w:rsidRPr="00AF61E0">
        <w:rPr>
          <w:rFonts w:ascii="Times New Roman" w:hAnsi="Times New Roman" w:cs="Times New Roman"/>
          <w:i/>
          <w:color w:val="000000" w:themeColor="text1"/>
          <w:sz w:val="20"/>
          <w:szCs w:val="20"/>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 </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5.2.4</w:t>
      </w:r>
      <w:proofErr w:type="gramStart"/>
      <w:r w:rsidRPr="00AF61E0">
        <w:rPr>
          <w:rFonts w:ascii="Times New Roman" w:hAnsi="Times New Roman" w:cs="Times New Roman"/>
          <w:color w:val="000000" w:themeColor="text1"/>
          <w:sz w:val="20"/>
          <w:szCs w:val="20"/>
        </w:rPr>
        <w:t xml:space="preserve"> П</w:t>
      </w:r>
      <w:proofErr w:type="gramEnd"/>
      <w:r w:rsidRPr="00AF61E0">
        <w:rPr>
          <w:rFonts w:ascii="Times New Roman" w:hAnsi="Times New Roman" w:cs="Times New Roman"/>
          <w:color w:val="000000" w:themeColor="text1"/>
          <w:sz w:val="20"/>
          <w:szCs w:val="20"/>
        </w:rPr>
        <w:t xml:space="preserve">ри проектировании нового озеленения применяется </w:t>
      </w:r>
      <w:r w:rsidRPr="00E25CA6">
        <w:rPr>
          <w:rFonts w:ascii="Times New Roman" w:hAnsi="Times New Roman" w:cs="Times New Roman"/>
          <w:sz w:val="20"/>
          <w:szCs w:val="20"/>
        </w:rPr>
        <w:t xml:space="preserve">СП 82.13330.2016. </w:t>
      </w:r>
      <w:r w:rsidRPr="00AF61E0">
        <w:rPr>
          <w:rFonts w:ascii="Times New Roman" w:hAnsi="Times New Roman" w:cs="Times New Roman"/>
          <w:color w:val="000000" w:themeColor="text1"/>
          <w:sz w:val="20"/>
          <w:szCs w:val="20"/>
        </w:rPr>
        <w:t>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C35E11" w:rsidRPr="00AF61E0" w:rsidRDefault="00C35E11" w:rsidP="00C35E11">
      <w:pPr>
        <w:ind w:firstLine="426"/>
        <w:jc w:val="both"/>
        <w:rPr>
          <w:rFonts w:ascii="Times New Roman" w:hAnsi="Times New Roman" w:cs="Times New Roman"/>
          <w:i/>
          <w:color w:val="000000" w:themeColor="text1"/>
          <w:sz w:val="20"/>
          <w:szCs w:val="20"/>
        </w:rPr>
      </w:pPr>
      <w:r w:rsidRPr="00AF61E0">
        <w:rPr>
          <w:rFonts w:ascii="Times New Roman" w:hAnsi="Times New Roman" w:cs="Times New Roman"/>
          <w:i/>
          <w:color w:val="000000" w:themeColor="text1"/>
          <w:sz w:val="20"/>
          <w:szCs w:val="20"/>
        </w:rPr>
        <w:t>** Таблицы с буквенными индексами приведены в Приложениях</w:t>
      </w:r>
    </w:p>
    <w:p w:rsidR="00C35E11" w:rsidRPr="00AF61E0" w:rsidRDefault="00C35E11" w:rsidP="00C35E11">
      <w:pPr>
        <w:spacing w:before="120"/>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Pr="00AF61E0">
        <w:rPr>
          <w:rFonts w:ascii="Times New Roman" w:hAnsi="Times New Roman" w:cs="Times New Roman"/>
          <w:color w:val="000000" w:themeColor="text1"/>
          <w:sz w:val="20"/>
          <w:szCs w:val="20"/>
        </w:rPr>
        <w:t>саморегуляции</w:t>
      </w:r>
      <w:proofErr w:type="spellEnd"/>
      <w:r w:rsidRPr="00AF61E0">
        <w:rPr>
          <w:rFonts w:ascii="Times New Roman" w:hAnsi="Times New Roman" w:cs="Times New Roman"/>
          <w:color w:val="000000" w:themeColor="text1"/>
          <w:sz w:val="20"/>
          <w:szCs w:val="20"/>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C35E11" w:rsidRPr="00E25CA6" w:rsidRDefault="00C35E11" w:rsidP="00C35E11">
      <w:pPr>
        <w:ind w:firstLine="426"/>
        <w:jc w:val="both"/>
        <w:rPr>
          <w:rFonts w:ascii="Times New Roman" w:hAnsi="Times New Roman" w:cs="Times New Roman"/>
          <w:sz w:val="20"/>
          <w:szCs w:val="20"/>
        </w:rPr>
      </w:pPr>
      <w:r w:rsidRPr="00E25CA6">
        <w:rPr>
          <w:rFonts w:ascii="Times New Roman" w:hAnsi="Times New Roman" w:cs="Times New Roman"/>
          <w:sz w:val="20"/>
          <w:szCs w:val="20"/>
        </w:rPr>
        <w:t>- учитывать степень техногенных нагрузок от прилегающих территорий;</w:t>
      </w:r>
    </w:p>
    <w:p w:rsidR="00C35E11" w:rsidRPr="00E25CA6" w:rsidRDefault="00C35E11" w:rsidP="00C35E11">
      <w:pPr>
        <w:ind w:firstLine="426"/>
        <w:jc w:val="both"/>
        <w:rPr>
          <w:rFonts w:ascii="Times New Roman" w:hAnsi="Times New Roman" w:cs="Times New Roman"/>
          <w:sz w:val="20"/>
          <w:szCs w:val="20"/>
        </w:rPr>
      </w:pPr>
      <w:r w:rsidRPr="00E25CA6">
        <w:rPr>
          <w:rFonts w:ascii="Times New Roman" w:hAnsi="Times New Roman" w:cs="Times New Roman"/>
          <w:sz w:val="20"/>
          <w:szCs w:val="20"/>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35E11" w:rsidRDefault="00C35E11" w:rsidP="00C35E11">
      <w:pPr>
        <w:ind w:firstLine="426"/>
        <w:jc w:val="both"/>
        <w:rPr>
          <w:rFonts w:ascii="Times New Roman" w:hAnsi="Times New Roman" w:cs="Times New Roman"/>
          <w:color w:val="3018DE"/>
          <w:sz w:val="20"/>
          <w:szCs w:val="20"/>
        </w:rPr>
      </w:pPr>
      <w:r w:rsidRPr="00E25CA6">
        <w:rPr>
          <w:rFonts w:ascii="Times New Roman" w:hAnsi="Times New Roman" w:cs="Times New Roman"/>
          <w:sz w:val="20"/>
          <w:szCs w:val="20"/>
        </w:rPr>
        <w:lastRenderedPageBreak/>
        <w:t>5.2.6</w:t>
      </w:r>
      <w:proofErr w:type="gramStart"/>
      <w:r w:rsidRPr="00E25CA6">
        <w:rPr>
          <w:rFonts w:ascii="Times New Roman" w:hAnsi="Times New Roman" w:cs="Times New Roman"/>
          <w:sz w:val="20"/>
          <w:szCs w:val="20"/>
        </w:rPr>
        <w:t xml:space="preserve"> Н</w:t>
      </w:r>
      <w:proofErr w:type="gramEnd"/>
      <w:r w:rsidRPr="00E25CA6">
        <w:rPr>
          <w:rFonts w:ascii="Times New Roman" w:hAnsi="Times New Roman" w:cs="Times New Roman"/>
          <w:sz w:val="20"/>
          <w:szCs w:val="20"/>
        </w:rPr>
        <w:t xml:space="preserve">а территории муниципального образования необходимо проводить исследования состава почвы (грунтов) на физико-химическую, санитарно-эпидемиологическую </w:t>
      </w:r>
      <w:r w:rsidRPr="00AF61E0">
        <w:rPr>
          <w:rFonts w:ascii="Times New Roman" w:hAnsi="Times New Roman" w:cs="Times New Roman"/>
          <w:color w:val="000000" w:themeColor="text1"/>
          <w:sz w:val="20"/>
          <w:szCs w:val="20"/>
        </w:rPr>
        <w:t xml:space="preserve">и радиологическую безопасность, предусматривая ее рекультивацию в случае превышения допустимых параметров загрязнения. </w:t>
      </w:r>
    </w:p>
    <w:p w:rsidR="00C35E11" w:rsidRPr="00E25CA6" w:rsidRDefault="00C35E11" w:rsidP="00C35E11">
      <w:pPr>
        <w:ind w:firstLine="426"/>
        <w:jc w:val="both"/>
        <w:rPr>
          <w:rFonts w:ascii="Times New Roman" w:hAnsi="Times New Roman" w:cs="Times New Roman"/>
          <w:color w:val="3018DE"/>
          <w:sz w:val="20"/>
          <w:szCs w:val="20"/>
        </w:rPr>
      </w:pPr>
      <w:r w:rsidRPr="00AF61E0">
        <w:rPr>
          <w:rFonts w:ascii="Times New Roman" w:hAnsi="Times New Roman" w:cs="Times New Roman"/>
          <w:color w:val="000000" w:themeColor="text1"/>
          <w:sz w:val="20"/>
          <w:szCs w:val="20"/>
        </w:rPr>
        <w:t>5.2.7</w:t>
      </w:r>
      <w:proofErr w:type="gramStart"/>
      <w:r w:rsidRPr="00AF61E0">
        <w:rPr>
          <w:rFonts w:ascii="Times New Roman" w:hAnsi="Times New Roman" w:cs="Times New Roman"/>
          <w:color w:val="000000" w:themeColor="text1"/>
          <w:sz w:val="20"/>
          <w:szCs w:val="20"/>
        </w:rPr>
        <w:t xml:space="preserve"> П</w:t>
      </w:r>
      <w:proofErr w:type="gramEnd"/>
      <w:r w:rsidRPr="00AF61E0">
        <w:rPr>
          <w:rFonts w:ascii="Times New Roman" w:hAnsi="Times New Roman" w:cs="Times New Roman"/>
          <w:color w:val="000000" w:themeColor="text1"/>
          <w:sz w:val="20"/>
          <w:szCs w:val="20"/>
        </w:rPr>
        <w:t>ри озеленении территории общественных пространств и объектов рекреации предусматривается цве</w:t>
      </w:r>
      <w:r>
        <w:rPr>
          <w:rFonts w:ascii="Times New Roman" w:hAnsi="Times New Roman" w:cs="Times New Roman"/>
          <w:color w:val="000000" w:themeColor="text1"/>
          <w:sz w:val="20"/>
          <w:szCs w:val="20"/>
        </w:rPr>
        <w:t>точное оформление,</w:t>
      </w:r>
      <w:r w:rsidRPr="00AF61E0">
        <w:rPr>
          <w:rFonts w:ascii="Times New Roman" w:hAnsi="Times New Roman" w:cs="Times New Roman"/>
          <w:color w:val="000000" w:themeColor="text1"/>
          <w:sz w:val="20"/>
          <w:szCs w:val="20"/>
        </w:rPr>
        <w:t xml:space="preserve"> устройство газонов (п. 11 Приложения А), автоматических систем полива и орошения (таблица 5</w:t>
      </w:r>
      <w:r w:rsidRPr="00E25CA6">
        <w:rPr>
          <w:rFonts w:ascii="Times New Roman" w:hAnsi="Times New Roman" w:cs="Times New Roman"/>
          <w:sz w:val="20"/>
          <w:szCs w:val="20"/>
        </w:rPr>
        <w:t>.1</w:t>
      </w:r>
      <w:r w:rsidRPr="00AF61E0">
        <w:rPr>
          <w:rFonts w:ascii="Times New Roman" w:hAnsi="Times New Roman" w:cs="Times New Roman"/>
          <w:color w:val="000000" w:themeColor="text1"/>
          <w:sz w:val="20"/>
          <w:szCs w:val="20"/>
        </w:rPr>
        <w:t>).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5.2.8</w:t>
      </w:r>
      <w:proofErr w:type="gramStart"/>
      <w:r w:rsidRPr="00AF61E0">
        <w:rPr>
          <w:rFonts w:ascii="Times New Roman" w:hAnsi="Times New Roman" w:cs="Times New Roman"/>
          <w:color w:val="000000" w:themeColor="text1"/>
          <w:sz w:val="20"/>
          <w:szCs w:val="20"/>
        </w:rPr>
        <w:t xml:space="preserve"> П</w:t>
      </w:r>
      <w:proofErr w:type="gramEnd"/>
      <w:r w:rsidRPr="00AF61E0">
        <w:rPr>
          <w:rFonts w:ascii="Times New Roman" w:hAnsi="Times New Roman" w:cs="Times New Roman"/>
          <w:color w:val="000000" w:themeColor="text1"/>
          <w:sz w:val="20"/>
          <w:szCs w:val="20"/>
        </w:rPr>
        <w:t xml:space="preserve">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AF61E0">
          <w:rPr>
            <w:rFonts w:ascii="Times New Roman" w:hAnsi="Times New Roman" w:cs="Times New Roman"/>
            <w:color w:val="000000" w:themeColor="text1"/>
            <w:sz w:val="20"/>
            <w:szCs w:val="20"/>
          </w:rPr>
          <w:t>2 м</w:t>
        </w:r>
      </w:smartTag>
      <w:r w:rsidRPr="00AF61E0">
        <w:rPr>
          <w:rFonts w:ascii="Times New Roman" w:hAnsi="Times New Roman" w:cs="Times New Roman"/>
          <w:color w:val="000000" w:themeColor="text1"/>
          <w:sz w:val="20"/>
          <w:szCs w:val="20"/>
        </w:rPr>
        <w:t>, среднего - 2-</w:t>
      </w:r>
      <w:smartTag w:uri="urn:schemas-microsoft-com:office:smarttags" w:element="metricconverter">
        <w:smartTagPr>
          <w:attr w:name="ProductID" w:val="6 м"/>
        </w:smartTagPr>
        <w:r w:rsidRPr="00AF61E0">
          <w:rPr>
            <w:rFonts w:ascii="Times New Roman" w:hAnsi="Times New Roman" w:cs="Times New Roman"/>
            <w:color w:val="000000" w:themeColor="text1"/>
            <w:sz w:val="20"/>
            <w:szCs w:val="20"/>
          </w:rPr>
          <w:t>6 м</w:t>
        </w:r>
      </w:smartTag>
      <w:r w:rsidRPr="00AF61E0">
        <w:rPr>
          <w:rFonts w:ascii="Times New Roman" w:hAnsi="Times New Roman" w:cs="Times New Roman"/>
          <w:color w:val="000000" w:themeColor="text1"/>
          <w:sz w:val="20"/>
          <w:szCs w:val="20"/>
        </w:rPr>
        <w:t>, слабого - 6-</w:t>
      </w:r>
      <w:smartTag w:uri="urn:schemas-microsoft-com:office:smarttags" w:element="metricconverter">
        <w:smartTagPr>
          <w:attr w:name="ProductID" w:val="10 м"/>
        </w:smartTagPr>
        <w:r w:rsidRPr="00AF61E0">
          <w:rPr>
            <w:rFonts w:ascii="Times New Roman" w:hAnsi="Times New Roman" w:cs="Times New Roman"/>
            <w:color w:val="000000" w:themeColor="text1"/>
            <w:sz w:val="20"/>
            <w:szCs w:val="20"/>
          </w:rPr>
          <w:t>10 м</w:t>
        </w:r>
      </w:smartTag>
      <w:r w:rsidRPr="00AF61E0">
        <w:rPr>
          <w:rFonts w:ascii="Times New Roman" w:hAnsi="Times New Roman" w:cs="Times New Roman"/>
          <w:color w:val="000000" w:themeColor="text1"/>
          <w:sz w:val="20"/>
          <w:szCs w:val="20"/>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AF61E0">
          <w:rPr>
            <w:rFonts w:ascii="Times New Roman" w:hAnsi="Times New Roman" w:cs="Times New Roman"/>
            <w:color w:val="000000" w:themeColor="text1"/>
            <w:sz w:val="20"/>
            <w:szCs w:val="20"/>
          </w:rPr>
          <w:t>2 м</w:t>
        </w:r>
      </w:smartTag>
      <w:r w:rsidRPr="00AF61E0">
        <w:rPr>
          <w:rFonts w:ascii="Times New Roman" w:hAnsi="Times New Roman" w:cs="Times New Roman"/>
          <w:color w:val="000000" w:themeColor="text1"/>
          <w:sz w:val="20"/>
          <w:szCs w:val="20"/>
        </w:rPr>
        <w:t>, тополь, боярышник, кизильник, дерен, лиственницу, березу - ближе 3-</w:t>
      </w:r>
      <w:smartTag w:uri="urn:schemas-microsoft-com:office:smarttags" w:element="metricconverter">
        <w:smartTagPr>
          <w:attr w:name="ProductID" w:val="4 м"/>
        </w:smartTagPr>
        <w:r w:rsidRPr="00AF61E0">
          <w:rPr>
            <w:rFonts w:ascii="Times New Roman" w:hAnsi="Times New Roman" w:cs="Times New Roman"/>
            <w:color w:val="000000" w:themeColor="text1"/>
            <w:sz w:val="20"/>
            <w:szCs w:val="20"/>
          </w:rPr>
          <w:t>4 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5.2.9</w:t>
      </w:r>
      <w:proofErr w:type="gramStart"/>
      <w:r w:rsidRPr="00AF61E0">
        <w:rPr>
          <w:rFonts w:ascii="Times New Roman" w:hAnsi="Times New Roman" w:cs="Times New Roman"/>
          <w:color w:val="000000" w:themeColor="text1"/>
          <w:sz w:val="20"/>
          <w:szCs w:val="20"/>
        </w:rPr>
        <w:t xml:space="preserve"> П</w:t>
      </w:r>
      <w:proofErr w:type="gramEnd"/>
      <w:r w:rsidRPr="00AF61E0">
        <w:rPr>
          <w:rFonts w:ascii="Times New Roman" w:hAnsi="Times New Roman" w:cs="Times New Roman"/>
          <w:color w:val="000000" w:themeColor="text1"/>
          <w:sz w:val="20"/>
          <w:szCs w:val="20"/>
        </w:rPr>
        <w:t>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5.2.9.1</w:t>
      </w:r>
      <w:proofErr w:type="gramStart"/>
      <w:r w:rsidRPr="00AF61E0">
        <w:rPr>
          <w:rFonts w:ascii="Times New Roman" w:hAnsi="Times New Roman" w:cs="Times New Roman"/>
          <w:color w:val="000000" w:themeColor="text1"/>
          <w:sz w:val="20"/>
          <w:szCs w:val="20"/>
        </w:rPr>
        <w:t xml:space="preserve"> Д</w:t>
      </w:r>
      <w:proofErr w:type="gramEnd"/>
      <w:r w:rsidRPr="00AF61E0">
        <w:rPr>
          <w:rFonts w:ascii="Times New Roman" w:hAnsi="Times New Roman" w:cs="Times New Roman"/>
          <w:color w:val="000000" w:themeColor="text1"/>
          <w:sz w:val="20"/>
          <w:szCs w:val="20"/>
        </w:rPr>
        <w:t xml:space="preserve">ля защиты от ветра следует использовать зеленые насаждения ажурной конструкции с </w:t>
      </w:r>
      <w:r w:rsidRPr="00AF61E0">
        <w:rPr>
          <w:rFonts w:ascii="Times New Roman" w:hAnsi="Times New Roman" w:cs="Times New Roman"/>
          <w:iCs/>
          <w:color w:val="000000" w:themeColor="text1"/>
          <w:sz w:val="20"/>
          <w:szCs w:val="20"/>
        </w:rPr>
        <w:t xml:space="preserve">вертикальной сомкнутостью полога* </w:t>
      </w:r>
      <w:r w:rsidRPr="00AF61E0">
        <w:rPr>
          <w:rFonts w:ascii="Times New Roman" w:hAnsi="Times New Roman" w:cs="Times New Roman"/>
          <w:color w:val="000000" w:themeColor="text1"/>
          <w:sz w:val="20"/>
          <w:szCs w:val="20"/>
        </w:rPr>
        <w:t>60-70 %.</w:t>
      </w:r>
    </w:p>
    <w:p w:rsidR="00C35E11" w:rsidRPr="00AF61E0" w:rsidRDefault="00C35E11" w:rsidP="00C35E11">
      <w:pPr>
        <w:ind w:firstLine="426"/>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i/>
          <w:color w:val="000000" w:themeColor="text1"/>
          <w:sz w:val="20"/>
          <w:szCs w:val="20"/>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AF61E0">
        <w:rPr>
          <w:rFonts w:ascii="Times New Roman" w:hAnsi="Times New Roman" w:cs="Times New Roman"/>
          <w:color w:val="000000" w:themeColor="text1"/>
          <w:sz w:val="20"/>
          <w:szCs w:val="20"/>
        </w:rPr>
        <w:br/>
        <w:t xml:space="preserve">          5.2.9.2 </w:t>
      </w:r>
      <w:proofErr w:type="spellStart"/>
      <w:r w:rsidRPr="00AF61E0">
        <w:rPr>
          <w:rFonts w:ascii="Times New Roman" w:hAnsi="Times New Roman" w:cs="Times New Roman"/>
          <w:color w:val="000000" w:themeColor="text1"/>
          <w:sz w:val="20"/>
          <w:szCs w:val="20"/>
        </w:rPr>
        <w:t>Шумозащитные</w:t>
      </w:r>
      <w:proofErr w:type="spellEnd"/>
      <w:r w:rsidRPr="00AF61E0">
        <w:rPr>
          <w:rFonts w:ascii="Times New Roman" w:hAnsi="Times New Roman" w:cs="Times New Roman"/>
          <w:color w:val="000000" w:themeColor="text1"/>
          <w:sz w:val="20"/>
          <w:szCs w:val="20"/>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AF61E0">
          <w:rPr>
            <w:rFonts w:ascii="Times New Roman" w:hAnsi="Times New Roman" w:cs="Times New Roman"/>
            <w:color w:val="000000" w:themeColor="text1"/>
            <w:sz w:val="20"/>
            <w:szCs w:val="20"/>
          </w:rPr>
          <w:t>7 м</w:t>
        </w:r>
      </w:smartTag>
      <w:r w:rsidRPr="00AF61E0">
        <w:rPr>
          <w:rFonts w:ascii="Times New Roman" w:hAnsi="Times New Roman" w:cs="Times New Roman"/>
          <w:color w:val="000000" w:themeColor="text1"/>
          <w:sz w:val="20"/>
          <w:szCs w:val="20"/>
        </w:rPr>
        <w:t>, обеспечивая и ряду расстояния между стволами взрослых деревьев 8-</w:t>
      </w:r>
      <w:smartTag w:uri="urn:schemas-microsoft-com:office:smarttags" w:element="metricconverter">
        <w:smartTagPr>
          <w:attr w:name="ProductID" w:val="10 м"/>
        </w:smartTagPr>
        <w:r w:rsidRPr="00AF61E0">
          <w:rPr>
            <w:rFonts w:ascii="Times New Roman" w:hAnsi="Times New Roman" w:cs="Times New Roman"/>
            <w:color w:val="000000" w:themeColor="text1"/>
            <w:sz w:val="20"/>
            <w:szCs w:val="20"/>
          </w:rPr>
          <w:t>10 м</w:t>
        </w:r>
      </w:smartTag>
      <w:r w:rsidRPr="00AF61E0">
        <w:rPr>
          <w:rFonts w:ascii="Times New Roman" w:hAnsi="Times New Roman" w:cs="Times New Roman"/>
          <w:color w:val="000000" w:themeColor="text1"/>
          <w:sz w:val="20"/>
          <w:szCs w:val="20"/>
        </w:rPr>
        <w:t xml:space="preserve"> (с широкой кроной), 5-</w:t>
      </w:r>
      <w:smartTag w:uri="urn:schemas-microsoft-com:office:smarttags" w:element="metricconverter">
        <w:smartTagPr>
          <w:attr w:name="ProductID" w:val="6 м"/>
        </w:smartTagPr>
        <w:r w:rsidRPr="00AF61E0">
          <w:rPr>
            <w:rFonts w:ascii="Times New Roman" w:hAnsi="Times New Roman" w:cs="Times New Roman"/>
            <w:color w:val="000000" w:themeColor="text1"/>
            <w:sz w:val="20"/>
            <w:szCs w:val="20"/>
          </w:rPr>
          <w:t>6 м</w:t>
        </w:r>
      </w:smartTag>
      <w:r w:rsidRPr="00AF61E0">
        <w:rPr>
          <w:rFonts w:ascii="Times New Roman" w:hAnsi="Times New Roman" w:cs="Times New Roman"/>
          <w:color w:val="000000" w:themeColor="text1"/>
          <w:sz w:val="20"/>
          <w:szCs w:val="20"/>
        </w:rPr>
        <w:t xml:space="preserve"> (со средней кроной), 3-</w:t>
      </w:r>
      <w:smartTag w:uri="urn:schemas-microsoft-com:office:smarttags" w:element="metricconverter">
        <w:smartTagPr>
          <w:attr w:name="ProductID" w:val="4 м"/>
        </w:smartTagPr>
        <w:r w:rsidRPr="00AF61E0">
          <w:rPr>
            <w:rFonts w:ascii="Times New Roman" w:hAnsi="Times New Roman" w:cs="Times New Roman"/>
            <w:color w:val="000000" w:themeColor="text1"/>
            <w:sz w:val="20"/>
            <w:szCs w:val="20"/>
          </w:rPr>
          <w:t>4 м</w:t>
        </w:r>
      </w:smartTag>
      <w:proofErr w:type="gramEnd"/>
      <w:r w:rsidRPr="00AF61E0">
        <w:rPr>
          <w:rFonts w:ascii="Times New Roman" w:hAnsi="Times New Roman" w:cs="Times New Roman"/>
          <w:color w:val="000000" w:themeColor="text1"/>
          <w:sz w:val="20"/>
          <w:szCs w:val="20"/>
        </w:rPr>
        <w:t xml:space="preserve"> (с узкой кроной), </w:t>
      </w:r>
      <w:proofErr w:type="spellStart"/>
      <w:r w:rsidRPr="00AF61E0">
        <w:rPr>
          <w:rFonts w:ascii="Times New Roman" w:hAnsi="Times New Roman" w:cs="Times New Roman"/>
          <w:color w:val="000000" w:themeColor="text1"/>
          <w:sz w:val="20"/>
          <w:szCs w:val="20"/>
        </w:rPr>
        <w:t>подкроновое</w:t>
      </w:r>
      <w:proofErr w:type="spellEnd"/>
      <w:r w:rsidRPr="00AF61E0">
        <w:rPr>
          <w:rFonts w:ascii="Times New Roman" w:hAnsi="Times New Roman" w:cs="Times New Roman"/>
          <w:color w:val="000000" w:themeColor="text1"/>
          <w:sz w:val="20"/>
          <w:szCs w:val="20"/>
        </w:rPr>
        <w:t xml:space="preserve"> пространство следует заполнять рядами кустарника. Ожидаемый уровень снижения шума указан в таблице А.5.</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5.2.9.3</w:t>
      </w:r>
      <w:proofErr w:type="gramStart"/>
      <w:r w:rsidRPr="00AF61E0">
        <w:rPr>
          <w:rFonts w:ascii="Times New Roman" w:hAnsi="Times New Roman" w:cs="Times New Roman"/>
          <w:color w:val="000000" w:themeColor="text1"/>
          <w:sz w:val="20"/>
          <w:szCs w:val="20"/>
        </w:rPr>
        <w:t xml:space="preserve"> В</w:t>
      </w:r>
      <w:proofErr w:type="gramEnd"/>
      <w:r w:rsidRPr="00AF61E0">
        <w:rPr>
          <w:rFonts w:ascii="Times New Roman" w:hAnsi="Times New Roman" w:cs="Times New Roman"/>
          <w:color w:val="000000" w:themeColor="text1"/>
          <w:sz w:val="20"/>
          <w:szCs w:val="20"/>
        </w:rPr>
        <w:t xml:space="preserve">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AF61E0">
        <w:rPr>
          <w:rFonts w:ascii="Times New Roman" w:hAnsi="Times New Roman" w:cs="Times New Roman"/>
          <w:color w:val="000000" w:themeColor="text1"/>
          <w:sz w:val="20"/>
          <w:szCs w:val="20"/>
        </w:rPr>
        <w:t>несмыкание</w:t>
      </w:r>
      <w:proofErr w:type="spellEnd"/>
      <w:r w:rsidRPr="00AF61E0">
        <w:rPr>
          <w:rFonts w:ascii="Times New Roman" w:hAnsi="Times New Roman" w:cs="Times New Roman"/>
          <w:color w:val="000000" w:themeColor="text1"/>
          <w:sz w:val="20"/>
          <w:szCs w:val="20"/>
        </w:rPr>
        <w:t xml:space="preserve"> крон).</w:t>
      </w:r>
    </w:p>
    <w:p w:rsidR="00C35E11" w:rsidRPr="00AF61E0" w:rsidRDefault="00C35E11" w:rsidP="00C35E11">
      <w:pPr>
        <w:spacing w:before="120" w:after="120"/>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5.2.10. Крышное и вертикальное озеленение</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AF61E0">
        <w:rPr>
          <w:rFonts w:ascii="Times New Roman" w:hAnsi="Times New Roman" w:cs="Times New Roman"/>
          <w:color w:val="000000" w:themeColor="text1"/>
          <w:sz w:val="20"/>
          <w:szCs w:val="20"/>
        </w:rPr>
        <w:t>малоуклонной</w:t>
      </w:r>
      <w:proofErr w:type="spellEnd"/>
      <w:r w:rsidRPr="00AF61E0">
        <w:rPr>
          <w:rFonts w:ascii="Times New Roman" w:hAnsi="Times New Roman" w:cs="Times New Roman"/>
          <w:color w:val="000000" w:themeColor="text1"/>
          <w:sz w:val="20"/>
          <w:szCs w:val="20"/>
        </w:rPr>
        <w:t xml:space="preserve"> (уклон не более 3%) крышей.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Pr="00AF61E0">
        <w:rPr>
          <w:rFonts w:ascii="Times New Roman" w:hAnsi="Times New Roman" w:cs="Times New Roman"/>
          <w:color w:val="000000" w:themeColor="text1"/>
          <w:sz w:val="20"/>
          <w:szCs w:val="20"/>
        </w:rPr>
        <w:t>деформативности</w:t>
      </w:r>
      <w:proofErr w:type="spellEnd"/>
      <w:r w:rsidRPr="00AF61E0">
        <w:rPr>
          <w:rFonts w:ascii="Times New Roman" w:hAnsi="Times New Roman" w:cs="Times New Roman"/>
          <w:color w:val="000000" w:themeColor="text1"/>
          <w:sz w:val="20"/>
          <w:szCs w:val="20"/>
        </w:rPr>
        <w:t xml:space="preserve"> существующих несущих конструкций.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5.2.10.3. Расчетная нагрузка от системы озеленения должна определяться с учетом веса растений, почвенного субстрата, дренажа, </w:t>
      </w:r>
      <w:proofErr w:type="spellStart"/>
      <w:r w:rsidRPr="00AF61E0">
        <w:rPr>
          <w:rFonts w:ascii="Times New Roman" w:hAnsi="Times New Roman" w:cs="Times New Roman"/>
          <w:color w:val="000000" w:themeColor="text1"/>
          <w:sz w:val="20"/>
          <w:szCs w:val="20"/>
        </w:rPr>
        <w:t>противокорневой</w:t>
      </w:r>
      <w:proofErr w:type="spellEnd"/>
      <w:r w:rsidRPr="00AF61E0">
        <w:rPr>
          <w:rFonts w:ascii="Times New Roman" w:hAnsi="Times New Roman" w:cs="Times New Roman"/>
          <w:color w:val="000000" w:themeColor="text1"/>
          <w:sz w:val="20"/>
          <w:szCs w:val="20"/>
        </w:rPr>
        <w:t xml:space="preserve"> защиты кровли, впитавшейся в грунт дождевой или поливочной воды и других элементов покрытия.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Вес крышного озеленения, не требующего ухода, не должен превышать 70 кг/кв. м, а озеленения с постоянным уходом - 800 кг/кв. м.</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AF61E0">
          <w:rPr>
            <w:rFonts w:ascii="Times New Roman" w:hAnsi="Times New Roman" w:cs="Times New Roman"/>
            <w:color w:val="000000" w:themeColor="text1"/>
            <w:sz w:val="20"/>
            <w:szCs w:val="20"/>
          </w:rPr>
          <w:t>5 м</w:t>
        </w:r>
      </w:smartTag>
      <w:r w:rsidRPr="00AF61E0">
        <w:rPr>
          <w:rFonts w:ascii="Times New Roman" w:hAnsi="Times New Roman" w:cs="Times New Roman"/>
          <w:color w:val="000000" w:themeColor="text1"/>
          <w:sz w:val="20"/>
          <w:szCs w:val="20"/>
        </w:rPr>
        <w:t xml:space="preserve">) плоскости наружных стен без проемов. </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5.2.10.5. При проектировании строительства и реконструкции зданий и сооружений с горизонтальными или </w:t>
      </w:r>
      <w:proofErr w:type="spellStart"/>
      <w:r w:rsidRPr="00AF61E0">
        <w:rPr>
          <w:rFonts w:ascii="Times New Roman" w:hAnsi="Times New Roman" w:cs="Times New Roman"/>
          <w:color w:val="000000" w:themeColor="text1"/>
          <w:sz w:val="20"/>
          <w:szCs w:val="20"/>
        </w:rPr>
        <w:t>малоуклонными</w:t>
      </w:r>
      <w:proofErr w:type="spellEnd"/>
      <w:r w:rsidRPr="00AF61E0">
        <w:rPr>
          <w:rFonts w:ascii="Times New Roman" w:hAnsi="Times New Roman" w:cs="Times New Roman"/>
          <w:color w:val="000000" w:themeColor="text1"/>
          <w:sz w:val="20"/>
          <w:szCs w:val="20"/>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AF61E0">
          <w:rPr>
            <w:rFonts w:ascii="Times New Roman" w:hAnsi="Times New Roman" w:cs="Times New Roman"/>
            <w:color w:val="000000" w:themeColor="text1"/>
            <w:sz w:val="20"/>
            <w:szCs w:val="20"/>
          </w:rPr>
          <w:t>3 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Pr="00AF61E0">
        <w:rPr>
          <w:rFonts w:ascii="Times New Roman" w:hAnsi="Times New Roman" w:cs="Times New Roman"/>
          <w:color w:val="000000" w:themeColor="text1"/>
          <w:sz w:val="20"/>
          <w:szCs w:val="20"/>
        </w:rPr>
        <w:t>гидр</w:t>
      </w:r>
      <w:proofErr w:type="gramStart"/>
      <w:r w:rsidRPr="00AF61E0">
        <w:rPr>
          <w:rFonts w:ascii="Times New Roman" w:hAnsi="Times New Roman" w:cs="Times New Roman"/>
          <w:color w:val="000000" w:themeColor="text1"/>
          <w:sz w:val="20"/>
          <w:szCs w:val="20"/>
        </w:rPr>
        <w:t>о</w:t>
      </w:r>
      <w:proofErr w:type="spellEnd"/>
      <w:r w:rsidRPr="00AF61E0">
        <w:rPr>
          <w:rFonts w:ascii="Times New Roman" w:hAnsi="Times New Roman" w:cs="Times New Roman"/>
          <w:color w:val="000000" w:themeColor="text1"/>
          <w:sz w:val="20"/>
          <w:szCs w:val="20"/>
        </w:rPr>
        <w:t>-</w:t>
      </w:r>
      <w:proofErr w:type="gramEnd"/>
      <w:r w:rsidRPr="00AF61E0">
        <w:rPr>
          <w:rFonts w:ascii="Times New Roman" w:hAnsi="Times New Roman" w:cs="Times New Roman"/>
          <w:color w:val="000000" w:themeColor="text1"/>
          <w:sz w:val="20"/>
          <w:szCs w:val="20"/>
        </w:rPr>
        <w:t xml:space="preserve"> и </w:t>
      </w:r>
      <w:proofErr w:type="spellStart"/>
      <w:r w:rsidRPr="00AF61E0">
        <w:rPr>
          <w:rFonts w:ascii="Times New Roman" w:hAnsi="Times New Roman" w:cs="Times New Roman"/>
          <w:color w:val="000000" w:themeColor="text1"/>
          <w:sz w:val="20"/>
          <w:szCs w:val="20"/>
        </w:rPr>
        <w:t>пароизоляция</w:t>
      </w:r>
      <w:proofErr w:type="spellEnd"/>
      <w:r w:rsidRPr="00AF61E0">
        <w:rPr>
          <w:rFonts w:ascii="Times New Roman" w:hAnsi="Times New Roman" w:cs="Times New Roman"/>
          <w:color w:val="000000" w:themeColor="text1"/>
          <w:sz w:val="20"/>
          <w:szCs w:val="20"/>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F61E0">
          <w:rPr>
            <w:rFonts w:ascii="Times New Roman" w:hAnsi="Times New Roman" w:cs="Times New Roman"/>
            <w:color w:val="000000" w:themeColor="text1"/>
            <w:sz w:val="20"/>
            <w:szCs w:val="20"/>
          </w:rPr>
          <w:t>20 см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C35E11" w:rsidRPr="00AF61E0" w:rsidRDefault="00C35E11" w:rsidP="00C35E11">
      <w:pPr>
        <w:ind w:firstLine="426"/>
        <w:jc w:val="both"/>
        <w:rPr>
          <w:rFonts w:ascii="Times New Roman" w:hAnsi="Times New Roman" w:cs="Times New Roman"/>
          <w:color w:val="3018DE"/>
          <w:sz w:val="20"/>
          <w:szCs w:val="20"/>
        </w:rPr>
      </w:pPr>
      <w:r w:rsidRPr="00AF61E0">
        <w:rPr>
          <w:rFonts w:ascii="Times New Roman" w:hAnsi="Times New Roman" w:cs="Times New Roman"/>
          <w:color w:val="000000" w:themeColor="text1"/>
          <w:sz w:val="20"/>
          <w:szCs w:val="20"/>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AF61E0">
        <w:rPr>
          <w:rFonts w:ascii="Times New Roman" w:hAnsi="Times New Roman" w:cs="Times New Roman"/>
          <w:color w:val="000000" w:themeColor="text1"/>
          <w:sz w:val="20"/>
          <w:szCs w:val="20"/>
        </w:rPr>
        <w:t>отмостки</w:t>
      </w:r>
      <w:proofErr w:type="spellEnd"/>
      <w:r w:rsidRPr="00AF61E0">
        <w:rPr>
          <w:rFonts w:ascii="Times New Roman" w:hAnsi="Times New Roman" w:cs="Times New Roman"/>
          <w:color w:val="000000" w:themeColor="text1"/>
          <w:sz w:val="20"/>
          <w:szCs w:val="20"/>
        </w:rPr>
        <w:t xml:space="preserve"> более чем на </w:t>
      </w:r>
      <w:smartTag w:uri="urn:schemas-microsoft-com:office:smarttags" w:element="metricconverter">
        <w:smartTagPr>
          <w:attr w:name="ProductID" w:val="65 м"/>
        </w:smartTagPr>
        <w:r w:rsidRPr="00AF61E0">
          <w:rPr>
            <w:rFonts w:ascii="Times New Roman" w:hAnsi="Times New Roman" w:cs="Times New Roman"/>
            <w:color w:val="000000" w:themeColor="text1"/>
            <w:sz w:val="20"/>
            <w:szCs w:val="20"/>
          </w:rPr>
          <w:t>65 м</w:t>
        </w:r>
      </w:smartTag>
      <w:r w:rsidRPr="00AF61E0">
        <w:rPr>
          <w:rFonts w:ascii="Times New Roman" w:hAnsi="Times New Roman" w:cs="Times New Roman"/>
          <w:color w:val="000000" w:themeColor="text1"/>
          <w:sz w:val="20"/>
          <w:szCs w:val="20"/>
        </w:rPr>
        <w:t xml:space="preserve">. При проектировании озеленения эксплуатируемых крыш их отметка над </w:t>
      </w:r>
      <w:proofErr w:type="spellStart"/>
      <w:r w:rsidRPr="00AF61E0">
        <w:rPr>
          <w:rFonts w:ascii="Times New Roman" w:hAnsi="Times New Roman" w:cs="Times New Roman"/>
          <w:color w:val="000000" w:themeColor="text1"/>
          <w:sz w:val="20"/>
          <w:szCs w:val="20"/>
        </w:rPr>
        <w:t>отмосткой</w:t>
      </w:r>
      <w:proofErr w:type="spellEnd"/>
      <w:r w:rsidRPr="00AF61E0">
        <w:rPr>
          <w:rFonts w:ascii="Times New Roman" w:hAnsi="Times New Roman" w:cs="Times New Roman"/>
          <w:color w:val="000000" w:themeColor="text1"/>
          <w:sz w:val="20"/>
          <w:szCs w:val="20"/>
        </w:rPr>
        <w:t xml:space="preserve"> здания или сооружения не регламентируется. </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AF61E0">
        <w:rPr>
          <w:rFonts w:ascii="Times New Roman" w:hAnsi="Times New Roman" w:cs="Times New Roman"/>
          <w:bCs/>
          <w:color w:val="000000" w:themeColor="text1"/>
          <w:sz w:val="20"/>
          <w:szCs w:val="20"/>
        </w:rPr>
        <w:t>СП 30.13330.2016</w:t>
      </w:r>
      <w:r w:rsidRPr="00AF61E0">
        <w:rPr>
          <w:rFonts w:ascii="Times New Roman" w:hAnsi="Times New Roman" w:cs="Times New Roman"/>
          <w:color w:val="000000" w:themeColor="text1"/>
          <w:sz w:val="20"/>
          <w:szCs w:val="20"/>
        </w:rPr>
        <w:t>. Участки кровли, по которым производится отвод избыточной воды, должны иметь уклон к водоотводящим устройствам не менее 2%.</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5.2.10.14. </w:t>
      </w:r>
      <w:proofErr w:type="gramStart"/>
      <w:r w:rsidRPr="00AF61E0">
        <w:rPr>
          <w:rFonts w:ascii="Times New Roman" w:hAnsi="Times New Roman" w:cs="Times New Roman"/>
          <w:color w:val="000000" w:themeColor="text1"/>
          <w:sz w:val="20"/>
          <w:szCs w:val="20"/>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AF61E0">
          <w:rPr>
            <w:rFonts w:ascii="Times New Roman" w:hAnsi="Times New Roman" w:cs="Times New Roman"/>
            <w:color w:val="000000" w:themeColor="text1"/>
            <w:sz w:val="20"/>
            <w:szCs w:val="20"/>
          </w:rPr>
          <w:t>15 м</w:t>
        </w:r>
      </w:smartTag>
      <w:r w:rsidRPr="00AF61E0">
        <w:rPr>
          <w:rFonts w:ascii="Times New Roman" w:hAnsi="Times New Roman" w:cs="Times New Roman"/>
          <w:color w:val="000000" w:themeColor="text1"/>
          <w:sz w:val="20"/>
          <w:szCs w:val="20"/>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AF61E0">
          <w:rPr>
            <w:rFonts w:ascii="Times New Roman" w:hAnsi="Times New Roman" w:cs="Times New Roman"/>
            <w:color w:val="000000" w:themeColor="text1"/>
            <w:sz w:val="20"/>
            <w:szCs w:val="20"/>
          </w:rPr>
          <w:t>1 м</w:t>
        </w:r>
      </w:smartTag>
      <w:r w:rsidRPr="00AF61E0">
        <w:rPr>
          <w:rFonts w:ascii="Times New Roman" w:hAnsi="Times New Roman" w:cs="Times New Roman"/>
          <w:color w:val="000000" w:themeColor="text1"/>
          <w:sz w:val="20"/>
          <w:szCs w:val="20"/>
        </w:rPr>
        <w:t>. На металлических парапетах следует устанавливать сетчатое металлическое ограждение.</w:t>
      </w:r>
      <w:proofErr w:type="gramEnd"/>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5.2.10.15. </w:t>
      </w:r>
      <w:proofErr w:type="gramStart"/>
      <w:r w:rsidRPr="00AF61E0">
        <w:rPr>
          <w:rFonts w:ascii="Times New Roman" w:hAnsi="Times New Roman" w:cs="Times New Roman"/>
          <w:color w:val="000000" w:themeColor="text1"/>
          <w:sz w:val="20"/>
          <w:szCs w:val="20"/>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AF61E0">
          <w:rPr>
            <w:rFonts w:ascii="Times New Roman" w:hAnsi="Times New Roman" w:cs="Times New Roman"/>
            <w:color w:val="000000" w:themeColor="text1"/>
            <w:sz w:val="20"/>
            <w:szCs w:val="20"/>
          </w:rPr>
          <w:t>1 м</w:t>
        </w:r>
      </w:smartTag>
      <w:r w:rsidRPr="00AF61E0">
        <w:rPr>
          <w:rFonts w:ascii="Times New Roman" w:hAnsi="Times New Roman" w:cs="Times New Roman"/>
          <w:color w:val="000000" w:themeColor="text1"/>
          <w:sz w:val="20"/>
          <w:szCs w:val="20"/>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AF61E0">
          <w:rPr>
            <w:rFonts w:ascii="Times New Roman" w:hAnsi="Times New Roman" w:cs="Times New Roman"/>
            <w:color w:val="000000" w:themeColor="text1"/>
            <w:sz w:val="20"/>
            <w:szCs w:val="20"/>
          </w:rPr>
          <w:t>1 м</w:t>
        </w:r>
      </w:smartTag>
      <w:r w:rsidRPr="00AF61E0">
        <w:rPr>
          <w:rFonts w:ascii="Times New Roman" w:hAnsi="Times New Roman" w:cs="Times New Roman"/>
          <w:color w:val="000000" w:themeColor="text1"/>
          <w:sz w:val="20"/>
          <w:szCs w:val="20"/>
        </w:rPr>
        <w:t xml:space="preserve"> от наружной стены здания</w:t>
      </w:r>
      <w:proofErr w:type="gramEnd"/>
      <w:r w:rsidRPr="00AF61E0">
        <w:rPr>
          <w:rFonts w:ascii="Times New Roman" w:hAnsi="Times New Roman" w:cs="Times New Roman"/>
          <w:color w:val="000000" w:themeColor="text1"/>
          <w:sz w:val="20"/>
          <w:szCs w:val="20"/>
        </w:rPr>
        <w:t>.</w:t>
      </w:r>
    </w:p>
    <w:p w:rsidR="00C35E11" w:rsidRPr="00AF61E0" w:rsidRDefault="00C35E11" w:rsidP="00C35E11">
      <w:pPr>
        <w:pStyle w:val="2"/>
        <w:keepNext w:val="0"/>
        <w:spacing w:before="0" w:after="120"/>
        <w:jc w:val="center"/>
        <w:rPr>
          <w:rFonts w:ascii="Times New Roman" w:hAnsi="Times New Roman" w:cs="Times New Roman"/>
          <w:color w:val="000000" w:themeColor="text1"/>
          <w:sz w:val="20"/>
          <w:szCs w:val="20"/>
        </w:rPr>
      </w:pPr>
      <w:bookmarkStart w:id="10" w:name="_Toc37759101"/>
      <w:r w:rsidRPr="00AF61E0">
        <w:rPr>
          <w:rFonts w:ascii="Times New Roman" w:hAnsi="Times New Roman" w:cs="Times New Roman"/>
          <w:color w:val="000000" w:themeColor="text1"/>
          <w:sz w:val="20"/>
          <w:szCs w:val="20"/>
        </w:rPr>
        <w:t>5.3. ВИДЫ ПОКРЫТИЙ</w:t>
      </w:r>
      <w:bookmarkEnd w:id="10"/>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твердые (капитальные) - монолитные или сборные, выполняемые из асфальтобетона, </w:t>
      </w:r>
      <w:proofErr w:type="spellStart"/>
      <w:r w:rsidRPr="00AF61E0">
        <w:rPr>
          <w:rFonts w:ascii="Times New Roman" w:hAnsi="Times New Roman" w:cs="Times New Roman"/>
          <w:color w:val="000000" w:themeColor="text1"/>
          <w:sz w:val="20"/>
          <w:szCs w:val="20"/>
        </w:rPr>
        <w:t>цементобетона</w:t>
      </w:r>
      <w:proofErr w:type="spellEnd"/>
      <w:r w:rsidRPr="00AF61E0">
        <w:rPr>
          <w:rFonts w:ascii="Times New Roman" w:hAnsi="Times New Roman" w:cs="Times New Roman"/>
          <w:color w:val="000000" w:themeColor="text1"/>
          <w:sz w:val="20"/>
          <w:szCs w:val="20"/>
        </w:rPr>
        <w:t>, природного камня и т.п. материалов;</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газонные, выполняемые по специальным технологиям подготовки и посадки травяного покрова;</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комбинированные, представляющие сочетания покрытий, указанных выше (например, плитка, утопленная в газон и т.п.).</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5.3.2</w:t>
      </w:r>
      <w:proofErr w:type="gramStart"/>
      <w:r w:rsidRPr="00AF61E0">
        <w:rPr>
          <w:rFonts w:ascii="Times New Roman" w:hAnsi="Times New Roman" w:cs="Times New Roman"/>
          <w:color w:val="000000" w:themeColor="text1"/>
          <w:sz w:val="20"/>
          <w:szCs w:val="20"/>
        </w:rPr>
        <w:t xml:space="preserve"> Н</w:t>
      </w:r>
      <w:proofErr w:type="gramEnd"/>
      <w:r w:rsidRPr="00AF61E0">
        <w:rPr>
          <w:rFonts w:ascii="Times New Roman" w:hAnsi="Times New Roman" w:cs="Times New Roman"/>
          <w:color w:val="000000" w:themeColor="text1"/>
          <w:sz w:val="20"/>
          <w:szCs w:val="20"/>
        </w:rPr>
        <w:t>а селитебной территории не следует оставлять участки почвы без перечисленных видов покрытий (за исключением дорожно-</w:t>
      </w:r>
      <w:proofErr w:type="spellStart"/>
      <w:r w:rsidRPr="00AF61E0">
        <w:rPr>
          <w:rFonts w:ascii="Times New Roman" w:hAnsi="Times New Roman" w:cs="Times New Roman"/>
          <w:color w:val="000000" w:themeColor="text1"/>
          <w:sz w:val="20"/>
          <w:szCs w:val="20"/>
        </w:rPr>
        <w:t>тропиночной</w:t>
      </w:r>
      <w:proofErr w:type="spellEnd"/>
      <w:r w:rsidRPr="00AF61E0">
        <w:rPr>
          <w:rFonts w:ascii="Times New Roman" w:hAnsi="Times New Roman" w:cs="Times New Roman"/>
          <w:color w:val="000000" w:themeColor="text1"/>
          <w:sz w:val="20"/>
          <w:szCs w:val="20"/>
        </w:rPr>
        <w:t xml:space="preserve"> сети на особо охраняемых природных территориях и на участках территории в процессе реконструкции и строительства).</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5.3.3 Применяемый в проекте вид покрытия должен быть прочным, </w:t>
      </w:r>
      <w:proofErr w:type="spellStart"/>
      <w:r w:rsidRPr="00AF61E0">
        <w:rPr>
          <w:rFonts w:ascii="Times New Roman" w:hAnsi="Times New Roman" w:cs="Times New Roman"/>
          <w:color w:val="000000" w:themeColor="text1"/>
          <w:sz w:val="20"/>
          <w:szCs w:val="20"/>
        </w:rPr>
        <w:t>ремонтопригодным</w:t>
      </w:r>
      <w:proofErr w:type="spellEnd"/>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экологичным</w:t>
      </w:r>
      <w:proofErr w:type="spellEnd"/>
      <w:r w:rsidRPr="00AF61E0">
        <w:rPr>
          <w:rFonts w:ascii="Times New Roman" w:hAnsi="Times New Roman" w:cs="Times New Roman"/>
          <w:color w:val="000000" w:themeColor="text1"/>
          <w:sz w:val="20"/>
          <w:szCs w:val="20"/>
        </w:rPr>
        <w:t xml:space="preserve">, не допускать скольжения. </w:t>
      </w:r>
      <w:proofErr w:type="gramStart"/>
      <w:r w:rsidRPr="00AF61E0">
        <w:rPr>
          <w:rFonts w:ascii="Times New Roman" w:hAnsi="Times New Roman" w:cs="Times New Roman"/>
          <w:color w:val="000000" w:themeColor="text1"/>
          <w:sz w:val="20"/>
          <w:szCs w:val="20"/>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AF61E0">
        <w:rPr>
          <w:rFonts w:ascii="Times New Roman" w:hAnsi="Times New Roman" w:cs="Times New Roman"/>
          <w:color w:val="000000" w:themeColor="text1"/>
          <w:sz w:val="20"/>
          <w:szCs w:val="20"/>
        </w:rPr>
        <w:t xml:space="preserve"> газонных и комбинированных, как наиболее </w:t>
      </w:r>
      <w:proofErr w:type="spellStart"/>
      <w:r w:rsidRPr="00AF61E0">
        <w:rPr>
          <w:rFonts w:ascii="Times New Roman" w:hAnsi="Times New Roman" w:cs="Times New Roman"/>
          <w:color w:val="000000" w:themeColor="text1"/>
          <w:sz w:val="20"/>
          <w:szCs w:val="20"/>
        </w:rPr>
        <w:t>экологичных</w:t>
      </w:r>
      <w:proofErr w:type="spellEnd"/>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t>5.3.4 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AF61E0">
        <w:rPr>
          <w:rFonts w:ascii="Times New Roman" w:hAnsi="Times New Roman" w:cs="Times New Roman"/>
          <w:color w:val="000000" w:themeColor="text1"/>
          <w:sz w:val="20"/>
          <w:szCs w:val="20"/>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5.3.6</w:t>
      </w:r>
      <w:proofErr w:type="gramStart"/>
      <w:r w:rsidRPr="00AF61E0">
        <w:rPr>
          <w:rFonts w:ascii="Times New Roman" w:hAnsi="Times New Roman" w:cs="Times New Roman"/>
          <w:color w:val="000000" w:themeColor="text1"/>
          <w:sz w:val="20"/>
          <w:szCs w:val="20"/>
        </w:rPr>
        <w:t xml:space="preserve"> Н</w:t>
      </w:r>
      <w:proofErr w:type="gramEnd"/>
      <w:r w:rsidRPr="00AF61E0">
        <w:rPr>
          <w:rFonts w:ascii="Times New Roman" w:hAnsi="Times New Roman" w:cs="Times New Roman"/>
          <w:color w:val="000000" w:themeColor="text1"/>
          <w:sz w:val="20"/>
          <w:szCs w:val="20"/>
        </w:rPr>
        <w:t xml:space="preserve">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AF61E0">
        <w:rPr>
          <w:rFonts w:ascii="Times New Roman" w:hAnsi="Times New Roman" w:cs="Times New Roman"/>
          <w:i/>
          <w:iCs/>
          <w:color w:val="000000" w:themeColor="text1"/>
          <w:sz w:val="20"/>
          <w:szCs w:val="20"/>
        </w:rPr>
        <w:t xml:space="preserve">тактильного покрытия. </w:t>
      </w:r>
      <w:r w:rsidRPr="00AF61E0">
        <w:rPr>
          <w:rFonts w:ascii="Times New Roman" w:hAnsi="Times New Roman" w:cs="Times New Roman"/>
          <w:color w:val="000000" w:themeColor="text1"/>
          <w:sz w:val="20"/>
          <w:szCs w:val="20"/>
        </w:rPr>
        <w:t>Тактильное покрытие должно начинаться на расстоянии не менее</w:t>
      </w:r>
      <w:proofErr w:type="gramStart"/>
      <w:r w:rsidRPr="00AF61E0">
        <w:rPr>
          <w:rFonts w:ascii="Times New Roman" w:hAnsi="Times New Roman" w:cs="Times New Roman"/>
          <w:color w:val="000000" w:themeColor="text1"/>
          <w:sz w:val="20"/>
          <w:szCs w:val="20"/>
        </w:rPr>
        <w:t>,</w:t>
      </w:r>
      <w:proofErr w:type="gramEnd"/>
      <w:r w:rsidRPr="00AF61E0">
        <w:rPr>
          <w:rFonts w:ascii="Times New Roman" w:hAnsi="Times New Roman" w:cs="Times New Roman"/>
          <w:color w:val="000000" w:themeColor="text1"/>
          <w:sz w:val="20"/>
          <w:szCs w:val="20"/>
        </w:rPr>
        <w:t xml:space="preserve"> чем за </w:t>
      </w:r>
      <w:smartTag w:uri="urn:schemas-microsoft-com:office:smarttags" w:element="metricconverter">
        <w:smartTagPr>
          <w:attr w:name="ProductID" w:val="0,8 м"/>
        </w:smartTagPr>
        <w:r w:rsidRPr="00AF61E0">
          <w:rPr>
            <w:rFonts w:ascii="Times New Roman" w:hAnsi="Times New Roman" w:cs="Times New Roman"/>
            <w:color w:val="000000" w:themeColor="text1"/>
            <w:sz w:val="20"/>
            <w:szCs w:val="20"/>
          </w:rPr>
          <w:t>0,8 м</w:t>
        </w:r>
      </w:smartTag>
      <w:r w:rsidRPr="00AF61E0">
        <w:rPr>
          <w:rFonts w:ascii="Times New Roman" w:hAnsi="Times New Roman" w:cs="Times New Roman"/>
          <w:color w:val="000000" w:themeColor="text1"/>
          <w:sz w:val="20"/>
          <w:szCs w:val="20"/>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AF61E0">
          <w:rPr>
            <w:rFonts w:ascii="Times New Roman" w:hAnsi="Times New Roman" w:cs="Times New Roman"/>
            <w:color w:val="000000" w:themeColor="text1"/>
            <w:sz w:val="20"/>
            <w:szCs w:val="20"/>
          </w:rPr>
          <w:t>15 мм</w:t>
        </w:r>
      </w:smartTag>
      <w:r w:rsidRPr="00AF61E0">
        <w:rPr>
          <w:rFonts w:ascii="Times New Roman" w:hAnsi="Times New Roman" w:cs="Times New Roman"/>
          <w:color w:val="000000" w:themeColor="text1"/>
          <w:sz w:val="20"/>
          <w:szCs w:val="20"/>
        </w:rPr>
        <w:t xml:space="preserve"> и глубиной более </w:t>
      </w:r>
      <w:smartTag w:uri="urn:schemas-microsoft-com:office:smarttags" w:element="metricconverter">
        <w:smartTagPr>
          <w:attr w:name="ProductID" w:val="6 мм"/>
        </w:smartTagPr>
        <w:r w:rsidRPr="00AF61E0">
          <w:rPr>
            <w:rFonts w:ascii="Times New Roman" w:hAnsi="Times New Roman" w:cs="Times New Roman"/>
            <w:color w:val="000000" w:themeColor="text1"/>
            <w:sz w:val="20"/>
            <w:szCs w:val="20"/>
          </w:rPr>
          <w:t>6 мм</w:t>
        </w:r>
      </w:smartTag>
      <w:r w:rsidRPr="00AF61E0">
        <w:rPr>
          <w:rFonts w:ascii="Times New Roman" w:hAnsi="Times New Roman" w:cs="Times New Roman"/>
          <w:color w:val="000000" w:themeColor="text1"/>
          <w:sz w:val="20"/>
          <w:szCs w:val="20"/>
        </w:rPr>
        <w:t>, их не следует располагать вдоль направления движения.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5.3.7</w:t>
      </w:r>
      <w:proofErr w:type="gramStart"/>
      <w:r w:rsidRPr="00AF61E0">
        <w:rPr>
          <w:rFonts w:ascii="Times New Roman" w:hAnsi="Times New Roman" w:cs="Times New Roman"/>
          <w:color w:val="000000" w:themeColor="text1"/>
          <w:sz w:val="20"/>
          <w:szCs w:val="20"/>
        </w:rPr>
        <w:t xml:space="preserve"> Д</w:t>
      </w:r>
      <w:proofErr w:type="gramEnd"/>
      <w:r w:rsidRPr="00AF61E0">
        <w:rPr>
          <w:rFonts w:ascii="Times New Roman" w:hAnsi="Times New Roman" w:cs="Times New Roman"/>
          <w:color w:val="000000" w:themeColor="text1"/>
          <w:sz w:val="20"/>
          <w:szCs w:val="20"/>
        </w:rPr>
        <w:t xml:space="preserve">ля деревьев, расположенных в мощении, при отсутствии иных видов защиты (приствольных решеток, бордюров, </w:t>
      </w:r>
      <w:proofErr w:type="spellStart"/>
      <w:r w:rsidRPr="00AF61E0">
        <w:rPr>
          <w:rFonts w:ascii="Times New Roman" w:hAnsi="Times New Roman" w:cs="Times New Roman"/>
          <w:color w:val="000000" w:themeColor="text1"/>
          <w:sz w:val="20"/>
          <w:szCs w:val="20"/>
        </w:rPr>
        <w:t>периметральных</w:t>
      </w:r>
      <w:proofErr w:type="spellEnd"/>
      <w:r w:rsidRPr="00AF61E0">
        <w:rPr>
          <w:rFonts w:ascii="Times New Roman" w:hAnsi="Times New Roman" w:cs="Times New Roman"/>
          <w:color w:val="000000" w:themeColor="text1"/>
          <w:sz w:val="20"/>
          <w:szCs w:val="20"/>
        </w:rPr>
        <w:t xml:space="preserve">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AF61E0">
          <w:rPr>
            <w:rFonts w:ascii="Times New Roman" w:hAnsi="Times New Roman" w:cs="Times New Roman"/>
            <w:color w:val="000000" w:themeColor="text1"/>
            <w:sz w:val="20"/>
            <w:szCs w:val="20"/>
          </w:rPr>
          <w:t>1,5 м</w:t>
        </w:r>
      </w:smartTag>
      <w:r w:rsidRPr="00AF61E0">
        <w:rPr>
          <w:rFonts w:ascii="Times New Roman" w:hAnsi="Times New Roman" w:cs="Times New Roman"/>
          <w:color w:val="000000" w:themeColor="text1"/>
          <w:sz w:val="20"/>
          <w:szCs w:val="20"/>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C35E11" w:rsidRPr="00AF61E0" w:rsidRDefault="00C35E11" w:rsidP="00C35E11">
      <w:pPr>
        <w:pStyle w:val="2"/>
        <w:keepNext w:val="0"/>
        <w:spacing w:before="120" w:after="120"/>
        <w:jc w:val="center"/>
        <w:rPr>
          <w:rFonts w:ascii="Times New Roman" w:hAnsi="Times New Roman" w:cs="Times New Roman"/>
          <w:color w:val="000000" w:themeColor="text1"/>
          <w:sz w:val="20"/>
          <w:szCs w:val="20"/>
        </w:rPr>
      </w:pPr>
      <w:bookmarkStart w:id="11" w:name="_Toc37759102"/>
      <w:r w:rsidRPr="00AF61E0">
        <w:rPr>
          <w:rFonts w:ascii="Times New Roman" w:hAnsi="Times New Roman" w:cs="Times New Roman"/>
          <w:color w:val="000000" w:themeColor="text1"/>
          <w:sz w:val="20"/>
          <w:szCs w:val="20"/>
        </w:rPr>
        <w:t>5.4. СОПРЯЖЕНИЯ ПОВЕРХНОСТЕЙ</w:t>
      </w:r>
      <w:bookmarkEnd w:id="11"/>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5.4.1</w:t>
      </w:r>
      <w:proofErr w:type="gramStart"/>
      <w:r w:rsidRPr="00AF61E0">
        <w:rPr>
          <w:rFonts w:ascii="Times New Roman" w:hAnsi="Times New Roman" w:cs="Times New Roman"/>
          <w:color w:val="000000" w:themeColor="text1"/>
          <w:sz w:val="20"/>
          <w:szCs w:val="20"/>
        </w:rPr>
        <w:t xml:space="preserve"> К</w:t>
      </w:r>
      <w:proofErr w:type="gramEnd"/>
      <w:r w:rsidRPr="00AF61E0">
        <w:rPr>
          <w:rFonts w:ascii="Times New Roman" w:hAnsi="Times New Roman" w:cs="Times New Roman"/>
          <w:color w:val="000000" w:themeColor="text1"/>
          <w:sz w:val="20"/>
          <w:szCs w:val="20"/>
        </w:rPr>
        <w:t xml:space="preserve"> элементам сопряжения поверхностей относятся различные виды бортовых камней, пандусы, ступени, лестницы. </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Бортовые камни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5.4.2</w:t>
      </w:r>
      <w:proofErr w:type="gramStart"/>
      <w:r w:rsidRPr="00AF61E0">
        <w:rPr>
          <w:rFonts w:ascii="Times New Roman" w:hAnsi="Times New Roman" w:cs="Times New Roman"/>
          <w:color w:val="000000" w:themeColor="text1"/>
          <w:sz w:val="20"/>
          <w:szCs w:val="20"/>
        </w:rPr>
        <w:t xml:space="preserve"> Н</w:t>
      </w:r>
      <w:proofErr w:type="gramEnd"/>
      <w:r w:rsidRPr="00AF61E0">
        <w:rPr>
          <w:rFonts w:ascii="Times New Roman" w:hAnsi="Times New Roman" w:cs="Times New Roman"/>
          <w:color w:val="000000" w:themeColor="text1"/>
          <w:sz w:val="20"/>
          <w:szCs w:val="20"/>
        </w:rPr>
        <w:t xml:space="preserve">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AF61E0">
          <w:rPr>
            <w:rFonts w:ascii="Times New Roman" w:hAnsi="Times New Roman" w:cs="Times New Roman"/>
            <w:color w:val="000000" w:themeColor="text1"/>
            <w:sz w:val="20"/>
            <w:szCs w:val="20"/>
          </w:rPr>
          <w:t>150 мм</w:t>
        </w:r>
      </w:smartTag>
      <w:r w:rsidRPr="00AF61E0">
        <w:rPr>
          <w:rFonts w:ascii="Times New Roman" w:hAnsi="Times New Roman" w:cs="Times New Roman"/>
          <w:color w:val="000000" w:themeColor="text1"/>
          <w:sz w:val="20"/>
          <w:szCs w:val="20"/>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w:t>
      </w:r>
      <w:proofErr w:type="spellStart"/>
      <w:r w:rsidRPr="00AF61E0">
        <w:rPr>
          <w:rFonts w:ascii="Times New Roman" w:hAnsi="Times New Roman" w:cs="Times New Roman"/>
          <w:color w:val="000000" w:themeColor="text1"/>
          <w:sz w:val="20"/>
          <w:szCs w:val="20"/>
        </w:rPr>
        <w:t>обще</w:t>
      </w:r>
      <w:r>
        <w:rPr>
          <w:rFonts w:ascii="Times New Roman" w:hAnsi="Times New Roman" w:cs="Times New Roman"/>
          <w:color w:val="000000" w:themeColor="text1"/>
          <w:sz w:val="20"/>
          <w:szCs w:val="20"/>
        </w:rPr>
        <w:t>сельского</w:t>
      </w:r>
      <w:proofErr w:type="spellEnd"/>
      <w:r w:rsidRPr="00AF61E0">
        <w:rPr>
          <w:rFonts w:ascii="Times New Roman" w:hAnsi="Times New Roman" w:cs="Times New Roman"/>
          <w:color w:val="000000" w:themeColor="text1"/>
          <w:sz w:val="20"/>
          <w:szCs w:val="20"/>
        </w:rPr>
        <w:t xml:space="preserve"> и районного значения, а также на площадках автостоянок при крупных объектах обслуживания.</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12" w:name="PO0000143"/>
      <w:r w:rsidRPr="00AF61E0">
        <w:rPr>
          <w:rFonts w:ascii="Times New Roman" w:hAnsi="Times New Roman" w:cs="Times New Roman"/>
          <w:color w:val="000000" w:themeColor="text1"/>
          <w:sz w:val="20"/>
          <w:szCs w:val="20"/>
        </w:rPr>
        <w:t>5.4.3</w:t>
      </w:r>
      <w:proofErr w:type="gramStart"/>
      <w:r w:rsidRPr="00AF61E0">
        <w:rPr>
          <w:rFonts w:ascii="Times New Roman" w:hAnsi="Times New Roman" w:cs="Times New Roman"/>
          <w:color w:val="000000" w:themeColor="text1"/>
          <w:sz w:val="20"/>
          <w:szCs w:val="20"/>
        </w:rPr>
        <w:t xml:space="preserve"> П</w:t>
      </w:r>
      <w:proofErr w:type="gramEnd"/>
      <w:r w:rsidRPr="00AF61E0">
        <w:rPr>
          <w:rFonts w:ascii="Times New Roman" w:hAnsi="Times New Roman" w:cs="Times New Roman"/>
          <w:color w:val="000000" w:themeColor="text1"/>
          <w:sz w:val="20"/>
          <w:szCs w:val="20"/>
        </w:rPr>
        <w:t xml:space="preserve">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AF61E0">
          <w:rPr>
            <w:rFonts w:ascii="Times New Roman" w:hAnsi="Times New Roman" w:cs="Times New Roman"/>
            <w:color w:val="000000" w:themeColor="text1"/>
            <w:sz w:val="20"/>
            <w:szCs w:val="20"/>
          </w:rPr>
          <w:t>50 мм</w:t>
        </w:r>
      </w:smartTag>
      <w:r w:rsidRPr="00AF61E0">
        <w:rPr>
          <w:rFonts w:ascii="Times New Roman" w:hAnsi="Times New Roman" w:cs="Times New Roman"/>
          <w:color w:val="000000" w:themeColor="text1"/>
          <w:sz w:val="20"/>
          <w:szCs w:val="20"/>
        </w:rPr>
        <w:t xml:space="preserve"> на расстоянии не менее </w:t>
      </w:r>
      <w:smartTag w:uri="urn:schemas-microsoft-com:office:smarttags" w:element="metricconverter">
        <w:smartTagPr>
          <w:attr w:name="ProductID" w:val="0,5 м"/>
        </w:smartTagPr>
        <w:r w:rsidRPr="00AF61E0">
          <w:rPr>
            <w:rFonts w:ascii="Times New Roman" w:hAnsi="Times New Roman" w:cs="Times New Roman"/>
            <w:color w:val="000000" w:themeColor="text1"/>
            <w:sz w:val="20"/>
            <w:szCs w:val="20"/>
          </w:rPr>
          <w:t>0,5 м</w:t>
        </w:r>
      </w:smartTag>
      <w:r w:rsidRPr="00AF61E0">
        <w:rPr>
          <w:rFonts w:ascii="Times New Roman" w:hAnsi="Times New Roman" w:cs="Times New Roman"/>
          <w:color w:val="000000" w:themeColor="text1"/>
          <w:sz w:val="20"/>
          <w:szCs w:val="20"/>
        </w:rPr>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2"/>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Ступени, лестницы, пандусы</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5.4.4</w:t>
      </w:r>
      <w:proofErr w:type="gramStart"/>
      <w:r w:rsidRPr="00AF61E0">
        <w:rPr>
          <w:rFonts w:ascii="Times New Roman" w:hAnsi="Times New Roman" w:cs="Times New Roman"/>
          <w:color w:val="000000" w:themeColor="text1"/>
          <w:sz w:val="20"/>
          <w:szCs w:val="20"/>
        </w:rPr>
        <w:t xml:space="preserve"> П</w:t>
      </w:r>
      <w:proofErr w:type="gramEnd"/>
      <w:r w:rsidRPr="00AF61E0">
        <w:rPr>
          <w:rFonts w:ascii="Times New Roman" w:hAnsi="Times New Roman" w:cs="Times New Roman"/>
          <w:color w:val="000000" w:themeColor="text1"/>
          <w:sz w:val="20"/>
          <w:szCs w:val="20"/>
        </w:rPr>
        <w:t xml:space="preserve">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AF61E0">
        <w:rPr>
          <w:rFonts w:ascii="Times New Roman" w:hAnsi="Times New Roman" w:cs="Times New Roman"/>
          <w:i/>
          <w:iCs/>
          <w:color w:val="000000" w:themeColor="text1"/>
          <w:sz w:val="20"/>
          <w:szCs w:val="20"/>
        </w:rPr>
        <w:t xml:space="preserve">бордюрный пандус </w:t>
      </w:r>
      <w:r w:rsidRPr="00AF61E0">
        <w:rPr>
          <w:rFonts w:ascii="Times New Roman" w:hAnsi="Times New Roman" w:cs="Times New Roman"/>
          <w:color w:val="000000" w:themeColor="text1"/>
          <w:sz w:val="20"/>
          <w:szCs w:val="20"/>
        </w:rPr>
        <w:t>для обеспечения спуска с покрытия тротуара на уровень дорожного покрытия.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5.4.5</w:t>
      </w:r>
      <w:proofErr w:type="gramStart"/>
      <w:r w:rsidRPr="00AF61E0">
        <w:rPr>
          <w:rFonts w:ascii="Times New Roman" w:hAnsi="Times New Roman" w:cs="Times New Roman"/>
          <w:color w:val="000000" w:themeColor="text1"/>
          <w:sz w:val="20"/>
          <w:szCs w:val="20"/>
        </w:rPr>
        <w:t xml:space="preserve"> П</w:t>
      </w:r>
      <w:proofErr w:type="gramEnd"/>
      <w:r w:rsidRPr="00AF61E0">
        <w:rPr>
          <w:rFonts w:ascii="Times New Roman" w:hAnsi="Times New Roman" w:cs="Times New Roman"/>
          <w:color w:val="000000" w:themeColor="text1"/>
          <w:sz w:val="20"/>
          <w:szCs w:val="20"/>
        </w:rPr>
        <w:t xml:space="preserve">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AF61E0">
          <w:rPr>
            <w:rFonts w:ascii="Times New Roman" w:hAnsi="Times New Roman" w:cs="Times New Roman"/>
            <w:color w:val="000000" w:themeColor="text1"/>
            <w:sz w:val="20"/>
            <w:szCs w:val="20"/>
          </w:rPr>
          <w:t>120 мм</w:t>
        </w:r>
      </w:smartTag>
      <w:r w:rsidRPr="00AF61E0">
        <w:rPr>
          <w:rFonts w:ascii="Times New Roman" w:hAnsi="Times New Roman" w:cs="Times New Roman"/>
          <w:color w:val="000000" w:themeColor="text1"/>
          <w:sz w:val="20"/>
          <w:szCs w:val="20"/>
        </w:rPr>
        <w:t xml:space="preserve">, ширину - не менее </w:t>
      </w:r>
      <w:smartTag w:uri="urn:schemas-microsoft-com:office:smarttags" w:element="metricconverter">
        <w:smartTagPr>
          <w:attr w:name="ProductID" w:val="400 мм"/>
        </w:smartTagPr>
        <w:r w:rsidRPr="00AF61E0">
          <w:rPr>
            <w:rFonts w:ascii="Times New Roman" w:hAnsi="Times New Roman" w:cs="Times New Roman"/>
            <w:color w:val="000000" w:themeColor="text1"/>
            <w:sz w:val="20"/>
            <w:szCs w:val="20"/>
          </w:rPr>
          <w:t>400 мм</w:t>
        </w:r>
      </w:smartTag>
      <w:r w:rsidRPr="00AF61E0">
        <w:rPr>
          <w:rFonts w:ascii="Times New Roman" w:hAnsi="Times New Roman" w:cs="Times New Roman"/>
          <w:color w:val="000000" w:themeColor="text1"/>
          <w:sz w:val="20"/>
          <w:szCs w:val="20"/>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AF61E0">
          <w:rPr>
            <w:rFonts w:ascii="Times New Roman" w:hAnsi="Times New Roman" w:cs="Times New Roman"/>
            <w:color w:val="000000" w:themeColor="text1"/>
            <w:sz w:val="20"/>
            <w:szCs w:val="20"/>
          </w:rPr>
          <w:t>1,5 м</w:t>
        </w:r>
      </w:smartTag>
      <w:r w:rsidRPr="00AF61E0">
        <w:rPr>
          <w:rFonts w:ascii="Times New Roman" w:hAnsi="Times New Roman" w:cs="Times New Roman"/>
          <w:color w:val="000000" w:themeColor="text1"/>
          <w:sz w:val="20"/>
          <w:szCs w:val="20"/>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AF61E0">
          <w:rPr>
            <w:rFonts w:ascii="Times New Roman" w:hAnsi="Times New Roman" w:cs="Times New Roman"/>
            <w:color w:val="000000" w:themeColor="text1"/>
            <w:sz w:val="20"/>
            <w:szCs w:val="20"/>
          </w:rPr>
          <w:t>150 мм</w:t>
        </w:r>
      </w:smartTag>
      <w:r w:rsidRPr="00AF61E0">
        <w:rPr>
          <w:rFonts w:ascii="Times New Roman" w:hAnsi="Times New Roman" w:cs="Times New Roman"/>
          <w:color w:val="000000" w:themeColor="text1"/>
          <w:sz w:val="20"/>
          <w:szCs w:val="20"/>
        </w:rPr>
        <w:t xml:space="preserve">, а ширина ступеней и длина площадки - уменьшена до </w:t>
      </w:r>
      <w:smartTag w:uri="urn:schemas-microsoft-com:office:smarttags" w:element="metricconverter">
        <w:smartTagPr>
          <w:attr w:name="ProductID" w:val="300 мм"/>
        </w:smartTagPr>
        <w:r w:rsidRPr="00AF61E0">
          <w:rPr>
            <w:rFonts w:ascii="Times New Roman" w:hAnsi="Times New Roman" w:cs="Times New Roman"/>
            <w:color w:val="000000" w:themeColor="text1"/>
            <w:sz w:val="20"/>
            <w:szCs w:val="20"/>
          </w:rPr>
          <w:t>300 мм</w:t>
        </w:r>
      </w:smartTag>
      <w:r w:rsidRPr="00AF61E0">
        <w:rPr>
          <w:rFonts w:ascii="Times New Roman" w:hAnsi="Times New Roman" w:cs="Times New Roman"/>
          <w:color w:val="000000" w:themeColor="text1"/>
          <w:sz w:val="20"/>
          <w:szCs w:val="20"/>
        </w:rPr>
        <w:t xml:space="preserve"> и </w:t>
      </w:r>
      <w:smartTag w:uri="urn:schemas-microsoft-com:office:smarttags" w:element="metricconverter">
        <w:smartTagPr>
          <w:attr w:name="ProductID" w:val="1,0 м"/>
        </w:smartTagPr>
        <w:r w:rsidRPr="00AF61E0">
          <w:rPr>
            <w:rFonts w:ascii="Times New Roman" w:hAnsi="Times New Roman" w:cs="Times New Roman"/>
            <w:color w:val="000000" w:themeColor="text1"/>
            <w:sz w:val="20"/>
            <w:szCs w:val="20"/>
          </w:rPr>
          <w:t>1,0 м</w:t>
        </w:r>
      </w:smartTag>
      <w:r w:rsidRPr="00AF61E0">
        <w:rPr>
          <w:rFonts w:ascii="Times New Roman" w:hAnsi="Times New Roman" w:cs="Times New Roman"/>
          <w:color w:val="000000" w:themeColor="text1"/>
          <w:sz w:val="20"/>
          <w:szCs w:val="20"/>
        </w:rPr>
        <w:t xml:space="preserve"> соответственно.</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AF61E0">
          <w:rPr>
            <w:rFonts w:ascii="Times New Roman" w:hAnsi="Times New Roman" w:cs="Times New Roman"/>
            <w:color w:val="000000" w:themeColor="text1"/>
            <w:sz w:val="20"/>
            <w:szCs w:val="20"/>
          </w:rPr>
          <w:t>75 мм</w:t>
        </w:r>
      </w:smartTag>
      <w:r w:rsidRPr="00AF61E0">
        <w:rPr>
          <w:rFonts w:ascii="Times New Roman" w:hAnsi="Times New Roman" w:cs="Times New Roman"/>
          <w:color w:val="000000" w:themeColor="text1"/>
          <w:sz w:val="20"/>
          <w:szCs w:val="20"/>
        </w:rPr>
        <w:t xml:space="preserve"> и поручни. </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5.4.7</w:t>
      </w:r>
      <w:proofErr w:type="gramStart"/>
      <w:r w:rsidRPr="00AF61E0">
        <w:rPr>
          <w:rFonts w:ascii="Times New Roman" w:hAnsi="Times New Roman" w:cs="Times New Roman"/>
          <w:color w:val="000000" w:themeColor="text1"/>
          <w:sz w:val="20"/>
          <w:szCs w:val="20"/>
        </w:rPr>
        <w:t xml:space="preserve"> П</w:t>
      </w:r>
      <w:proofErr w:type="gramEnd"/>
      <w:r w:rsidRPr="00AF61E0">
        <w:rPr>
          <w:rFonts w:ascii="Times New Roman" w:hAnsi="Times New Roman" w:cs="Times New Roman"/>
          <w:color w:val="000000" w:themeColor="text1"/>
          <w:sz w:val="20"/>
          <w:szCs w:val="20"/>
        </w:rPr>
        <w:t xml:space="preserve">ри повороте пандуса или его протяженности более </w:t>
      </w:r>
      <w:smartTag w:uri="urn:schemas-microsoft-com:office:smarttags" w:element="metricconverter">
        <w:smartTagPr>
          <w:attr w:name="ProductID" w:val="9 м"/>
        </w:smartTagPr>
        <w:r w:rsidRPr="00AF61E0">
          <w:rPr>
            <w:rFonts w:ascii="Times New Roman" w:hAnsi="Times New Roman" w:cs="Times New Roman"/>
            <w:color w:val="000000" w:themeColor="text1"/>
            <w:sz w:val="20"/>
            <w:szCs w:val="20"/>
          </w:rPr>
          <w:t>9 м</w:t>
        </w:r>
      </w:smartTag>
      <w:r w:rsidRPr="00AF61E0">
        <w:rPr>
          <w:rFonts w:ascii="Times New Roman" w:hAnsi="Times New Roman" w:cs="Times New Roman"/>
          <w:color w:val="000000" w:themeColor="text1"/>
          <w:sz w:val="20"/>
          <w:szCs w:val="20"/>
        </w:rPr>
        <w:t xml:space="preserve">, не реже, чем через каждые </w:t>
      </w:r>
      <w:smartTag w:uri="urn:schemas-microsoft-com:office:smarttags" w:element="metricconverter">
        <w:smartTagPr>
          <w:attr w:name="ProductID" w:val="9 м"/>
        </w:smartTagPr>
        <w:r w:rsidRPr="00AF61E0">
          <w:rPr>
            <w:rFonts w:ascii="Times New Roman" w:hAnsi="Times New Roman" w:cs="Times New Roman"/>
            <w:color w:val="000000" w:themeColor="text1"/>
            <w:sz w:val="20"/>
            <w:szCs w:val="20"/>
          </w:rPr>
          <w:t>9 м</w:t>
        </w:r>
      </w:smartTag>
      <w:r w:rsidRPr="00AF61E0">
        <w:rPr>
          <w:rFonts w:ascii="Times New Roman" w:hAnsi="Times New Roman" w:cs="Times New Roman"/>
          <w:color w:val="000000" w:themeColor="text1"/>
          <w:sz w:val="20"/>
          <w:szCs w:val="20"/>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5.4.8</w:t>
      </w:r>
      <w:proofErr w:type="gramStart"/>
      <w:r w:rsidRPr="00AF61E0">
        <w:rPr>
          <w:rFonts w:ascii="Times New Roman" w:hAnsi="Times New Roman" w:cs="Times New Roman"/>
          <w:color w:val="000000" w:themeColor="text1"/>
          <w:sz w:val="20"/>
          <w:szCs w:val="20"/>
        </w:rPr>
        <w:t xml:space="preserve"> П</w:t>
      </w:r>
      <w:proofErr w:type="gramEnd"/>
      <w:r w:rsidRPr="00AF61E0">
        <w:rPr>
          <w:rFonts w:ascii="Times New Roman" w:hAnsi="Times New Roman" w:cs="Times New Roman"/>
          <w:color w:val="000000" w:themeColor="text1"/>
          <w:sz w:val="20"/>
          <w:szCs w:val="20"/>
        </w:rPr>
        <w:t>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AF61E0">
          <w:rPr>
            <w:rFonts w:ascii="Times New Roman" w:hAnsi="Times New Roman" w:cs="Times New Roman"/>
            <w:color w:val="000000" w:themeColor="text1"/>
            <w:sz w:val="20"/>
            <w:szCs w:val="20"/>
          </w:rPr>
          <w:t>920 мм</w:t>
        </w:r>
      </w:smartTag>
      <w:r w:rsidRPr="00AF61E0">
        <w:rPr>
          <w:rFonts w:ascii="Times New Roman" w:hAnsi="Times New Roman" w:cs="Times New Roman"/>
          <w:color w:val="000000" w:themeColor="text1"/>
          <w:sz w:val="20"/>
          <w:szCs w:val="20"/>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AF61E0">
          <w:rPr>
            <w:rFonts w:ascii="Times New Roman" w:hAnsi="Times New Roman" w:cs="Times New Roman"/>
            <w:color w:val="000000" w:themeColor="text1"/>
            <w:sz w:val="20"/>
            <w:szCs w:val="20"/>
          </w:rPr>
          <w:t>40 мм</w:t>
        </w:r>
      </w:smartTag>
      <w:r w:rsidRPr="00AF61E0">
        <w:rPr>
          <w:rFonts w:ascii="Times New Roman" w:hAnsi="Times New Roman" w:cs="Times New Roman"/>
          <w:color w:val="000000" w:themeColor="text1"/>
          <w:sz w:val="20"/>
          <w:szCs w:val="20"/>
        </w:rPr>
        <w:t xml:space="preserve">. Поручни должны соответствовать техническим требованиям к опорным стационарным устройствам по ГОСТ </w:t>
      </w:r>
      <w:proofErr w:type="gramStart"/>
      <w:r w:rsidRPr="00AF61E0">
        <w:rPr>
          <w:rFonts w:ascii="Times New Roman" w:hAnsi="Times New Roman" w:cs="Times New Roman"/>
          <w:color w:val="000000" w:themeColor="text1"/>
          <w:sz w:val="20"/>
          <w:szCs w:val="20"/>
        </w:rPr>
        <w:t>Р</w:t>
      </w:r>
      <w:proofErr w:type="gramEnd"/>
      <w:r w:rsidRPr="00AF61E0">
        <w:rPr>
          <w:rFonts w:ascii="Times New Roman" w:hAnsi="Times New Roman" w:cs="Times New Roman"/>
          <w:color w:val="000000" w:themeColor="text1"/>
          <w:sz w:val="20"/>
          <w:szCs w:val="20"/>
        </w:rPr>
        <w:t xml:space="preserve"> 51261-99. При ширине лестниц </w:t>
      </w:r>
      <w:smartTag w:uri="urn:schemas-microsoft-com:office:smarttags" w:element="metricconverter">
        <w:smartTagPr>
          <w:attr w:name="ProductID" w:val="2,5 м"/>
        </w:smartTagPr>
        <w:r w:rsidRPr="00AF61E0">
          <w:rPr>
            <w:rFonts w:ascii="Times New Roman" w:hAnsi="Times New Roman" w:cs="Times New Roman"/>
            <w:color w:val="000000" w:themeColor="text1"/>
            <w:sz w:val="20"/>
            <w:szCs w:val="20"/>
          </w:rPr>
          <w:t>2,5 м</w:t>
        </w:r>
      </w:smartTag>
      <w:r w:rsidRPr="00AF61E0">
        <w:rPr>
          <w:rFonts w:ascii="Times New Roman" w:hAnsi="Times New Roman" w:cs="Times New Roman"/>
          <w:color w:val="000000" w:themeColor="text1"/>
          <w:sz w:val="20"/>
          <w:szCs w:val="20"/>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w:t>
      </w:r>
      <w:proofErr w:type="gramStart"/>
      <w:r w:rsidRPr="00AF61E0">
        <w:rPr>
          <w:rFonts w:ascii="Times New Roman" w:hAnsi="Times New Roman" w:cs="Times New Roman"/>
          <w:color w:val="000000" w:themeColor="text1"/>
          <w:sz w:val="20"/>
          <w:szCs w:val="20"/>
        </w:rPr>
        <w:t>,</w:t>
      </w:r>
      <w:proofErr w:type="gramEnd"/>
      <w:r w:rsidRPr="00AF61E0">
        <w:rPr>
          <w:rFonts w:ascii="Times New Roman" w:hAnsi="Times New Roman" w:cs="Times New Roman"/>
          <w:color w:val="000000" w:themeColor="text1"/>
          <w:sz w:val="20"/>
          <w:szCs w:val="20"/>
        </w:rPr>
        <w:t xml:space="preserve"> чем на </w:t>
      </w:r>
      <w:smartTag w:uri="urn:schemas-microsoft-com:office:smarttags" w:element="metricconverter">
        <w:smartTagPr>
          <w:attr w:name="ProductID" w:val="0,3 м"/>
        </w:smartTagPr>
        <w:r w:rsidRPr="00AF61E0">
          <w:rPr>
            <w:rFonts w:ascii="Times New Roman" w:hAnsi="Times New Roman" w:cs="Times New Roman"/>
            <w:color w:val="000000" w:themeColor="text1"/>
            <w:sz w:val="20"/>
            <w:szCs w:val="20"/>
          </w:rPr>
          <w:t>0,3 м</w:t>
        </w:r>
      </w:smartTag>
      <w:r w:rsidRPr="00AF61E0">
        <w:rPr>
          <w:rFonts w:ascii="Times New Roman" w:hAnsi="Times New Roman" w:cs="Times New Roman"/>
          <w:color w:val="000000" w:themeColor="text1"/>
          <w:sz w:val="20"/>
          <w:szCs w:val="20"/>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5.4.9</w:t>
      </w:r>
      <w:proofErr w:type="gramStart"/>
      <w:r w:rsidRPr="00AF61E0">
        <w:rPr>
          <w:rFonts w:ascii="Times New Roman" w:hAnsi="Times New Roman" w:cs="Times New Roman"/>
          <w:color w:val="000000" w:themeColor="text1"/>
          <w:sz w:val="20"/>
          <w:szCs w:val="20"/>
        </w:rPr>
        <w:t xml:space="preserve"> В</w:t>
      </w:r>
      <w:proofErr w:type="gramEnd"/>
      <w:r w:rsidRPr="00AF61E0">
        <w:rPr>
          <w:rFonts w:ascii="Times New Roman" w:hAnsi="Times New Roman" w:cs="Times New Roman"/>
          <w:color w:val="000000" w:themeColor="text1"/>
          <w:sz w:val="20"/>
          <w:szCs w:val="20"/>
        </w:rPr>
        <w:t xml:space="preserve"> зонах сопряжения земляных (в </w:t>
      </w:r>
      <w:proofErr w:type="spellStart"/>
      <w:r w:rsidRPr="00AF61E0">
        <w:rPr>
          <w:rFonts w:ascii="Times New Roman" w:hAnsi="Times New Roman" w:cs="Times New Roman"/>
          <w:color w:val="000000" w:themeColor="text1"/>
          <w:sz w:val="20"/>
          <w:szCs w:val="20"/>
        </w:rPr>
        <w:t>т.ч</w:t>
      </w:r>
      <w:proofErr w:type="spellEnd"/>
      <w:r w:rsidRPr="00AF61E0">
        <w:rPr>
          <w:rFonts w:ascii="Times New Roman" w:hAnsi="Times New Roman" w:cs="Times New Roman"/>
          <w:color w:val="000000" w:themeColor="text1"/>
          <w:sz w:val="20"/>
          <w:szCs w:val="20"/>
        </w:rPr>
        <w:t>.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w:t>
      </w:r>
      <w:r w:rsidRPr="00AF61E0">
        <w:rPr>
          <w:rFonts w:ascii="Times New Roman" w:hAnsi="Times New Roman" w:cs="Times New Roman"/>
          <w:color w:val="FF0000"/>
          <w:sz w:val="20"/>
          <w:szCs w:val="20"/>
        </w:rPr>
        <w:t>3</w:t>
      </w:r>
      <w:r w:rsidRPr="00AF61E0">
        <w:rPr>
          <w:rFonts w:ascii="Times New Roman" w:hAnsi="Times New Roman" w:cs="Times New Roman"/>
          <w:color w:val="000000" w:themeColor="text1"/>
          <w:sz w:val="20"/>
          <w:szCs w:val="20"/>
        </w:rPr>
        <w:t>.</w:t>
      </w:r>
    </w:p>
    <w:p w:rsidR="00C35E11" w:rsidRPr="00AF61E0" w:rsidRDefault="00C35E11" w:rsidP="00C35E11">
      <w:pPr>
        <w:pStyle w:val="2"/>
        <w:keepNext w:val="0"/>
        <w:spacing w:before="0" w:after="120"/>
        <w:ind w:firstLine="709"/>
        <w:jc w:val="center"/>
        <w:rPr>
          <w:rFonts w:ascii="Times New Roman" w:hAnsi="Times New Roman" w:cs="Times New Roman"/>
          <w:color w:val="000000" w:themeColor="text1"/>
          <w:sz w:val="20"/>
          <w:szCs w:val="20"/>
        </w:rPr>
      </w:pPr>
      <w:bookmarkStart w:id="13" w:name="_Toc37759103"/>
      <w:r w:rsidRPr="00AF61E0">
        <w:rPr>
          <w:rFonts w:ascii="Times New Roman" w:hAnsi="Times New Roman" w:cs="Times New Roman"/>
          <w:color w:val="000000" w:themeColor="text1"/>
          <w:sz w:val="20"/>
          <w:szCs w:val="20"/>
        </w:rPr>
        <w:t>5.5. ОГРАЖДЕНИЯ</w:t>
      </w:r>
      <w:bookmarkEnd w:id="13"/>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5.5.1</w:t>
      </w:r>
      <w:proofErr w:type="gramStart"/>
      <w:r w:rsidRPr="00AF61E0">
        <w:rPr>
          <w:rFonts w:ascii="Times New Roman" w:hAnsi="Times New Roman" w:cs="Times New Roman"/>
          <w:color w:val="000000" w:themeColor="text1"/>
          <w:sz w:val="20"/>
          <w:szCs w:val="20"/>
        </w:rPr>
        <w:t xml:space="preserve"> В</w:t>
      </w:r>
      <w:proofErr w:type="gramEnd"/>
      <w:r w:rsidRPr="00AF61E0">
        <w:rPr>
          <w:rFonts w:ascii="Times New Roman" w:hAnsi="Times New Roman" w:cs="Times New Roman"/>
          <w:color w:val="000000" w:themeColor="text1"/>
          <w:sz w:val="20"/>
          <w:szCs w:val="20"/>
        </w:rPr>
        <w:t xml:space="preserve">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AF61E0">
          <w:rPr>
            <w:rFonts w:ascii="Times New Roman" w:hAnsi="Times New Roman" w:cs="Times New Roman"/>
            <w:color w:val="000000" w:themeColor="text1"/>
            <w:sz w:val="20"/>
            <w:szCs w:val="20"/>
          </w:rPr>
          <w:t>1,0 м</w:t>
        </w:r>
      </w:smartTag>
      <w:r w:rsidRPr="00AF61E0">
        <w:rPr>
          <w:rFonts w:ascii="Times New Roman" w:hAnsi="Times New Roman" w:cs="Times New Roman"/>
          <w:color w:val="000000" w:themeColor="text1"/>
          <w:sz w:val="20"/>
          <w:szCs w:val="20"/>
        </w:rPr>
        <w:t>, средние - 1,1-</w:t>
      </w:r>
      <w:smartTag w:uri="urn:schemas-microsoft-com:office:smarttags" w:element="metricconverter">
        <w:smartTagPr>
          <w:attr w:name="ProductID" w:val="1,7 м"/>
        </w:smartTagPr>
        <w:r w:rsidRPr="00AF61E0">
          <w:rPr>
            <w:rFonts w:ascii="Times New Roman" w:hAnsi="Times New Roman" w:cs="Times New Roman"/>
            <w:color w:val="000000" w:themeColor="text1"/>
            <w:sz w:val="20"/>
            <w:szCs w:val="20"/>
          </w:rPr>
          <w:t>1,7 м</w:t>
        </w:r>
      </w:smartTag>
      <w:r w:rsidRPr="00AF61E0">
        <w:rPr>
          <w:rFonts w:ascii="Times New Roman" w:hAnsi="Times New Roman" w:cs="Times New Roman"/>
          <w:color w:val="000000" w:themeColor="text1"/>
          <w:sz w:val="20"/>
          <w:szCs w:val="20"/>
        </w:rPr>
        <w:t>, высокие - 1,8-</w:t>
      </w:r>
      <w:smartTag w:uri="urn:schemas-microsoft-com:office:smarttags" w:element="metricconverter">
        <w:smartTagPr>
          <w:attr w:name="ProductID" w:val="3,0 м"/>
        </w:smartTagPr>
        <w:r w:rsidRPr="00AF61E0">
          <w:rPr>
            <w:rFonts w:ascii="Times New Roman" w:hAnsi="Times New Roman" w:cs="Times New Roman"/>
            <w:color w:val="000000" w:themeColor="text1"/>
            <w:sz w:val="20"/>
            <w:szCs w:val="20"/>
          </w:rPr>
          <w:t>3,0 м</w:t>
        </w:r>
      </w:smartTag>
      <w:r w:rsidRPr="00AF61E0">
        <w:rPr>
          <w:rFonts w:ascii="Times New Roman" w:hAnsi="Times New Roman" w:cs="Times New Roman"/>
          <w:color w:val="000000" w:themeColor="text1"/>
          <w:sz w:val="20"/>
          <w:szCs w:val="20"/>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5.5.2.1 Ограждения магистралей и транспортных сооружений муниципального образования следует проектировать согласно ГОСТ </w:t>
      </w:r>
      <w:proofErr w:type="gramStart"/>
      <w:r w:rsidRPr="00AF61E0">
        <w:rPr>
          <w:rFonts w:ascii="Times New Roman" w:hAnsi="Times New Roman" w:cs="Times New Roman"/>
          <w:color w:val="000000" w:themeColor="text1"/>
          <w:sz w:val="20"/>
          <w:szCs w:val="20"/>
        </w:rPr>
        <w:t>Р</w:t>
      </w:r>
      <w:proofErr w:type="gramEnd"/>
      <w:r w:rsidRPr="00AF61E0">
        <w:rPr>
          <w:rFonts w:ascii="Times New Roman" w:hAnsi="Times New Roman" w:cs="Times New Roman"/>
          <w:color w:val="000000" w:themeColor="text1"/>
          <w:sz w:val="20"/>
          <w:szCs w:val="20"/>
        </w:rPr>
        <w:t xml:space="preserve"> 52290-2004, ГОСТ 26804-2012, верхних бровок откосов и террас - согласно 5.1.7.</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5.5.2.2</w:t>
      </w:r>
      <w:proofErr w:type="gramStart"/>
      <w:r w:rsidRPr="00AF61E0">
        <w:rPr>
          <w:rFonts w:ascii="Times New Roman" w:hAnsi="Times New Roman" w:cs="Times New Roman"/>
          <w:color w:val="000000" w:themeColor="text1"/>
          <w:sz w:val="20"/>
          <w:szCs w:val="20"/>
        </w:rPr>
        <w:t xml:space="preserve"> Н</w:t>
      </w:r>
      <w:proofErr w:type="gramEnd"/>
      <w:r w:rsidRPr="00AF61E0">
        <w:rPr>
          <w:rFonts w:ascii="Times New Roman" w:hAnsi="Times New Roman" w:cs="Times New Roman"/>
          <w:color w:val="000000" w:themeColor="text1"/>
          <w:sz w:val="20"/>
          <w:szCs w:val="20"/>
        </w:rPr>
        <w:t xml:space="preserve">а территории общественных многофункциональных центров, </w:t>
      </w:r>
      <w:proofErr w:type="spellStart"/>
      <w:r w:rsidRPr="00AF61E0">
        <w:rPr>
          <w:rFonts w:ascii="Times New Roman" w:hAnsi="Times New Roman" w:cs="Times New Roman"/>
          <w:color w:val="000000" w:themeColor="text1"/>
          <w:sz w:val="20"/>
          <w:szCs w:val="20"/>
        </w:rPr>
        <w:t>примагистральных</w:t>
      </w:r>
      <w:proofErr w:type="spellEnd"/>
      <w:r w:rsidRPr="00AF61E0">
        <w:rPr>
          <w:rFonts w:ascii="Times New Roman" w:hAnsi="Times New Roman" w:cs="Times New Roman"/>
          <w:color w:val="000000" w:themeColor="text1"/>
          <w:sz w:val="20"/>
          <w:szCs w:val="20"/>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4.5.2.4</w:t>
      </w:r>
      <w:proofErr w:type="gramStart"/>
      <w:r w:rsidRPr="00AF61E0">
        <w:rPr>
          <w:rFonts w:ascii="Times New Roman" w:hAnsi="Times New Roman" w:cs="Times New Roman"/>
          <w:color w:val="000000" w:themeColor="text1"/>
          <w:sz w:val="20"/>
          <w:szCs w:val="20"/>
        </w:rPr>
        <w:t xml:space="preserve"> Н</w:t>
      </w:r>
      <w:proofErr w:type="gramEnd"/>
      <w:r w:rsidRPr="00AF61E0">
        <w:rPr>
          <w:rFonts w:ascii="Times New Roman" w:hAnsi="Times New Roman" w:cs="Times New Roman"/>
          <w:color w:val="000000" w:themeColor="text1"/>
          <w:sz w:val="20"/>
          <w:szCs w:val="20"/>
        </w:rPr>
        <w:t xml:space="preserve">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5.5.3</w:t>
      </w:r>
      <w:proofErr w:type="gramStart"/>
      <w:r w:rsidRPr="00AF61E0">
        <w:rPr>
          <w:rFonts w:ascii="Times New Roman" w:hAnsi="Times New Roman" w:cs="Times New Roman"/>
          <w:color w:val="000000" w:themeColor="text1"/>
          <w:sz w:val="20"/>
          <w:szCs w:val="20"/>
        </w:rPr>
        <w:t xml:space="preserve"> В</w:t>
      </w:r>
      <w:proofErr w:type="gramEnd"/>
      <w:r w:rsidRPr="00AF61E0">
        <w:rPr>
          <w:rFonts w:ascii="Times New Roman" w:hAnsi="Times New Roman" w:cs="Times New Roman"/>
          <w:color w:val="000000" w:themeColor="text1"/>
          <w:sz w:val="20"/>
          <w:szCs w:val="20"/>
        </w:rPr>
        <w:t xml:space="preserve"> местах примыкания газонов к проездам, стоянкам автотранспорта, в местах возможного наезда автомобилей на газон и </w:t>
      </w:r>
      <w:r w:rsidRPr="00AF61E0">
        <w:rPr>
          <w:rFonts w:ascii="Times New Roman" w:hAnsi="Times New Roman" w:cs="Times New Roman"/>
          <w:color w:val="FF0000"/>
          <w:sz w:val="20"/>
          <w:szCs w:val="20"/>
        </w:rPr>
        <w:t>интенсивного движения пешеходов с</w:t>
      </w:r>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вытаптывани</w:t>
      </w:r>
      <w:r w:rsidRPr="00AF61E0">
        <w:rPr>
          <w:rFonts w:ascii="Times New Roman" w:hAnsi="Times New Roman" w:cs="Times New Roman"/>
          <w:color w:val="FF0000"/>
          <w:sz w:val="20"/>
          <w:szCs w:val="20"/>
        </w:rPr>
        <w:t>ем</w:t>
      </w:r>
      <w:proofErr w:type="spellEnd"/>
      <w:r w:rsidRPr="00AF61E0">
        <w:rPr>
          <w:rFonts w:ascii="Times New Roman" w:hAnsi="Times New Roman" w:cs="Times New Roman"/>
          <w:color w:val="000000" w:themeColor="text1"/>
          <w:sz w:val="20"/>
          <w:szCs w:val="20"/>
        </w:rPr>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AF61E0">
          <w:rPr>
            <w:rFonts w:ascii="Times New Roman" w:hAnsi="Times New Roman" w:cs="Times New Roman"/>
            <w:color w:val="000000" w:themeColor="text1"/>
            <w:sz w:val="20"/>
            <w:szCs w:val="20"/>
          </w:rPr>
          <w:t>0,5 м</w:t>
        </w:r>
      </w:smartTag>
      <w:r w:rsidRPr="00AF61E0">
        <w:rPr>
          <w:rFonts w:ascii="Times New Roman" w:hAnsi="Times New Roman" w:cs="Times New Roman"/>
          <w:color w:val="000000" w:themeColor="text1"/>
          <w:sz w:val="20"/>
          <w:szCs w:val="20"/>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AF61E0">
          <w:rPr>
            <w:rFonts w:ascii="Times New Roman" w:hAnsi="Times New Roman" w:cs="Times New Roman"/>
            <w:color w:val="000000" w:themeColor="text1"/>
            <w:sz w:val="20"/>
            <w:szCs w:val="20"/>
          </w:rPr>
          <w:t>0,3 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5.5.4</w:t>
      </w:r>
      <w:proofErr w:type="gramStart"/>
      <w:r w:rsidRPr="00AF61E0">
        <w:rPr>
          <w:rFonts w:ascii="Times New Roman" w:hAnsi="Times New Roman" w:cs="Times New Roman"/>
          <w:color w:val="000000" w:themeColor="text1"/>
          <w:sz w:val="20"/>
          <w:szCs w:val="20"/>
        </w:rPr>
        <w:t xml:space="preserve"> П</w:t>
      </w:r>
      <w:proofErr w:type="gramEnd"/>
      <w:r w:rsidRPr="00AF61E0">
        <w:rPr>
          <w:rFonts w:ascii="Times New Roman" w:hAnsi="Times New Roman" w:cs="Times New Roman"/>
          <w:color w:val="000000" w:themeColor="text1"/>
          <w:sz w:val="20"/>
          <w:szCs w:val="20"/>
        </w:rPr>
        <w:t>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5.5.5</w:t>
      </w:r>
      <w:proofErr w:type="gramStart"/>
      <w:r w:rsidRPr="00AF61E0">
        <w:rPr>
          <w:rFonts w:ascii="Times New Roman" w:hAnsi="Times New Roman" w:cs="Times New Roman"/>
          <w:color w:val="000000" w:themeColor="text1"/>
          <w:sz w:val="20"/>
          <w:szCs w:val="20"/>
        </w:rPr>
        <w:t xml:space="preserve"> В</w:t>
      </w:r>
      <w:proofErr w:type="gramEnd"/>
      <w:r w:rsidRPr="00AF61E0">
        <w:rPr>
          <w:rFonts w:ascii="Times New Roman" w:hAnsi="Times New Roman" w:cs="Times New Roman"/>
          <w:color w:val="000000" w:themeColor="text1"/>
          <w:sz w:val="20"/>
          <w:szCs w:val="20"/>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AF61E0">
          <w:rPr>
            <w:rFonts w:ascii="Times New Roman" w:hAnsi="Times New Roman" w:cs="Times New Roman"/>
            <w:color w:val="000000" w:themeColor="text1"/>
            <w:sz w:val="20"/>
            <w:szCs w:val="20"/>
          </w:rPr>
          <w:t>0,9 м</w:t>
        </w:r>
      </w:smartTag>
      <w:r w:rsidRPr="00AF61E0">
        <w:rPr>
          <w:rFonts w:ascii="Times New Roman" w:hAnsi="Times New Roman" w:cs="Times New Roman"/>
          <w:color w:val="000000" w:themeColor="text1"/>
          <w:sz w:val="20"/>
          <w:szCs w:val="20"/>
        </w:rPr>
        <w:t xml:space="preserve"> и более, диаметром </w:t>
      </w:r>
      <w:smartTag w:uri="urn:schemas-microsoft-com:office:smarttags" w:element="metricconverter">
        <w:smartTagPr>
          <w:attr w:name="ProductID" w:val="0,8 м"/>
        </w:smartTagPr>
        <w:r w:rsidRPr="00AF61E0">
          <w:rPr>
            <w:rFonts w:ascii="Times New Roman" w:hAnsi="Times New Roman" w:cs="Times New Roman"/>
            <w:color w:val="000000" w:themeColor="text1"/>
            <w:sz w:val="20"/>
            <w:szCs w:val="20"/>
          </w:rPr>
          <w:t>0,8 м</w:t>
        </w:r>
      </w:smartTag>
      <w:r w:rsidRPr="00AF61E0">
        <w:rPr>
          <w:rFonts w:ascii="Times New Roman" w:hAnsi="Times New Roman" w:cs="Times New Roman"/>
          <w:color w:val="000000" w:themeColor="text1"/>
          <w:sz w:val="20"/>
          <w:szCs w:val="20"/>
        </w:rPr>
        <w:t xml:space="preserve"> и более в зависимости от возраста, породы дерева и прочих характеристик.</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C35E11" w:rsidRPr="00AF61E0" w:rsidRDefault="00C35E11" w:rsidP="00C35E11">
      <w:pPr>
        <w:pStyle w:val="2"/>
        <w:keepNext w:val="0"/>
        <w:spacing w:before="120" w:after="120"/>
        <w:jc w:val="center"/>
        <w:rPr>
          <w:rFonts w:ascii="Times New Roman" w:hAnsi="Times New Roman" w:cs="Times New Roman"/>
          <w:color w:val="000000" w:themeColor="text1"/>
          <w:sz w:val="20"/>
          <w:szCs w:val="20"/>
        </w:rPr>
      </w:pPr>
      <w:bookmarkStart w:id="14" w:name="_Toc37759104"/>
      <w:r w:rsidRPr="00AF61E0">
        <w:rPr>
          <w:rFonts w:ascii="Times New Roman" w:hAnsi="Times New Roman" w:cs="Times New Roman"/>
          <w:color w:val="000000" w:themeColor="text1"/>
          <w:sz w:val="20"/>
          <w:szCs w:val="20"/>
        </w:rPr>
        <w:t>5.6. МАЛЫЕ АРХИТЕКТУРНЫЕ ФОРМЫ</w:t>
      </w:r>
      <w:bookmarkEnd w:id="14"/>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C35E11" w:rsidRPr="00AF61E0" w:rsidRDefault="00C35E11" w:rsidP="00C35E11">
      <w:pPr>
        <w:pStyle w:val="ConsNormal"/>
        <w:widowControl/>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5.6.1. Элементы монументально – декоративного оформления </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К элементам монументально - декоративного оформления населенных пунктов относятся: </w:t>
      </w:r>
      <w:proofErr w:type="spellStart"/>
      <w:r w:rsidRPr="00AF61E0">
        <w:rPr>
          <w:rFonts w:ascii="Times New Roman" w:hAnsi="Times New Roman" w:cs="Times New Roman"/>
          <w:color w:val="000000" w:themeColor="text1"/>
          <w:sz w:val="20"/>
          <w:szCs w:val="20"/>
        </w:rPr>
        <w:t>скульптурно</w:t>
      </w:r>
      <w:proofErr w:type="spellEnd"/>
      <w:r w:rsidRPr="00AF61E0">
        <w:rPr>
          <w:rFonts w:ascii="Times New Roman" w:hAnsi="Times New Roman" w:cs="Times New Roman"/>
          <w:color w:val="000000" w:themeColor="text1"/>
          <w:sz w:val="20"/>
          <w:szCs w:val="20"/>
        </w:rPr>
        <w:t>-архитектурные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5.6.2. Устройства для оформления озеленения</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5.6.2.1. Для оформления мобильного и вертикального озеленения применяются следующие виды устройств: трельяжи, шпалеры, </w:t>
      </w:r>
      <w:proofErr w:type="spellStart"/>
      <w:r w:rsidRPr="00AF61E0">
        <w:rPr>
          <w:rFonts w:ascii="Times New Roman" w:hAnsi="Times New Roman" w:cs="Times New Roman"/>
          <w:color w:val="000000" w:themeColor="text1"/>
          <w:sz w:val="20"/>
          <w:szCs w:val="20"/>
        </w:rPr>
        <w:t>перголы</w:t>
      </w:r>
      <w:proofErr w:type="spellEnd"/>
      <w:r w:rsidRPr="00AF61E0">
        <w:rPr>
          <w:rFonts w:ascii="Times New Roman" w:hAnsi="Times New Roman" w:cs="Times New Roman"/>
          <w:color w:val="000000" w:themeColor="text1"/>
          <w:sz w:val="20"/>
          <w:szCs w:val="20"/>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AF61E0">
        <w:rPr>
          <w:rFonts w:ascii="Times New Roman" w:hAnsi="Times New Roman" w:cs="Times New Roman"/>
          <w:color w:val="000000" w:themeColor="text1"/>
          <w:sz w:val="20"/>
          <w:szCs w:val="20"/>
        </w:rPr>
        <w:t>Пергола</w:t>
      </w:r>
      <w:proofErr w:type="spellEnd"/>
      <w:r w:rsidRPr="00AF61E0">
        <w:rPr>
          <w:rFonts w:ascii="Times New Roman" w:hAnsi="Times New Roman" w:cs="Times New Roman"/>
          <w:color w:val="000000" w:themeColor="text1"/>
          <w:sz w:val="20"/>
          <w:szCs w:val="20"/>
        </w:rPr>
        <w:t xml:space="preserve">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5.6.3. Водные устройства</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5.6.3.2. Фонтаны, как правило, должны проектироваться на основании индивидуальных проектных разработок. </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AF61E0">
          <w:rPr>
            <w:rFonts w:ascii="Times New Roman" w:hAnsi="Times New Roman" w:cs="Times New Roman"/>
            <w:color w:val="000000" w:themeColor="text1"/>
            <w:sz w:val="20"/>
            <w:szCs w:val="20"/>
          </w:rPr>
          <w:t>90 см</w:t>
        </w:r>
      </w:smartTag>
      <w:r w:rsidRPr="00AF61E0">
        <w:rPr>
          <w:rFonts w:ascii="Times New Roman" w:hAnsi="Times New Roman" w:cs="Times New Roman"/>
          <w:color w:val="000000" w:themeColor="text1"/>
          <w:sz w:val="20"/>
          <w:szCs w:val="20"/>
        </w:rPr>
        <w:t xml:space="preserve"> для взрослых и не более </w:t>
      </w:r>
      <w:smartTag w:uri="urn:schemas-microsoft-com:office:smarttags" w:element="metricconverter">
        <w:smartTagPr>
          <w:attr w:name="ProductID" w:val="70 см"/>
        </w:smartTagPr>
        <w:r w:rsidRPr="00AF61E0">
          <w:rPr>
            <w:rFonts w:ascii="Times New Roman" w:hAnsi="Times New Roman" w:cs="Times New Roman"/>
            <w:color w:val="000000" w:themeColor="text1"/>
            <w:sz w:val="20"/>
            <w:szCs w:val="20"/>
          </w:rPr>
          <w:t>70 см</w:t>
        </w:r>
      </w:smartTag>
      <w:r w:rsidRPr="00AF61E0">
        <w:rPr>
          <w:rFonts w:ascii="Times New Roman" w:hAnsi="Times New Roman" w:cs="Times New Roman"/>
          <w:color w:val="000000" w:themeColor="text1"/>
          <w:sz w:val="20"/>
          <w:szCs w:val="20"/>
        </w:rPr>
        <w:t xml:space="preserve"> для детей. Не менее одной чаши питьевых фонтанчиков в зонах отдыха должно быть доступно для инвалидов.</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w:t>
      </w:r>
      <w:r w:rsidRPr="00AF61E0">
        <w:rPr>
          <w:rFonts w:ascii="Times New Roman" w:hAnsi="Times New Roman" w:cs="Times New Roman"/>
          <w:color w:val="000000" w:themeColor="text1"/>
          <w:sz w:val="20"/>
          <w:szCs w:val="20"/>
        </w:rPr>
        <w:lastRenderedPageBreak/>
        <w:t>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5.6.4. Уличная мебель</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35E11" w:rsidRPr="00AF61E0" w:rsidRDefault="00C35E11" w:rsidP="00C35E11">
      <w:pPr>
        <w:ind w:firstLine="425"/>
        <w:jc w:val="both"/>
        <w:rPr>
          <w:rFonts w:ascii="Times New Roman" w:hAnsi="Times New Roman" w:cs="Times New Roman"/>
          <w:color w:val="000000" w:themeColor="text1"/>
          <w:sz w:val="20"/>
          <w:szCs w:val="20"/>
        </w:rPr>
      </w:pPr>
      <w:bookmarkStart w:id="15" w:name="PO0000178"/>
      <w:r w:rsidRPr="00AF61E0">
        <w:rPr>
          <w:rFonts w:ascii="Times New Roman" w:hAnsi="Times New Roman" w:cs="Times New Roman"/>
          <w:color w:val="000000" w:themeColor="text1"/>
          <w:sz w:val="20"/>
          <w:szCs w:val="20"/>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AF61E0">
          <w:rPr>
            <w:rFonts w:ascii="Times New Roman" w:hAnsi="Times New Roman" w:cs="Times New Roman"/>
            <w:color w:val="000000" w:themeColor="text1"/>
            <w:sz w:val="20"/>
            <w:szCs w:val="20"/>
          </w:rPr>
          <w:t>480 мм</w:t>
        </w:r>
      </w:smartTag>
      <w:r w:rsidRPr="00AF61E0">
        <w:rPr>
          <w:rFonts w:ascii="Times New Roman" w:hAnsi="Times New Roman" w:cs="Times New Roman"/>
          <w:color w:val="000000" w:themeColor="text1"/>
          <w:sz w:val="20"/>
          <w:szCs w:val="20"/>
        </w:rPr>
        <w:t>. Поверхности скамьи для отдыха следует выполнять из дерева, с различными видами водоустойчивой обработки (предпочтительно - пропиткой).</w:t>
      </w:r>
    </w:p>
    <w:bookmarkEnd w:id="15"/>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5.6.4.4. Количество размещаемой уличной мебели зависит от функционального назначения территории и количества посетителей на этой территории.</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5.6.5. Уличное коммунально-бытовое оборудование</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AF61E0">
        <w:rPr>
          <w:rFonts w:ascii="Times New Roman" w:hAnsi="Times New Roman" w:cs="Times New Roman"/>
          <w:color w:val="000000" w:themeColor="text1"/>
          <w:sz w:val="20"/>
          <w:szCs w:val="20"/>
        </w:rPr>
        <w:t>экологичность</w:t>
      </w:r>
      <w:proofErr w:type="spellEnd"/>
      <w:r w:rsidRPr="00AF61E0">
        <w:rPr>
          <w:rFonts w:ascii="Times New Roman" w:hAnsi="Times New Roman" w:cs="Times New Roman"/>
          <w:color w:val="000000" w:themeColor="text1"/>
          <w:sz w:val="20"/>
          <w:szCs w:val="20"/>
        </w:rPr>
        <w:t>, безопасность (отсутствие острых углов), удобство в пользовании, легкость очистки, привлекательный внешний вид.</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5.6.5.2. Для сбора бытового мусора на улицах, площадях, объектах рекреации следует применять малогабаритные (малые) контейнеры (менее 0,5 </w:t>
      </w:r>
      <w:proofErr w:type="spellStart"/>
      <w:r w:rsidRPr="00AF61E0">
        <w:rPr>
          <w:rFonts w:ascii="Times New Roman" w:hAnsi="Times New Roman" w:cs="Times New Roman"/>
          <w:color w:val="000000" w:themeColor="text1"/>
          <w:sz w:val="20"/>
          <w:szCs w:val="20"/>
        </w:rPr>
        <w:t>куб</w:t>
      </w:r>
      <w:proofErr w:type="gramStart"/>
      <w:r w:rsidRPr="00AF61E0">
        <w:rPr>
          <w:rFonts w:ascii="Times New Roman" w:hAnsi="Times New Roman" w:cs="Times New Roman"/>
          <w:color w:val="000000" w:themeColor="text1"/>
          <w:sz w:val="20"/>
          <w:szCs w:val="20"/>
        </w:rPr>
        <w:t>.м</w:t>
      </w:r>
      <w:proofErr w:type="spellEnd"/>
      <w:proofErr w:type="gramEnd"/>
      <w:r w:rsidRPr="00AF61E0">
        <w:rPr>
          <w:rFonts w:ascii="Times New Roman" w:hAnsi="Times New Roman" w:cs="Times New Roman"/>
          <w:color w:val="000000" w:themeColor="text1"/>
          <w:sz w:val="20"/>
          <w:szCs w:val="20"/>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roofErr w:type="gramStart"/>
      <w:r w:rsidRPr="00AF61E0">
        <w:rPr>
          <w:rFonts w:ascii="Times New Roman" w:hAnsi="Times New Roman" w:cs="Times New Roman"/>
          <w:color w:val="000000" w:themeColor="text1"/>
          <w:sz w:val="20"/>
          <w:szCs w:val="20"/>
        </w:rPr>
        <w:t xml:space="preserve">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AF61E0">
          <w:rPr>
            <w:rFonts w:ascii="Times New Roman" w:hAnsi="Times New Roman" w:cs="Times New Roman"/>
            <w:color w:val="000000" w:themeColor="text1"/>
            <w:sz w:val="20"/>
            <w:szCs w:val="20"/>
          </w:rPr>
          <w:t>60 м</w:t>
        </w:r>
      </w:smartTag>
      <w:r w:rsidRPr="00AF61E0">
        <w:rPr>
          <w:rFonts w:ascii="Times New Roman" w:hAnsi="Times New Roman" w:cs="Times New Roman"/>
          <w:color w:val="000000" w:themeColor="text1"/>
          <w:sz w:val="20"/>
          <w:szCs w:val="20"/>
        </w:rPr>
        <w:t xml:space="preserve">, других территорий населенного пункта - не более </w:t>
      </w:r>
      <w:smartTag w:uri="urn:schemas-microsoft-com:office:smarttags" w:element="metricconverter">
        <w:smartTagPr>
          <w:attr w:name="ProductID" w:val="100 м"/>
        </w:smartTagPr>
        <w:r w:rsidRPr="00AF61E0">
          <w:rPr>
            <w:rFonts w:ascii="Times New Roman" w:hAnsi="Times New Roman" w:cs="Times New Roman"/>
            <w:color w:val="000000" w:themeColor="text1"/>
            <w:sz w:val="20"/>
            <w:szCs w:val="20"/>
          </w:rPr>
          <w:t>100 м</w:t>
        </w:r>
      </w:smartTag>
      <w:r w:rsidRPr="00AF61E0">
        <w:rPr>
          <w:rFonts w:ascii="Times New Roman" w:hAnsi="Times New Roman" w:cs="Times New Roman"/>
          <w:color w:val="000000" w:themeColor="text1"/>
          <w:sz w:val="20"/>
          <w:szCs w:val="20"/>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AF61E0">
        <w:rPr>
          <w:rFonts w:ascii="Times New Roman" w:hAnsi="Times New Roman" w:cs="Times New Roman"/>
          <w:color w:val="000000" w:themeColor="text1"/>
          <w:sz w:val="20"/>
          <w:szCs w:val="20"/>
        </w:rPr>
        <w:t xml:space="preserve">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5.6.6. Уличное техническое оборудование</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AF61E0">
        <w:rPr>
          <w:rFonts w:ascii="Times New Roman" w:hAnsi="Times New Roman" w:cs="Times New Roman"/>
          <w:color w:val="000000" w:themeColor="text1"/>
          <w:sz w:val="20"/>
          <w:szCs w:val="20"/>
        </w:rPr>
        <w:t>дождеприемных</w:t>
      </w:r>
      <w:proofErr w:type="spellEnd"/>
      <w:r w:rsidRPr="00AF61E0">
        <w:rPr>
          <w:rFonts w:ascii="Times New Roman" w:hAnsi="Times New Roman" w:cs="Times New Roman"/>
          <w:color w:val="000000" w:themeColor="text1"/>
          <w:sz w:val="20"/>
          <w:szCs w:val="20"/>
        </w:rPr>
        <w:t xml:space="preserve"> колодцев, вентиляционные шахты подземных коммуникаций, шкафы телефонной связи и т.п.).</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5.6.6.</w:t>
      </w:r>
      <w:r w:rsidRPr="00AF61E0">
        <w:rPr>
          <w:rFonts w:ascii="Times New Roman" w:hAnsi="Times New Roman" w:cs="Times New Roman"/>
          <w:color w:val="FF0000"/>
          <w:sz w:val="20"/>
          <w:szCs w:val="20"/>
        </w:rPr>
        <w:t>3</w:t>
      </w:r>
      <w:r w:rsidRPr="00AF61E0">
        <w:rPr>
          <w:rFonts w:ascii="Times New Roman" w:hAnsi="Times New Roman" w:cs="Times New Roman"/>
          <w:color w:val="000000" w:themeColor="text1"/>
          <w:sz w:val="20"/>
          <w:szCs w:val="20"/>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C35E11" w:rsidRPr="00AF61E0" w:rsidRDefault="00C35E11" w:rsidP="00C35E11">
      <w:pPr>
        <w:ind w:firstLine="425"/>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t xml:space="preserve">- крышки люков смотровых колодцев, расположенных на территории пешеходных коммуникаций (в </w:t>
      </w:r>
      <w:proofErr w:type="spellStart"/>
      <w:r w:rsidRPr="00AF61E0">
        <w:rPr>
          <w:rFonts w:ascii="Times New Roman" w:hAnsi="Times New Roman" w:cs="Times New Roman"/>
          <w:color w:val="000000" w:themeColor="text1"/>
          <w:sz w:val="20"/>
          <w:szCs w:val="20"/>
        </w:rPr>
        <w:t>т.ч</w:t>
      </w:r>
      <w:proofErr w:type="spellEnd"/>
      <w:r w:rsidRPr="00AF61E0">
        <w:rPr>
          <w:rFonts w:ascii="Times New Roman" w:hAnsi="Times New Roman" w:cs="Times New Roman"/>
          <w:color w:val="000000" w:themeColor="text1"/>
          <w:sz w:val="20"/>
          <w:szCs w:val="20"/>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F61E0">
          <w:rPr>
            <w:rFonts w:ascii="Times New Roman" w:hAnsi="Times New Roman" w:cs="Times New Roman"/>
            <w:color w:val="000000" w:themeColor="text1"/>
            <w:sz w:val="20"/>
            <w:szCs w:val="20"/>
          </w:rPr>
          <w:t>20 мм</w:t>
        </w:r>
      </w:smartTag>
      <w:r w:rsidRPr="00AF61E0">
        <w:rPr>
          <w:rFonts w:ascii="Times New Roman" w:hAnsi="Times New Roman" w:cs="Times New Roman"/>
          <w:color w:val="000000" w:themeColor="text1"/>
          <w:sz w:val="20"/>
          <w:szCs w:val="20"/>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F61E0">
          <w:rPr>
            <w:rFonts w:ascii="Times New Roman" w:hAnsi="Times New Roman" w:cs="Times New Roman"/>
            <w:color w:val="000000" w:themeColor="text1"/>
            <w:sz w:val="20"/>
            <w:szCs w:val="20"/>
          </w:rPr>
          <w:t>15 мм</w:t>
        </w:r>
      </w:smartTag>
      <w:r w:rsidRPr="00AF61E0">
        <w:rPr>
          <w:rFonts w:ascii="Times New Roman" w:hAnsi="Times New Roman" w:cs="Times New Roman"/>
          <w:color w:val="000000" w:themeColor="text1"/>
          <w:sz w:val="20"/>
          <w:szCs w:val="20"/>
        </w:rPr>
        <w:t>;</w:t>
      </w:r>
      <w:proofErr w:type="gramEnd"/>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вентиляционные шахты должны быть оборудованы решетками.</w:t>
      </w:r>
    </w:p>
    <w:p w:rsidR="00C35E11" w:rsidRPr="00AF61E0" w:rsidRDefault="00C35E11" w:rsidP="00C35E11">
      <w:pPr>
        <w:pStyle w:val="2"/>
        <w:keepNext w:val="0"/>
        <w:spacing w:before="120" w:after="120"/>
        <w:jc w:val="center"/>
        <w:rPr>
          <w:rFonts w:ascii="Times New Roman" w:hAnsi="Times New Roman" w:cs="Times New Roman"/>
          <w:color w:val="000000" w:themeColor="text1"/>
          <w:sz w:val="20"/>
          <w:szCs w:val="20"/>
        </w:rPr>
      </w:pPr>
      <w:bookmarkStart w:id="16" w:name="_Toc37759105"/>
      <w:r w:rsidRPr="00AF61E0">
        <w:rPr>
          <w:rFonts w:ascii="Times New Roman" w:hAnsi="Times New Roman" w:cs="Times New Roman"/>
          <w:color w:val="000000" w:themeColor="text1"/>
          <w:sz w:val="20"/>
          <w:szCs w:val="20"/>
        </w:rPr>
        <w:t>5.7. ИГРОВОЕ И СПОРТИВНОЕ ОБОРУДОВАНИЕ</w:t>
      </w:r>
      <w:bookmarkEnd w:id="16"/>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Pr="00AF61E0">
        <w:rPr>
          <w:rFonts w:ascii="Times New Roman" w:hAnsi="Times New Roman" w:cs="Times New Roman"/>
          <w:color w:val="3018DE"/>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5.7.1. Игровое оборудование</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5.7.1.2. Необходимо предусматривать следующие требования к материалу игрового оборудования и условиям его обработки: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AF61E0">
        <w:rPr>
          <w:rFonts w:ascii="Times New Roman" w:hAnsi="Times New Roman" w:cs="Times New Roman"/>
          <w:color w:val="000000" w:themeColor="text1"/>
          <w:sz w:val="20"/>
          <w:szCs w:val="20"/>
        </w:rPr>
        <w:t>металлопластик</w:t>
      </w:r>
      <w:proofErr w:type="spellEnd"/>
      <w:r w:rsidRPr="00AF61E0">
        <w:rPr>
          <w:rFonts w:ascii="Times New Roman" w:hAnsi="Times New Roman" w:cs="Times New Roman"/>
          <w:color w:val="000000" w:themeColor="text1"/>
          <w:sz w:val="20"/>
          <w:szCs w:val="20"/>
        </w:rPr>
        <w:t xml:space="preserve"> (не травмирует, не ржавеет, морозоустойчив);</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5.7.1.3. Требования к конструкциям игрового оборудования должны исключать острые углы, </w:t>
      </w:r>
      <w:proofErr w:type="spellStart"/>
      <w:r w:rsidRPr="00AF61E0">
        <w:rPr>
          <w:rFonts w:ascii="Times New Roman" w:hAnsi="Times New Roman" w:cs="Times New Roman"/>
          <w:color w:val="000000" w:themeColor="text1"/>
          <w:sz w:val="20"/>
          <w:szCs w:val="20"/>
        </w:rPr>
        <w:t>застревание</w:t>
      </w:r>
      <w:proofErr w:type="spellEnd"/>
      <w:r w:rsidRPr="00AF61E0">
        <w:rPr>
          <w:rFonts w:ascii="Times New Roman" w:hAnsi="Times New Roman" w:cs="Times New Roman"/>
          <w:color w:val="000000" w:themeColor="text1"/>
          <w:sz w:val="20"/>
          <w:szCs w:val="20"/>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AF61E0">
          <w:rPr>
            <w:rFonts w:ascii="Times New Roman" w:hAnsi="Times New Roman" w:cs="Times New Roman"/>
            <w:color w:val="000000" w:themeColor="text1"/>
            <w:sz w:val="20"/>
            <w:szCs w:val="20"/>
          </w:rPr>
          <w:t>2 м</w:t>
        </w:r>
      </w:smartTag>
      <w:r w:rsidRPr="00AF61E0">
        <w:rPr>
          <w:rFonts w:ascii="Times New Roman" w:hAnsi="Times New Roman" w:cs="Times New Roman"/>
          <w:color w:val="000000" w:themeColor="text1"/>
          <w:sz w:val="20"/>
          <w:szCs w:val="20"/>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AF61E0">
          <w:rPr>
            <w:rFonts w:ascii="Times New Roman" w:hAnsi="Times New Roman" w:cs="Times New Roman"/>
            <w:color w:val="000000" w:themeColor="text1"/>
            <w:sz w:val="20"/>
            <w:szCs w:val="20"/>
          </w:rPr>
          <w:t>500 мм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C35E11" w:rsidRPr="00AF61E0" w:rsidRDefault="00C35E11" w:rsidP="00C35E11">
      <w:pPr>
        <w:ind w:firstLine="426"/>
        <w:jc w:val="both"/>
        <w:rPr>
          <w:rFonts w:ascii="Times New Roman" w:hAnsi="Times New Roman" w:cs="Times New Roman"/>
          <w:color w:val="3018DE"/>
          <w:sz w:val="20"/>
          <w:szCs w:val="20"/>
        </w:rPr>
      </w:pPr>
      <w:r w:rsidRPr="00AF61E0">
        <w:rPr>
          <w:rFonts w:ascii="Times New Roman" w:hAnsi="Times New Roman" w:cs="Times New Roman"/>
          <w:color w:val="000000" w:themeColor="text1"/>
          <w:sz w:val="20"/>
          <w:szCs w:val="20"/>
        </w:rPr>
        <w:t>5.</w:t>
      </w:r>
      <w:r w:rsidRPr="00AF61E0">
        <w:rPr>
          <w:rFonts w:ascii="Times New Roman" w:hAnsi="Times New Roman" w:cs="Times New Roman"/>
          <w:color w:val="FF0000"/>
          <w:sz w:val="20"/>
          <w:szCs w:val="20"/>
        </w:rPr>
        <w:t>3</w:t>
      </w:r>
      <w:r w:rsidRPr="00AF61E0">
        <w:rPr>
          <w:rFonts w:ascii="Times New Roman" w:hAnsi="Times New Roman" w:cs="Times New Roman"/>
          <w:color w:val="000000" w:themeColor="text1"/>
          <w:sz w:val="20"/>
          <w:szCs w:val="20"/>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C35E11" w:rsidRPr="00AF61E0" w:rsidRDefault="00C35E11" w:rsidP="00C35E11">
      <w:pPr>
        <w:spacing w:before="120"/>
        <w:jc w:val="right"/>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Таблица  5.</w:t>
      </w:r>
      <w:r w:rsidRPr="00AF61E0">
        <w:rPr>
          <w:rFonts w:ascii="Times New Roman" w:hAnsi="Times New Roman" w:cs="Times New Roman"/>
          <w:color w:val="FF0000"/>
          <w:sz w:val="20"/>
          <w:szCs w:val="20"/>
        </w:rPr>
        <w:t>3</w:t>
      </w:r>
      <w:r w:rsidRPr="00AF61E0">
        <w:rPr>
          <w:rFonts w:ascii="Times New Roman" w:hAnsi="Times New Roman" w:cs="Times New Roman"/>
          <w:color w:val="000000" w:themeColor="text1"/>
          <w:sz w:val="20"/>
          <w:szCs w:val="20"/>
        </w:rPr>
        <w:t>.</w:t>
      </w:r>
      <w:r w:rsidRPr="00AF61E0">
        <w:rPr>
          <w:rFonts w:ascii="Times New Roman" w:hAnsi="Times New Roman" w:cs="Times New Roman"/>
          <w:color w:val="000000" w:themeColor="text1"/>
          <w:sz w:val="20"/>
          <w:szCs w:val="20"/>
        </w:rPr>
        <w:tab/>
      </w:r>
    </w:p>
    <w:p w:rsidR="00C35E11" w:rsidRPr="00AF61E0" w:rsidRDefault="00C35E11" w:rsidP="00C35E11">
      <w:pPr>
        <w:spacing w:after="12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649"/>
        <w:gridCol w:w="7762"/>
      </w:tblGrid>
      <w:tr w:rsidR="00C35E11" w:rsidRPr="00AF61E0" w:rsidTr="00B67AC4">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C35E11" w:rsidRPr="00AF61E0" w:rsidRDefault="00C35E11" w:rsidP="00B67AC4">
            <w:pPr>
              <w:jc w:val="center"/>
              <w:rPr>
                <w:rFonts w:ascii="Times New Roman" w:hAnsi="Times New Roman" w:cs="Times New Roman"/>
                <w:color w:val="000000" w:themeColor="text1"/>
                <w:sz w:val="20"/>
                <w:szCs w:val="20"/>
              </w:rPr>
            </w:pPr>
            <w:bookmarkStart w:id="17" w:name="TO0000010"/>
            <w:r w:rsidRPr="00AF61E0">
              <w:rPr>
                <w:rFonts w:ascii="Times New Roman" w:hAnsi="Times New Roman" w:cs="Times New Roman"/>
                <w:color w:val="000000" w:themeColor="text1"/>
                <w:sz w:val="20"/>
                <w:szCs w:val="20"/>
              </w:rPr>
              <w:lastRenderedPageBreak/>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Минимальные расстояния</w:t>
            </w:r>
          </w:p>
        </w:tc>
      </w:tr>
      <w:tr w:rsidR="00C35E11" w:rsidRPr="00AF61E0" w:rsidTr="00B67AC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C35E11" w:rsidRPr="00AF61E0" w:rsidRDefault="00C35E11" w:rsidP="00B67AC4">
            <w:pPr>
              <w:ind w:left="113"/>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не менее </w:t>
            </w:r>
            <w:smartTag w:uri="urn:schemas-microsoft-com:office:smarttags" w:element="metricconverter">
              <w:smartTagPr>
                <w:attr w:name="ProductID" w:val="1,5 м"/>
              </w:smartTagPr>
              <w:r w:rsidRPr="00AF61E0">
                <w:rPr>
                  <w:rFonts w:ascii="Times New Roman" w:hAnsi="Times New Roman" w:cs="Times New Roman"/>
                  <w:color w:val="000000" w:themeColor="text1"/>
                  <w:sz w:val="20"/>
                  <w:szCs w:val="20"/>
                </w:rPr>
                <w:t>1,5 м</w:t>
              </w:r>
            </w:smartTag>
            <w:r w:rsidRPr="00AF61E0">
              <w:rPr>
                <w:rFonts w:ascii="Times New Roman" w:hAnsi="Times New Roman" w:cs="Times New Roman"/>
                <w:color w:val="000000" w:themeColor="text1"/>
                <w:sz w:val="20"/>
                <w:szCs w:val="20"/>
              </w:rPr>
              <w:t xml:space="preserve"> в стороны от боковых конструкций и не менее </w:t>
            </w:r>
            <w:smartTag w:uri="urn:schemas-microsoft-com:office:smarttags" w:element="metricconverter">
              <w:smartTagPr>
                <w:attr w:name="ProductID" w:val="2,0 м"/>
              </w:smartTagPr>
              <w:r w:rsidRPr="00AF61E0">
                <w:rPr>
                  <w:rFonts w:ascii="Times New Roman" w:hAnsi="Times New Roman" w:cs="Times New Roman"/>
                  <w:color w:val="000000" w:themeColor="text1"/>
                  <w:sz w:val="20"/>
                  <w:szCs w:val="20"/>
                </w:rPr>
                <w:t>2,0 м</w:t>
              </w:r>
            </w:smartTag>
            <w:r w:rsidRPr="00AF61E0">
              <w:rPr>
                <w:rFonts w:ascii="Times New Roman" w:hAnsi="Times New Roman" w:cs="Times New Roman"/>
                <w:color w:val="000000" w:themeColor="text1"/>
                <w:sz w:val="20"/>
                <w:szCs w:val="20"/>
              </w:rPr>
              <w:t xml:space="preserve"> вперед (назад) от крайних точек качели в состоянии наклона</w:t>
            </w:r>
          </w:p>
        </w:tc>
      </w:tr>
      <w:tr w:rsidR="00C35E11" w:rsidRPr="00AF61E0" w:rsidTr="00B67AC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C35E11" w:rsidRPr="00AF61E0" w:rsidRDefault="00C35E11" w:rsidP="00B67AC4">
            <w:pPr>
              <w:ind w:left="113"/>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не менее </w:t>
            </w:r>
            <w:smartTag w:uri="urn:schemas-microsoft-com:office:smarttags" w:element="metricconverter">
              <w:smartTagPr>
                <w:attr w:name="ProductID" w:val="1,0 м"/>
              </w:smartTagPr>
              <w:r w:rsidRPr="00AF61E0">
                <w:rPr>
                  <w:rFonts w:ascii="Times New Roman" w:hAnsi="Times New Roman" w:cs="Times New Roman"/>
                  <w:color w:val="000000" w:themeColor="text1"/>
                  <w:sz w:val="20"/>
                  <w:szCs w:val="20"/>
                </w:rPr>
                <w:t>1,0 м</w:t>
              </w:r>
            </w:smartTag>
            <w:r w:rsidRPr="00AF61E0">
              <w:rPr>
                <w:rFonts w:ascii="Times New Roman" w:hAnsi="Times New Roman" w:cs="Times New Roman"/>
                <w:color w:val="000000" w:themeColor="text1"/>
                <w:sz w:val="20"/>
                <w:szCs w:val="20"/>
              </w:rPr>
              <w:t xml:space="preserve"> в стороны от боковых конструкций и не менее </w:t>
            </w:r>
            <w:smartTag w:uri="urn:schemas-microsoft-com:office:smarttags" w:element="metricconverter">
              <w:smartTagPr>
                <w:attr w:name="ProductID" w:val="1,5 м"/>
              </w:smartTagPr>
              <w:r w:rsidRPr="00AF61E0">
                <w:rPr>
                  <w:rFonts w:ascii="Times New Roman" w:hAnsi="Times New Roman" w:cs="Times New Roman"/>
                  <w:color w:val="000000" w:themeColor="text1"/>
                  <w:sz w:val="20"/>
                  <w:szCs w:val="20"/>
                </w:rPr>
                <w:t>1,5 м</w:t>
              </w:r>
            </w:smartTag>
            <w:r w:rsidRPr="00AF61E0">
              <w:rPr>
                <w:rFonts w:ascii="Times New Roman" w:hAnsi="Times New Roman" w:cs="Times New Roman"/>
                <w:color w:val="000000" w:themeColor="text1"/>
                <w:sz w:val="20"/>
                <w:szCs w:val="20"/>
              </w:rPr>
              <w:t xml:space="preserve"> вперед от крайних точек качалки в состоянии наклона</w:t>
            </w:r>
          </w:p>
        </w:tc>
      </w:tr>
      <w:tr w:rsidR="00C35E11" w:rsidRPr="00AF61E0" w:rsidTr="00B67AC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C35E11" w:rsidRPr="00AF61E0" w:rsidRDefault="00C35E11" w:rsidP="00B67AC4">
            <w:pPr>
              <w:ind w:left="113"/>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не менее </w:t>
            </w:r>
            <w:smartTag w:uri="urn:schemas-microsoft-com:office:smarttags" w:element="metricconverter">
              <w:smartTagPr>
                <w:attr w:name="ProductID" w:val="2 м"/>
              </w:smartTagPr>
              <w:r w:rsidRPr="00AF61E0">
                <w:rPr>
                  <w:rFonts w:ascii="Times New Roman" w:hAnsi="Times New Roman" w:cs="Times New Roman"/>
                  <w:color w:val="000000" w:themeColor="text1"/>
                  <w:sz w:val="20"/>
                  <w:szCs w:val="20"/>
                </w:rPr>
                <w:t>2 м</w:t>
              </w:r>
            </w:smartTag>
            <w:r w:rsidRPr="00AF61E0">
              <w:rPr>
                <w:rFonts w:ascii="Times New Roman" w:hAnsi="Times New Roman" w:cs="Times New Roman"/>
                <w:color w:val="000000" w:themeColor="text1"/>
                <w:sz w:val="20"/>
                <w:szCs w:val="20"/>
              </w:rPr>
              <w:t xml:space="preserve"> в стороны от боковых конструкций и не менее </w:t>
            </w:r>
            <w:smartTag w:uri="urn:schemas-microsoft-com:office:smarttags" w:element="metricconverter">
              <w:smartTagPr>
                <w:attr w:name="ProductID" w:val="3 м"/>
              </w:smartTagPr>
              <w:r w:rsidRPr="00AF61E0">
                <w:rPr>
                  <w:rFonts w:ascii="Times New Roman" w:hAnsi="Times New Roman" w:cs="Times New Roman"/>
                  <w:color w:val="000000" w:themeColor="text1"/>
                  <w:sz w:val="20"/>
                  <w:szCs w:val="20"/>
                </w:rPr>
                <w:t>3 м</w:t>
              </w:r>
            </w:smartTag>
            <w:r w:rsidRPr="00AF61E0">
              <w:rPr>
                <w:rFonts w:ascii="Times New Roman" w:hAnsi="Times New Roman" w:cs="Times New Roman"/>
                <w:color w:val="000000" w:themeColor="text1"/>
                <w:sz w:val="20"/>
                <w:szCs w:val="20"/>
              </w:rPr>
              <w:t xml:space="preserve"> вверх от нижней вращающейся поверхности карусели</w:t>
            </w:r>
          </w:p>
        </w:tc>
      </w:tr>
      <w:tr w:rsidR="00C35E11" w:rsidRPr="00AF61E0" w:rsidTr="00B67AC4">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C35E11" w:rsidRPr="00AF61E0" w:rsidRDefault="00C35E11" w:rsidP="00B67AC4">
            <w:pPr>
              <w:ind w:left="113"/>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не менее </w:t>
            </w:r>
            <w:smartTag w:uri="urn:schemas-microsoft-com:office:smarttags" w:element="metricconverter">
              <w:smartTagPr>
                <w:attr w:name="ProductID" w:val="1 м"/>
              </w:smartTagPr>
              <w:r w:rsidRPr="00AF61E0">
                <w:rPr>
                  <w:rFonts w:ascii="Times New Roman" w:hAnsi="Times New Roman" w:cs="Times New Roman"/>
                  <w:color w:val="000000" w:themeColor="text1"/>
                  <w:sz w:val="20"/>
                  <w:szCs w:val="20"/>
                </w:rPr>
                <w:t>1 м</w:t>
              </w:r>
            </w:smartTag>
            <w:r w:rsidRPr="00AF61E0">
              <w:rPr>
                <w:rFonts w:ascii="Times New Roman" w:hAnsi="Times New Roman" w:cs="Times New Roman"/>
                <w:color w:val="000000" w:themeColor="text1"/>
                <w:sz w:val="20"/>
                <w:szCs w:val="20"/>
              </w:rPr>
              <w:t xml:space="preserve"> от боковых сторон и </w:t>
            </w:r>
            <w:smartTag w:uri="urn:schemas-microsoft-com:office:smarttags" w:element="metricconverter">
              <w:smartTagPr>
                <w:attr w:name="ProductID" w:val="2 м"/>
              </w:smartTagPr>
              <w:r w:rsidRPr="00AF61E0">
                <w:rPr>
                  <w:rFonts w:ascii="Times New Roman" w:hAnsi="Times New Roman" w:cs="Times New Roman"/>
                  <w:color w:val="000000" w:themeColor="text1"/>
                  <w:sz w:val="20"/>
                  <w:szCs w:val="20"/>
                </w:rPr>
                <w:t>2 м</w:t>
              </w:r>
            </w:smartTag>
            <w:r w:rsidRPr="00AF61E0">
              <w:rPr>
                <w:rFonts w:ascii="Times New Roman" w:hAnsi="Times New Roman" w:cs="Times New Roman"/>
                <w:color w:val="000000" w:themeColor="text1"/>
                <w:sz w:val="20"/>
                <w:szCs w:val="20"/>
              </w:rPr>
              <w:t xml:space="preserve"> вперед от нижнего края ската горки.</w:t>
            </w:r>
          </w:p>
        </w:tc>
      </w:tr>
    </w:tbl>
    <w:bookmarkEnd w:id="17"/>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5.7.2. Спортивное оборудование</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C35E11" w:rsidRPr="00AF61E0" w:rsidRDefault="00C35E11" w:rsidP="00C35E11">
      <w:pPr>
        <w:pStyle w:val="2"/>
        <w:keepNext w:val="0"/>
        <w:spacing w:before="120" w:after="120"/>
        <w:jc w:val="center"/>
        <w:rPr>
          <w:rFonts w:ascii="Times New Roman" w:hAnsi="Times New Roman" w:cs="Times New Roman"/>
          <w:color w:val="000000" w:themeColor="text1"/>
          <w:sz w:val="20"/>
          <w:szCs w:val="20"/>
        </w:rPr>
      </w:pPr>
      <w:bookmarkStart w:id="18" w:name="_Toc37759106"/>
      <w:bookmarkStart w:id="19" w:name="PO0000200"/>
      <w:r w:rsidRPr="00AF61E0">
        <w:rPr>
          <w:rFonts w:ascii="Times New Roman" w:hAnsi="Times New Roman" w:cs="Times New Roman"/>
          <w:color w:val="000000" w:themeColor="text1"/>
          <w:sz w:val="20"/>
          <w:szCs w:val="20"/>
        </w:rPr>
        <w:t>5.8. ОСВЕЩЕНИЕ И ОСВЕТИТЕЛЬНОЕ ОБОРУДОВАНИЕ</w:t>
      </w:r>
      <w:bookmarkEnd w:id="18"/>
    </w:p>
    <w:bookmarkEnd w:id="19"/>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5.8.1 Наружное освещение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AF61E0">
        <w:rPr>
          <w:rFonts w:ascii="Times New Roman" w:hAnsi="Times New Roman" w:cs="Times New Roman"/>
          <w:color w:val="000000" w:themeColor="text1"/>
          <w:sz w:val="20"/>
          <w:szCs w:val="20"/>
        </w:rPr>
        <w:t>светопланировочных</w:t>
      </w:r>
      <w:proofErr w:type="spellEnd"/>
      <w:r w:rsidRPr="00AF61E0">
        <w:rPr>
          <w:rFonts w:ascii="Times New Roman" w:hAnsi="Times New Roman" w:cs="Times New Roman"/>
          <w:color w:val="000000" w:themeColor="text1"/>
          <w:sz w:val="20"/>
          <w:szCs w:val="20"/>
        </w:rPr>
        <w:t xml:space="preserve"> и </w:t>
      </w:r>
      <w:proofErr w:type="spellStart"/>
      <w:r w:rsidRPr="00AF61E0">
        <w:rPr>
          <w:rFonts w:ascii="Times New Roman" w:hAnsi="Times New Roman" w:cs="Times New Roman"/>
          <w:color w:val="000000" w:themeColor="text1"/>
          <w:sz w:val="20"/>
          <w:szCs w:val="20"/>
        </w:rPr>
        <w:t>светокомпозиционных</w:t>
      </w:r>
      <w:proofErr w:type="spellEnd"/>
      <w:r w:rsidRPr="00AF61E0">
        <w:rPr>
          <w:rFonts w:ascii="Times New Roman" w:hAnsi="Times New Roman" w:cs="Times New Roman"/>
          <w:color w:val="000000" w:themeColor="text1"/>
          <w:sz w:val="20"/>
          <w:szCs w:val="20"/>
        </w:rPr>
        <w:t xml:space="preserve"> задач, в </w:t>
      </w:r>
      <w:proofErr w:type="spellStart"/>
      <w:r w:rsidRPr="00AF61E0">
        <w:rPr>
          <w:rFonts w:ascii="Times New Roman" w:hAnsi="Times New Roman" w:cs="Times New Roman"/>
          <w:color w:val="000000" w:themeColor="text1"/>
          <w:sz w:val="20"/>
          <w:szCs w:val="20"/>
        </w:rPr>
        <w:t>т.ч</w:t>
      </w:r>
      <w:proofErr w:type="spellEnd"/>
      <w:r w:rsidRPr="00AF61E0">
        <w:rPr>
          <w:rFonts w:ascii="Times New Roman" w:hAnsi="Times New Roman" w:cs="Times New Roman"/>
          <w:color w:val="000000" w:themeColor="text1"/>
          <w:sz w:val="20"/>
          <w:szCs w:val="20"/>
        </w:rPr>
        <w:t xml:space="preserve">. светоцветового зонирования территорий населенного пункта и формирования системы </w:t>
      </w:r>
      <w:proofErr w:type="spellStart"/>
      <w:r w:rsidRPr="00AF61E0">
        <w:rPr>
          <w:rFonts w:ascii="Times New Roman" w:hAnsi="Times New Roman" w:cs="Times New Roman"/>
          <w:color w:val="000000" w:themeColor="text1"/>
          <w:sz w:val="20"/>
          <w:szCs w:val="20"/>
        </w:rPr>
        <w:t>светопространственных</w:t>
      </w:r>
      <w:proofErr w:type="spellEnd"/>
      <w:r w:rsidRPr="00AF61E0">
        <w:rPr>
          <w:rFonts w:ascii="Times New Roman" w:hAnsi="Times New Roman" w:cs="Times New Roman"/>
          <w:color w:val="000000" w:themeColor="text1"/>
          <w:sz w:val="20"/>
          <w:szCs w:val="20"/>
        </w:rPr>
        <w:t xml:space="preserve"> ансамблей.</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5.8.2. Освещение компонентов </w:t>
      </w:r>
      <w:r>
        <w:rPr>
          <w:rFonts w:ascii="Times New Roman" w:hAnsi="Times New Roman" w:cs="Times New Roman"/>
          <w:color w:val="000000" w:themeColor="text1"/>
          <w:sz w:val="20"/>
          <w:szCs w:val="20"/>
        </w:rPr>
        <w:t>сельской</w:t>
      </w:r>
      <w:r w:rsidRPr="00AF61E0">
        <w:rPr>
          <w:rFonts w:ascii="Times New Roman" w:hAnsi="Times New Roman" w:cs="Times New Roman"/>
          <w:color w:val="000000" w:themeColor="text1"/>
          <w:sz w:val="20"/>
          <w:szCs w:val="20"/>
        </w:rPr>
        <w:t xml:space="preserve">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C35E11" w:rsidRPr="00AF61E0" w:rsidRDefault="00C35E11" w:rsidP="00C35E11">
      <w:pPr>
        <w:pStyle w:val="af8"/>
        <w:spacing w:before="0" w:beforeAutospacing="0" w:after="0" w:afterAutospacing="0"/>
        <w:ind w:firstLine="425"/>
        <w:jc w:val="both"/>
        <w:rPr>
          <w:color w:val="000000" w:themeColor="text1"/>
          <w:sz w:val="20"/>
          <w:szCs w:val="20"/>
        </w:rPr>
      </w:pPr>
      <w:r w:rsidRPr="00AF61E0">
        <w:rPr>
          <w:color w:val="000000" w:themeColor="text1"/>
          <w:sz w:val="20"/>
          <w:szCs w:val="20"/>
        </w:rPr>
        <w:t xml:space="preserve">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w:t>
      </w:r>
      <w:r>
        <w:rPr>
          <w:color w:val="000000" w:themeColor="text1"/>
          <w:sz w:val="20"/>
          <w:szCs w:val="20"/>
        </w:rPr>
        <w:t>сельской</w:t>
      </w:r>
      <w:r w:rsidRPr="00AF61E0">
        <w:rPr>
          <w:color w:val="000000" w:themeColor="text1"/>
          <w:sz w:val="20"/>
          <w:szCs w:val="20"/>
        </w:rPr>
        <w:t xml:space="preserve"> информации и витрины должны освещаться в темное время суток.</w:t>
      </w:r>
    </w:p>
    <w:p w:rsidR="00C35E11" w:rsidRPr="00AF61E0" w:rsidRDefault="00C35E11" w:rsidP="00C35E11">
      <w:pPr>
        <w:pStyle w:val="af8"/>
        <w:spacing w:before="0" w:beforeAutospacing="0" w:after="0" w:afterAutospacing="0"/>
        <w:ind w:firstLine="425"/>
        <w:jc w:val="both"/>
        <w:rPr>
          <w:color w:val="000000" w:themeColor="text1"/>
          <w:sz w:val="20"/>
          <w:szCs w:val="20"/>
        </w:rPr>
      </w:pPr>
      <w:r w:rsidRPr="00AF61E0">
        <w:rPr>
          <w:color w:val="000000" w:themeColor="text1"/>
          <w:sz w:val="20"/>
          <w:szCs w:val="20"/>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C35E11" w:rsidRPr="00AF61E0" w:rsidRDefault="00C35E11" w:rsidP="00C35E11">
      <w:pPr>
        <w:pStyle w:val="10"/>
        <w:shd w:val="clear" w:color="auto" w:fill="FFFFFF"/>
        <w:spacing w:before="0" w:after="0"/>
        <w:jc w:val="both"/>
        <w:textAlignment w:val="baseline"/>
        <w:rPr>
          <w:b w:val="0"/>
          <w:color w:val="000000" w:themeColor="text1"/>
          <w:sz w:val="20"/>
          <w:szCs w:val="20"/>
        </w:rPr>
      </w:pPr>
      <w:r w:rsidRPr="00AF61E0">
        <w:rPr>
          <w:b w:val="0"/>
          <w:color w:val="000000" w:themeColor="text1"/>
          <w:sz w:val="20"/>
          <w:szCs w:val="20"/>
        </w:rPr>
        <w:t xml:space="preserve">5.8.5. Для муниципальных образований, имеющих статус </w:t>
      </w:r>
      <w:r>
        <w:rPr>
          <w:b w:val="0"/>
          <w:color w:val="000000" w:themeColor="text1"/>
          <w:sz w:val="20"/>
          <w:szCs w:val="20"/>
        </w:rPr>
        <w:t>сельского</w:t>
      </w:r>
      <w:r w:rsidRPr="00AF61E0">
        <w:rPr>
          <w:b w:val="0"/>
          <w:color w:val="000000" w:themeColor="text1"/>
          <w:sz w:val="20"/>
          <w:szCs w:val="20"/>
        </w:rPr>
        <w:t xml:space="preserve"> округа и </w:t>
      </w:r>
      <w:r>
        <w:rPr>
          <w:b w:val="0"/>
          <w:color w:val="000000" w:themeColor="text1"/>
          <w:sz w:val="20"/>
          <w:szCs w:val="20"/>
        </w:rPr>
        <w:t>сельского</w:t>
      </w:r>
      <w:r w:rsidRPr="00AF61E0">
        <w:rPr>
          <w:b w:val="0"/>
          <w:color w:val="000000" w:themeColor="text1"/>
          <w:sz w:val="20"/>
          <w:szCs w:val="20"/>
        </w:rPr>
        <w:t xml:space="preserve"> поселения, прокладку электрических сетей для нужд наружного освещения следует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Pr="00AF61E0">
        <w:rPr>
          <w:rFonts w:ascii="Arial" w:hAnsi="Arial"/>
          <w:b w:val="0"/>
          <w:color w:val="000000" w:themeColor="text1"/>
          <w:spacing w:val="2"/>
          <w:sz w:val="20"/>
          <w:szCs w:val="20"/>
        </w:rPr>
        <w:t xml:space="preserve"> </w:t>
      </w:r>
      <w:proofErr w:type="gramStart"/>
      <w:r w:rsidRPr="00AF61E0">
        <w:rPr>
          <w:rFonts w:ascii="Arial" w:hAnsi="Arial"/>
          <w:b w:val="0"/>
          <w:color w:val="000000" w:themeColor="text1"/>
          <w:spacing w:val="2"/>
          <w:sz w:val="20"/>
          <w:szCs w:val="20"/>
        </w:rPr>
        <w:t>(</w:t>
      </w:r>
      <w:r w:rsidRPr="00AF61E0">
        <w:rPr>
          <w:rFonts w:cs="Times New Roman"/>
          <w:b w:val="0"/>
          <w:color w:val="000000" w:themeColor="text1"/>
          <w:spacing w:val="2"/>
          <w:sz w:val="20"/>
          <w:szCs w:val="20"/>
        </w:rPr>
        <w:t>Раздел 7, Гл.7.1, п.7.1.3.</w:t>
      </w:r>
      <w:proofErr w:type="gramEnd"/>
      <w:r w:rsidRPr="00AF61E0">
        <w:rPr>
          <w:b w:val="0"/>
          <w:color w:val="000000" w:themeColor="text1"/>
          <w:sz w:val="20"/>
          <w:szCs w:val="20"/>
        </w:rPr>
        <w:t xml:space="preserve"> </w:t>
      </w:r>
      <w:proofErr w:type="gramStart"/>
      <w:r w:rsidRPr="00AF61E0">
        <w:rPr>
          <w:b w:val="0"/>
          <w:color w:val="000000" w:themeColor="text1"/>
          <w:sz w:val="20"/>
          <w:szCs w:val="20"/>
        </w:rPr>
        <w:t>РД 34.20.185-94 «Инструкция по проектированию городских электрических сетей».)</w:t>
      </w:r>
      <w:proofErr w:type="gramEnd"/>
    </w:p>
    <w:p w:rsidR="00C35E11" w:rsidRPr="00AF61E0" w:rsidRDefault="00C35E11" w:rsidP="00C35E11">
      <w:pPr>
        <w:pStyle w:val="af8"/>
        <w:spacing w:before="0" w:beforeAutospacing="0" w:after="0" w:afterAutospacing="0"/>
        <w:ind w:firstLine="425"/>
        <w:jc w:val="both"/>
        <w:rPr>
          <w:color w:val="000000" w:themeColor="text1"/>
          <w:sz w:val="20"/>
          <w:szCs w:val="20"/>
        </w:rPr>
      </w:pPr>
      <w:r w:rsidRPr="00AF61E0">
        <w:rPr>
          <w:color w:val="000000" w:themeColor="text1"/>
          <w:sz w:val="20"/>
          <w:szCs w:val="20"/>
        </w:rPr>
        <w:t xml:space="preserve">5.8.6. Организация уличного освещения осуществляется в соответствии с ГОСТ </w:t>
      </w:r>
      <w:proofErr w:type="gramStart"/>
      <w:r w:rsidRPr="00AF61E0">
        <w:rPr>
          <w:color w:val="000000" w:themeColor="text1"/>
          <w:sz w:val="20"/>
          <w:szCs w:val="20"/>
        </w:rPr>
        <w:t>Р</w:t>
      </w:r>
      <w:proofErr w:type="gramEnd"/>
      <w:r w:rsidRPr="00AF61E0">
        <w:rPr>
          <w:color w:val="000000" w:themeColor="text1"/>
          <w:sz w:val="20"/>
          <w:szCs w:val="20"/>
        </w:rPr>
        <w:t xml:space="preserve"> 24940-2016 «Здания и сооружения. Методы измерения освещенности».</w:t>
      </w:r>
    </w:p>
    <w:p w:rsidR="00C35E11" w:rsidRPr="00AF61E0" w:rsidRDefault="00C35E11" w:rsidP="00C35E11">
      <w:pPr>
        <w:pStyle w:val="af8"/>
        <w:spacing w:before="0" w:beforeAutospacing="0" w:after="0" w:afterAutospacing="0"/>
        <w:ind w:firstLine="425"/>
        <w:jc w:val="both"/>
        <w:rPr>
          <w:color w:val="000000" w:themeColor="text1"/>
          <w:sz w:val="20"/>
          <w:szCs w:val="20"/>
        </w:rPr>
      </w:pPr>
      <w:r w:rsidRPr="00AF61E0">
        <w:rPr>
          <w:color w:val="000000" w:themeColor="text1"/>
          <w:sz w:val="20"/>
          <w:szCs w:val="20"/>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C35E11" w:rsidRPr="00AF61E0" w:rsidRDefault="00C35E11" w:rsidP="00C35E11">
      <w:pPr>
        <w:pStyle w:val="af8"/>
        <w:spacing w:before="0" w:beforeAutospacing="0" w:after="0" w:afterAutospacing="0"/>
        <w:ind w:firstLine="425"/>
        <w:jc w:val="both"/>
        <w:rPr>
          <w:color w:val="000000" w:themeColor="text1"/>
          <w:sz w:val="20"/>
          <w:szCs w:val="20"/>
        </w:rPr>
      </w:pPr>
      <w:r w:rsidRPr="00AF61E0">
        <w:rPr>
          <w:color w:val="000000" w:themeColor="text1"/>
          <w:sz w:val="20"/>
          <w:szCs w:val="20"/>
        </w:rPr>
        <w:t>5.8.8. Для уличных фонарей, других источников наружного освещения следует применять источники света на основе энергосберегающих технологии.</w:t>
      </w:r>
    </w:p>
    <w:p w:rsidR="00C35E11" w:rsidRPr="00AF61E0" w:rsidRDefault="00C35E11" w:rsidP="00C35E11">
      <w:pPr>
        <w:pStyle w:val="af8"/>
        <w:spacing w:before="0" w:beforeAutospacing="0" w:after="0" w:afterAutospacing="0"/>
        <w:ind w:firstLine="425"/>
        <w:jc w:val="both"/>
        <w:rPr>
          <w:color w:val="000000" w:themeColor="text1"/>
          <w:sz w:val="20"/>
          <w:szCs w:val="20"/>
        </w:rPr>
      </w:pPr>
      <w:r w:rsidRPr="00AF61E0">
        <w:rPr>
          <w:color w:val="000000" w:themeColor="text1"/>
          <w:sz w:val="20"/>
          <w:szCs w:val="20"/>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C35E11" w:rsidRPr="00AF61E0" w:rsidRDefault="00C35E11" w:rsidP="00C35E11">
      <w:pPr>
        <w:pStyle w:val="af8"/>
        <w:spacing w:before="0" w:beforeAutospacing="0" w:after="0" w:afterAutospacing="0"/>
        <w:ind w:firstLine="425"/>
        <w:jc w:val="both"/>
        <w:rPr>
          <w:color w:val="000000" w:themeColor="text1"/>
          <w:sz w:val="20"/>
          <w:szCs w:val="20"/>
        </w:rPr>
      </w:pPr>
      <w:r w:rsidRPr="00AF61E0">
        <w:rPr>
          <w:color w:val="000000" w:themeColor="text1"/>
          <w:sz w:val="20"/>
          <w:szCs w:val="20"/>
        </w:rPr>
        <w:lastRenderedPageBreak/>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C35E11" w:rsidRPr="00AF61E0" w:rsidRDefault="00C35E11" w:rsidP="00C35E11">
      <w:pPr>
        <w:pStyle w:val="af8"/>
        <w:spacing w:before="0" w:beforeAutospacing="0" w:after="0" w:afterAutospacing="0"/>
        <w:ind w:firstLine="425"/>
        <w:jc w:val="both"/>
        <w:rPr>
          <w:color w:val="000000" w:themeColor="text1"/>
          <w:sz w:val="20"/>
          <w:szCs w:val="20"/>
        </w:rPr>
      </w:pPr>
      <w:r w:rsidRPr="00AF61E0">
        <w:rPr>
          <w:color w:val="000000" w:themeColor="text1"/>
          <w:sz w:val="20"/>
          <w:szCs w:val="20"/>
        </w:rPr>
        <w:t>5.8.11.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5.8.12</w:t>
      </w:r>
      <w:proofErr w:type="gramStart"/>
      <w:r w:rsidRPr="00AF61E0">
        <w:rPr>
          <w:rFonts w:ascii="Times New Roman" w:hAnsi="Times New Roman" w:cs="Times New Roman"/>
          <w:color w:val="000000" w:themeColor="text1"/>
          <w:sz w:val="20"/>
          <w:szCs w:val="20"/>
        </w:rPr>
        <w:t xml:space="preserve"> П</w:t>
      </w:r>
      <w:proofErr w:type="gramEnd"/>
      <w:r w:rsidRPr="00AF61E0">
        <w:rPr>
          <w:rFonts w:ascii="Times New Roman" w:hAnsi="Times New Roman" w:cs="Times New Roman"/>
          <w:color w:val="000000" w:themeColor="text1"/>
          <w:sz w:val="20"/>
          <w:szCs w:val="20"/>
        </w:rPr>
        <w:t xml:space="preserve">ри проектировании </w:t>
      </w:r>
      <w:r w:rsidRPr="00AF61E0">
        <w:rPr>
          <w:rFonts w:ascii="Times New Roman" w:hAnsi="Times New Roman" w:cs="Times New Roman"/>
          <w:color w:val="FF0000"/>
          <w:sz w:val="20"/>
          <w:szCs w:val="20"/>
        </w:rPr>
        <w:t>одн</w:t>
      </w:r>
      <w:r w:rsidRPr="00AF61E0">
        <w:rPr>
          <w:rFonts w:ascii="Times New Roman" w:hAnsi="Times New Roman" w:cs="Times New Roman"/>
          <w:color w:val="000000" w:themeColor="text1"/>
          <w:sz w:val="20"/>
          <w:szCs w:val="20"/>
        </w:rPr>
        <w:t>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экономичность и </w:t>
      </w:r>
      <w:proofErr w:type="spellStart"/>
      <w:r w:rsidRPr="00AF61E0">
        <w:rPr>
          <w:rFonts w:ascii="Times New Roman" w:hAnsi="Times New Roman" w:cs="Times New Roman"/>
          <w:color w:val="000000" w:themeColor="text1"/>
          <w:sz w:val="20"/>
          <w:szCs w:val="20"/>
        </w:rPr>
        <w:t>энергоэффективность</w:t>
      </w:r>
      <w:proofErr w:type="spellEnd"/>
      <w:r w:rsidRPr="00AF61E0">
        <w:rPr>
          <w:rFonts w:ascii="Times New Roman" w:hAnsi="Times New Roman" w:cs="Times New Roman"/>
          <w:color w:val="000000" w:themeColor="text1"/>
          <w:sz w:val="20"/>
          <w:szCs w:val="20"/>
        </w:rPr>
        <w:t xml:space="preserve"> применяемых установок, рациональное распределение и использование электроэнергии;</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эстетика элементов осветительных установок, их дизайн, качество материалов и изделий с учетом восприятия в дневное и ночное время;</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удобство обслуживания и управления при разных режимах работы установок.</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5.8.3. Функциональное освещение</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5.8.3.1. Функциональное освещение (ФО) осуществляется стационарными установками освещения дорожных покрытий и простран</w:t>
      </w:r>
      <w:proofErr w:type="gramStart"/>
      <w:r w:rsidRPr="00AF61E0">
        <w:rPr>
          <w:rFonts w:ascii="Times New Roman" w:hAnsi="Times New Roman" w:cs="Times New Roman"/>
          <w:color w:val="000000" w:themeColor="text1"/>
          <w:sz w:val="20"/>
          <w:szCs w:val="20"/>
        </w:rPr>
        <w:t>ств в тр</w:t>
      </w:r>
      <w:proofErr w:type="gramEnd"/>
      <w:r w:rsidRPr="00AF61E0">
        <w:rPr>
          <w:rFonts w:ascii="Times New Roman" w:hAnsi="Times New Roman" w:cs="Times New Roman"/>
          <w:color w:val="000000" w:themeColor="text1"/>
          <w:sz w:val="20"/>
          <w:szCs w:val="20"/>
        </w:rPr>
        <w:t xml:space="preserve">анспортных и пешеходных зонах. Установки ФО подразделяются </w:t>
      </w:r>
      <w:proofErr w:type="gramStart"/>
      <w:r w:rsidRPr="00AF61E0">
        <w:rPr>
          <w:rFonts w:ascii="Times New Roman" w:hAnsi="Times New Roman" w:cs="Times New Roman"/>
          <w:color w:val="000000" w:themeColor="text1"/>
          <w:sz w:val="20"/>
          <w:szCs w:val="20"/>
        </w:rPr>
        <w:t>на</w:t>
      </w:r>
      <w:proofErr w:type="gramEnd"/>
      <w:r w:rsidRPr="00AF61E0">
        <w:rPr>
          <w:rFonts w:ascii="Times New Roman" w:hAnsi="Times New Roman" w:cs="Times New Roman"/>
          <w:color w:val="000000" w:themeColor="text1"/>
          <w:sz w:val="20"/>
          <w:szCs w:val="20"/>
        </w:rPr>
        <w:t xml:space="preserve"> обычные, </w:t>
      </w:r>
      <w:proofErr w:type="spellStart"/>
      <w:r w:rsidRPr="00AF61E0">
        <w:rPr>
          <w:rFonts w:ascii="Times New Roman" w:hAnsi="Times New Roman" w:cs="Times New Roman"/>
          <w:color w:val="000000" w:themeColor="text1"/>
          <w:sz w:val="20"/>
          <w:szCs w:val="20"/>
        </w:rPr>
        <w:t>высокомачтовые</w:t>
      </w:r>
      <w:proofErr w:type="spellEnd"/>
      <w:r w:rsidRPr="00AF61E0">
        <w:rPr>
          <w:rFonts w:ascii="Times New Roman" w:hAnsi="Times New Roman" w:cs="Times New Roman"/>
          <w:color w:val="000000" w:themeColor="text1"/>
          <w:sz w:val="20"/>
          <w:szCs w:val="20"/>
        </w:rPr>
        <w:t>, парапетные, газонные и встроенные.</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5.8.3.2.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AF61E0">
          <w:rPr>
            <w:rFonts w:ascii="Times New Roman" w:hAnsi="Times New Roman" w:cs="Times New Roman"/>
            <w:color w:val="000000" w:themeColor="text1"/>
            <w:sz w:val="20"/>
            <w:szCs w:val="20"/>
          </w:rPr>
          <w:t>15 м</w:t>
        </w:r>
      </w:smartTag>
      <w:r w:rsidRPr="00AF61E0">
        <w:rPr>
          <w:rFonts w:ascii="Times New Roman" w:hAnsi="Times New Roman" w:cs="Times New Roman"/>
          <w:color w:val="000000" w:themeColor="text1"/>
          <w:sz w:val="20"/>
          <w:szCs w:val="20"/>
        </w:rPr>
        <w:t>. Их следует применять в транспортных и пешеходных зонах как наиболее традиционные.</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5.8.3.3. В </w:t>
      </w:r>
      <w:proofErr w:type="spellStart"/>
      <w:r w:rsidRPr="00AF61E0">
        <w:rPr>
          <w:rFonts w:ascii="Times New Roman" w:hAnsi="Times New Roman" w:cs="Times New Roman"/>
          <w:color w:val="000000" w:themeColor="text1"/>
          <w:sz w:val="20"/>
          <w:szCs w:val="20"/>
        </w:rPr>
        <w:t>высокомачтовых</w:t>
      </w:r>
      <w:proofErr w:type="spellEnd"/>
      <w:r w:rsidRPr="00AF61E0">
        <w:rPr>
          <w:rFonts w:ascii="Times New Roman" w:hAnsi="Times New Roman" w:cs="Times New Roman"/>
          <w:color w:val="000000" w:themeColor="text1"/>
          <w:sz w:val="20"/>
          <w:szCs w:val="20"/>
        </w:rPr>
        <w:t xml:space="preserve">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5.8.3.4.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AF61E0">
          <w:rPr>
            <w:rFonts w:ascii="Times New Roman" w:hAnsi="Times New Roman" w:cs="Times New Roman"/>
            <w:color w:val="000000" w:themeColor="text1"/>
            <w:sz w:val="20"/>
            <w:szCs w:val="20"/>
          </w:rPr>
          <w:t>1,2 метров</w:t>
        </w:r>
      </w:smartTag>
      <w:r w:rsidRPr="00AF61E0">
        <w:rPr>
          <w:rFonts w:ascii="Times New Roman" w:hAnsi="Times New Roman" w:cs="Times New Roman"/>
          <w:color w:val="000000" w:themeColor="text1"/>
          <w:sz w:val="20"/>
          <w:szCs w:val="20"/>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5.8.4. Архитектурное освещение</w:t>
      </w:r>
    </w:p>
    <w:p w:rsidR="00C35E11" w:rsidRPr="00AF61E0" w:rsidRDefault="00C35E11" w:rsidP="00C35E11">
      <w:pPr>
        <w:pStyle w:val="af8"/>
        <w:spacing w:before="0" w:beforeAutospacing="0" w:after="0" w:afterAutospacing="0"/>
        <w:ind w:firstLine="425"/>
        <w:jc w:val="both"/>
        <w:rPr>
          <w:color w:val="000000" w:themeColor="text1"/>
          <w:sz w:val="20"/>
          <w:szCs w:val="20"/>
        </w:rPr>
      </w:pPr>
      <w:r w:rsidRPr="00AF61E0">
        <w:rPr>
          <w:color w:val="000000" w:themeColor="text1"/>
          <w:sz w:val="20"/>
          <w:szCs w:val="20"/>
        </w:rPr>
        <w:t>5.8.4.1. Архитектурное освещение (АО) фасадов зданий и сооружений, объектов зеленых насаждений осуществляется их собственниками (владельцами, пользователями</w:t>
      </w:r>
      <w:proofErr w:type="gramStart"/>
      <w:r w:rsidRPr="00AF61E0">
        <w:rPr>
          <w:color w:val="000000" w:themeColor="text1"/>
          <w:sz w:val="20"/>
          <w:szCs w:val="20"/>
        </w:rPr>
        <w:t>)в</w:t>
      </w:r>
      <w:proofErr w:type="gramEnd"/>
      <w:r w:rsidRPr="00AF61E0">
        <w:rPr>
          <w:color w:val="000000" w:themeColor="text1"/>
          <w:sz w:val="20"/>
          <w:szCs w:val="20"/>
        </w:rPr>
        <w:t xml:space="preserve"> соответствии со специально разработанной и утвержденной в установленном порядке концепцией и проектной документацией.</w:t>
      </w:r>
    </w:p>
    <w:p w:rsidR="00C35E11" w:rsidRPr="00AF61E0" w:rsidRDefault="00C35E11" w:rsidP="00C35E11">
      <w:pPr>
        <w:pStyle w:val="af8"/>
        <w:spacing w:before="0" w:beforeAutospacing="0" w:after="0" w:afterAutospacing="0"/>
        <w:ind w:firstLine="425"/>
        <w:jc w:val="both"/>
        <w:rPr>
          <w:color w:val="000000" w:themeColor="text1"/>
          <w:sz w:val="20"/>
          <w:szCs w:val="20"/>
        </w:rPr>
      </w:pPr>
      <w:r w:rsidRPr="00AF61E0">
        <w:rPr>
          <w:color w:val="000000" w:themeColor="text1"/>
          <w:sz w:val="20"/>
          <w:szCs w:val="20"/>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C35E11" w:rsidRPr="00AF61E0" w:rsidRDefault="00C35E11" w:rsidP="00C35E11">
      <w:pPr>
        <w:pStyle w:val="af8"/>
        <w:spacing w:before="0" w:beforeAutospacing="0" w:after="0" w:afterAutospacing="0"/>
        <w:ind w:firstLine="425"/>
        <w:jc w:val="both"/>
        <w:rPr>
          <w:color w:val="000000" w:themeColor="text1"/>
          <w:sz w:val="20"/>
          <w:szCs w:val="20"/>
        </w:rPr>
      </w:pPr>
      <w:r w:rsidRPr="00AF61E0">
        <w:rPr>
          <w:color w:val="000000" w:themeColor="text1"/>
          <w:sz w:val="20"/>
          <w:szCs w:val="20"/>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5.8.4.2</w:t>
      </w:r>
      <w:proofErr w:type="gramStart"/>
      <w:r w:rsidRPr="00AF61E0">
        <w:rPr>
          <w:rFonts w:ascii="Times New Roman" w:hAnsi="Times New Roman" w:cs="Times New Roman"/>
          <w:color w:val="000000" w:themeColor="text1"/>
          <w:sz w:val="20"/>
          <w:szCs w:val="20"/>
        </w:rPr>
        <w:t xml:space="preserve"> К</w:t>
      </w:r>
      <w:proofErr w:type="gramEnd"/>
      <w:r w:rsidRPr="00AF61E0">
        <w:rPr>
          <w:rFonts w:ascii="Times New Roman" w:hAnsi="Times New Roman" w:cs="Times New Roman"/>
          <w:color w:val="000000" w:themeColor="text1"/>
          <w:sz w:val="20"/>
          <w:szCs w:val="20"/>
        </w:rPr>
        <w:t xml:space="preserve"> временным установкам АО относится праздничная иллюминация: световые гирлянды, сетки, контурные обтяжки, </w:t>
      </w:r>
      <w:proofErr w:type="spellStart"/>
      <w:r w:rsidRPr="00AF61E0">
        <w:rPr>
          <w:rFonts w:ascii="Times New Roman" w:hAnsi="Times New Roman" w:cs="Times New Roman"/>
          <w:color w:val="000000" w:themeColor="text1"/>
          <w:sz w:val="20"/>
          <w:szCs w:val="20"/>
        </w:rPr>
        <w:t>светографические</w:t>
      </w:r>
      <w:proofErr w:type="spellEnd"/>
      <w:r w:rsidRPr="00AF61E0">
        <w:rPr>
          <w:rFonts w:ascii="Times New Roman" w:hAnsi="Times New Roman" w:cs="Times New Roman"/>
          <w:color w:val="000000" w:themeColor="text1"/>
          <w:sz w:val="20"/>
          <w:szCs w:val="20"/>
        </w:rPr>
        <w:t xml:space="preserve"> элементы, панно и объемные композиции из ламп накаливания, разрядных, светодиодов, </w:t>
      </w:r>
      <w:proofErr w:type="spellStart"/>
      <w:r w:rsidRPr="00AF61E0">
        <w:rPr>
          <w:rFonts w:ascii="Times New Roman" w:hAnsi="Times New Roman" w:cs="Times New Roman"/>
          <w:color w:val="000000" w:themeColor="text1"/>
          <w:sz w:val="20"/>
          <w:szCs w:val="20"/>
        </w:rPr>
        <w:t>световодов</w:t>
      </w:r>
      <w:proofErr w:type="spellEnd"/>
      <w:r w:rsidRPr="00AF61E0">
        <w:rPr>
          <w:rFonts w:ascii="Times New Roman" w:hAnsi="Times New Roman" w:cs="Times New Roman"/>
          <w:color w:val="000000" w:themeColor="text1"/>
          <w:sz w:val="20"/>
          <w:szCs w:val="20"/>
        </w:rPr>
        <w:t>, световые проекции, лазерные рисунки и т.п.</w:t>
      </w:r>
    </w:p>
    <w:p w:rsidR="00C35E11" w:rsidRPr="00AF61E0" w:rsidRDefault="00C35E11" w:rsidP="00C35E11">
      <w:pPr>
        <w:pStyle w:val="af8"/>
        <w:spacing w:before="0" w:beforeAutospacing="0" w:after="0" w:afterAutospacing="0"/>
        <w:ind w:firstLine="425"/>
        <w:jc w:val="both"/>
        <w:rPr>
          <w:color w:val="000000" w:themeColor="text1"/>
          <w:sz w:val="20"/>
          <w:szCs w:val="20"/>
        </w:rPr>
      </w:pPr>
      <w:r w:rsidRPr="00AF61E0">
        <w:rPr>
          <w:color w:val="000000" w:themeColor="text1"/>
          <w:sz w:val="20"/>
          <w:szCs w:val="20"/>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5.8.5. Световая информация</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5.8.5.1.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AF61E0">
        <w:rPr>
          <w:rFonts w:ascii="Times New Roman" w:hAnsi="Times New Roman" w:cs="Times New Roman"/>
          <w:color w:val="000000" w:themeColor="text1"/>
          <w:sz w:val="20"/>
          <w:szCs w:val="20"/>
        </w:rPr>
        <w:t>светокомпозиционных</w:t>
      </w:r>
      <w:proofErr w:type="spellEnd"/>
      <w:r w:rsidRPr="00AF61E0">
        <w:rPr>
          <w:rFonts w:ascii="Times New Roman" w:hAnsi="Times New Roman" w:cs="Times New Roman"/>
          <w:color w:val="000000" w:themeColor="text1"/>
          <w:sz w:val="20"/>
          <w:szCs w:val="20"/>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5.8.6. Источники света</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5.8.6.1. В стационарных установках ФО и АО следует применять </w:t>
      </w:r>
      <w:proofErr w:type="spellStart"/>
      <w:r w:rsidRPr="00AF61E0">
        <w:rPr>
          <w:rFonts w:ascii="Times New Roman" w:hAnsi="Times New Roman" w:cs="Times New Roman"/>
          <w:color w:val="000000" w:themeColor="text1"/>
          <w:sz w:val="20"/>
          <w:szCs w:val="20"/>
        </w:rPr>
        <w:t>энергоэкономичные</w:t>
      </w:r>
      <w:proofErr w:type="spellEnd"/>
      <w:r w:rsidRPr="00AF61E0">
        <w:rPr>
          <w:rFonts w:ascii="Times New Roman" w:hAnsi="Times New Roman" w:cs="Times New Roman"/>
          <w:color w:val="000000" w:themeColor="text1"/>
          <w:sz w:val="20"/>
          <w:szCs w:val="20"/>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в транспортных зонах следует использовать, как правило, стандартные натриевые лампы высокого давления (НЛВД); </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в общественно-пешеходных и рекреационных зонах, в </w:t>
      </w:r>
      <w:proofErr w:type="spellStart"/>
      <w:r w:rsidRPr="00AF61E0">
        <w:rPr>
          <w:rFonts w:ascii="Times New Roman" w:hAnsi="Times New Roman" w:cs="Times New Roman"/>
          <w:color w:val="000000" w:themeColor="text1"/>
          <w:sz w:val="20"/>
          <w:szCs w:val="20"/>
        </w:rPr>
        <w:t>т.ч</w:t>
      </w:r>
      <w:proofErr w:type="spellEnd"/>
      <w:r w:rsidRPr="00AF61E0">
        <w:rPr>
          <w:rFonts w:ascii="Times New Roman" w:hAnsi="Times New Roman" w:cs="Times New Roman"/>
          <w:color w:val="000000" w:themeColor="text1"/>
          <w:sz w:val="20"/>
          <w:szCs w:val="20"/>
        </w:rPr>
        <w:t xml:space="preserve">. в пешеходных тоннелях - разрядные лампы белого света с хорошей цветопередачей </w:t>
      </w:r>
      <w:r w:rsidRPr="00AF61E0">
        <w:rPr>
          <w:rFonts w:ascii="Times New Roman" w:hAnsi="Times New Roman" w:cs="Times New Roman"/>
          <w:color w:val="000000" w:themeColor="text1"/>
          <w:sz w:val="20"/>
          <w:szCs w:val="20"/>
          <w:lang w:val="en-US"/>
        </w:rPr>
        <w:t>Ra</w:t>
      </w:r>
      <w:r w:rsidRPr="00AF61E0">
        <w:rPr>
          <w:rFonts w:ascii="Times New Roman" w:hAnsi="Times New Roman" w:cs="Times New Roman"/>
          <w:color w:val="000000" w:themeColor="text1"/>
          <w:sz w:val="20"/>
          <w:szCs w:val="20"/>
        </w:rPr>
        <w:t xml:space="preserve"> = 80, </w:t>
      </w:r>
      <w:proofErr w:type="spellStart"/>
      <w:r w:rsidRPr="00AF61E0">
        <w:rPr>
          <w:rFonts w:ascii="Times New Roman" w:hAnsi="Times New Roman" w:cs="Times New Roman"/>
          <w:color w:val="000000" w:themeColor="text1"/>
          <w:sz w:val="20"/>
          <w:szCs w:val="20"/>
        </w:rPr>
        <w:t>Тц</w:t>
      </w:r>
      <w:proofErr w:type="spellEnd"/>
      <w:r w:rsidRPr="00AF61E0">
        <w:rPr>
          <w:rFonts w:ascii="Times New Roman" w:hAnsi="Times New Roman" w:cs="Times New Roman"/>
          <w:color w:val="000000" w:themeColor="text1"/>
          <w:sz w:val="20"/>
          <w:szCs w:val="20"/>
        </w:rPr>
        <w:t xml:space="preserve"> = 3200-5000</w:t>
      </w:r>
      <w:proofErr w:type="gramStart"/>
      <w:r w:rsidRPr="00AF61E0">
        <w:rPr>
          <w:rFonts w:ascii="Times New Roman" w:hAnsi="Times New Roman" w:cs="Times New Roman"/>
          <w:color w:val="000000" w:themeColor="text1"/>
          <w:sz w:val="20"/>
          <w:szCs w:val="20"/>
        </w:rPr>
        <w:t xml:space="preserve"> К</w:t>
      </w:r>
      <w:proofErr w:type="gramEnd"/>
      <w:r w:rsidRPr="00AF61E0">
        <w:rPr>
          <w:rFonts w:ascii="Times New Roman" w:hAnsi="Times New Roman" w:cs="Times New Roman"/>
          <w:color w:val="000000" w:themeColor="text1"/>
          <w:sz w:val="20"/>
          <w:szCs w:val="20"/>
        </w:rPr>
        <w:t xml:space="preserve"> (люминесцентные ЛЛ и компактные люминесцентные КЛЛ, дуговые ртутно-люминесцентные ДРЛ, </w:t>
      </w:r>
      <w:proofErr w:type="spellStart"/>
      <w:r w:rsidRPr="00AF61E0">
        <w:rPr>
          <w:rFonts w:ascii="Times New Roman" w:hAnsi="Times New Roman" w:cs="Times New Roman"/>
          <w:color w:val="000000" w:themeColor="text1"/>
          <w:sz w:val="20"/>
          <w:szCs w:val="20"/>
        </w:rPr>
        <w:t>металлогалогенные</w:t>
      </w:r>
      <w:proofErr w:type="spellEnd"/>
      <w:r w:rsidRPr="00AF61E0">
        <w:rPr>
          <w:rFonts w:ascii="Times New Roman" w:hAnsi="Times New Roman" w:cs="Times New Roman"/>
          <w:color w:val="000000" w:themeColor="text1"/>
          <w:sz w:val="20"/>
          <w:szCs w:val="20"/>
        </w:rPr>
        <w:t xml:space="preserve"> МГЛ, индукционные типа </w:t>
      </w:r>
      <w:r w:rsidRPr="00AF61E0">
        <w:rPr>
          <w:rFonts w:ascii="Times New Roman" w:hAnsi="Times New Roman" w:cs="Times New Roman"/>
          <w:color w:val="000000" w:themeColor="text1"/>
          <w:sz w:val="20"/>
          <w:szCs w:val="20"/>
          <w:lang w:val="en-US"/>
        </w:rPr>
        <w:t>QL</w:t>
      </w:r>
      <w:r w:rsidRPr="00AF61E0">
        <w:rPr>
          <w:rFonts w:ascii="Times New Roman" w:hAnsi="Times New Roman" w:cs="Times New Roman"/>
          <w:color w:val="000000" w:themeColor="text1"/>
          <w:sz w:val="20"/>
          <w:szCs w:val="20"/>
        </w:rPr>
        <w:t xml:space="preserve"> и т.п.);</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в жилых дворах в исторических районах поселений - лампы тепло-белого света, </w:t>
      </w:r>
      <w:r w:rsidRPr="00AF61E0">
        <w:rPr>
          <w:rFonts w:ascii="Times New Roman" w:hAnsi="Times New Roman" w:cs="Times New Roman"/>
          <w:color w:val="000000" w:themeColor="text1"/>
          <w:sz w:val="20"/>
          <w:szCs w:val="20"/>
          <w:lang w:val="en-US"/>
        </w:rPr>
        <w:t>Ra</w:t>
      </w:r>
      <w:r w:rsidRPr="00AF61E0">
        <w:rPr>
          <w:rFonts w:ascii="Times New Roman" w:hAnsi="Times New Roman" w:cs="Times New Roman"/>
          <w:color w:val="000000" w:themeColor="text1"/>
          <w:sz w:val="20"/>
          <w:szCs w:val="20"/>
        </w:rPr>
        <w:t xml:space="preserve"> = 70, </w:t>
      </w:r>
      <w:proofErr w:type="spellStart"/>
      <w:r w:rsidRPr="00AF61E0">
        <w:rPr>
          <w:rFonts w:ascii="Times New Roman" w:hAnsi="Times New Roman" w:cs="Times New Roman"/>
          <w:color w:val="000000" w:themeColor="text1"/>
          <w:sz w:val="20"/>
          <w:szCs w:val="20"/>
        </w:rPr>
        <w:t>Тц</w:t>
      </w:r>
      <w:proofErr w:type="spellEnd"/>
      <w:r w:rsidRPr="00AF61E0">
        <w:rPr>
          <w:rFonts w:ascii="Times New Roman" w:hAnsi="Times New Roman" w:cs="Times New Roman"/>
          <w:color w:val="000000" w:themeColor="text1"/>
          <w:sz w:val="20"/>
          <w:szCs w:val="20"/>
        </w:rPr>
        <w:t xml:space="preserve"> = 3000-3500</w:t>
      </w:r>
      <w:proofErr w:type="gramStart"/>
      <w:r w:rsidRPr="00AF61E0">
        <w:rPr>
          <w:rFonts w:ascii="Times New Roman" w:hAnsi="Times New Roman" w:cs="Times New Roman"/>
          <w:color w:val="000000" w:themeColor="text1"/>
          <w:sz w:val="20"/>
          <w:szCs w:val="20"/>
        </w:rPr>
        <w:t xml:space="preserve"> К</w:t>
      </w:r>
      <w:proofErr w:type="gramEnd"/>
      <w:r w:rsidRPr="00AF61E0">
        <w:rPr>
          <w:rFonts w:ascii="Times New Roman" w:hAnsi="Times New Roman" w:cs="Times New Roman"/>
          <w:color w:val="000000" w:themeColor="text1"/>
          <w:sz w:val="20"/>
          <w:szCs w:val="20"/>
        </w:rPr>
        <w:t xml:space="preserve"> (КЛЛ, ДРЛ «комфорт», НЛВД «</w:t>
      </w:r>
      <w:r w:rsidRPr="00AF61E0">
        <w:rPr>
          <w:rFonts w:ascii="Times New Roman" w:hAnsi="Times New Roman" w:cs="Times New Roman"/>
          <w:color w:val="000000" w:themeColor="text1"/>
          <w:sz w:val="20"/>
          <w:szCs w:val="20"/>
          <w:lang w:val="en-US"/>
        </w:rPr>
        <w:t>white</w:t>
      </w:r>
      <w:r w:rsidRPr="00AF61E0">
        <w:rPr>
          <w:rFonts w:ascii="Times New Roman" w:hAnsi="Times New Roman" w:cs="Times New Roman"/>
          <w:color w:val="000000" w:themeColor="text1"/>
          <w:sz w:val="20"/>
          <w:szCs w:val="20"/>
        </w:rPr>
        <w:t>»);</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в парапетных, газонных и встроенных установках допустимо применение ламп белого и цветного света (КЛЛ, ЛЛ).</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5.8.7. Освещение транспортных и пешеходных зон.</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AF61E0">
        <w:rPr>
          <w:rFonts w:ascii="Times New Roman" w:hAnsi="Times New Roman" w:cs="Times New Roman"/>
          <w:color w:val="000000" w:themeColor="text1"/>
          <w:sz w:val="20"/>
          <w:szCs w:val="20"/>
        </w:rPr>
        <w:t>светораспределением</w:t>
      </w:r>
      <w:proofErr w:type="spellEnd"/>
      <w:r w:rsidRPr="00AF61E0">
        <w:rPr>
          <w:rFonts w:ascii="Times New Roman" w:hAnsi="Times New Roman" w:cs="Times New Roman"/>
          <w:color w:val="000000" w:themeColor="text1"/>
          <w:sz w:val="20"/>
          <w:szCs w:val="20"/>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5.8.7.2. Для освещения проезжей части улиц и сопутствующих им тротуаров следует в зонах интенсивного пешеходного движения применять </w:t>
      </w:r>
      <w:proofErr w:type="spellStart"/>
      <w:r w:rsidRPr="00AF61E0">
        <w:rPr>
          <w:rFonts w:ascii="Times New Roman" w:hAnsi="Times New Roman" w:cs="Times New Roman"/>
          <w:color w:val="000000" w:themeColor="text1"/>
          <w:sz w:val="20"/>
          <w:szCs w:val="20"/>
        </w:rPr>
        <w:t>двухконсольные</w:t>
      </w:r>
      <w:proofErr w:type="spellEnd"/>
      <w:r w:rsidRPr="00AF61E0">
        <w:rPr>
          <w:rFonts w:ascii="Times New Roman" w:hAnsi="Times New Roman" w:cs="Times New Roman"/>
          <w:color w:val="000000" w:themeColor="text1"/>
          <w:sz w:val="20"/>
          <w:szCs w:val="20"/>
        </w:rPr>
        <w:t xml:space="preserve"> опоры со светильниками на разной высоте, снабженными </w:t>
      </w:r>
      <w:proofErr w:type="spellStart"/>
      <w:r w:rsidRPr="00AF61E0">
        <w:rPr>
          <w:rFonts w:ascii="Times New Roman" w:hAnsi="Times New Roman" w:cs="Times New Roman"/>
          <w:color w:val="000000" w:themeColor="text1"/>
          <w:sz w:val="20"/>
          <w:szCs w:val="20"/>
        </w:rPr>
        <w:t>разноспектральными</w:t>
      </w:r>
      <w:proofErr w:type="spellEnd"/>
      <w:r w:rsidRPr="00AF61E0">
        <w:rPr>
          <w:rFonts w:ascii="Times New Roman" w:hAnsi="Times New Roman" w:cs="Times New Roman"/>
          <w:color w:val="000000" w:themeColor="text1"/>
          <w:sz w:val="20"/>
          <w:szCs w:val="20"/>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5.8.7.3.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AF61E0">
        <w:rPr>
          <w:rFonts w:ascii="Times New Roman" w:hAnsi="Times New Roman" w:cs="Times New Roman"/>
          <w:color w:val="000000" w:themeColor="text1"/>
          <w:sz w:val="20"/>
          <w:szCs w:val="20"/>
        </w:rPr>
        <w:t>светопространств</w:t>
      </w:r>
      <w:proofErr w:type="spellEnd"/>
      <w:r w:rsidRPr="00AF61E0">
        <w:rPr>
          <w:rFonts w:ascii="Times New Roman" w:hAnsi="Times New Roman" w:cs="Times New Roman"/>
          <w:color w:val="000000" w:themeColor="text1"/>
          <w:sz w:val="20"/>
          <w:szCs w:val="20"/>
        </w:rPr>
        <w:t xml:space="preserve">. </w:t>
      </w:r>
      <w:proofErr w:type="gramStart"/>
      <w:r w:rsidRPr="00AF61E0">
        <w:rPr>
          <w:rFonts w:ascii="Times New Roman" w:hAnsi="Times New Roman" w:cs="Times New Roman"/>
          <w:color w:val="000000" w:themeColor="text1"/>
          <w:sz w:val="20"/>
          <w:szCs w:val="20"/>
        </w:rPr>
        <w:t xml:space="preserve">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AF61E0">
          <w:rPr>
            <w:rFonts w:ascii="Times New Roman" w:hAnsi="Times New Roman" w:cs="Times New Roman"/>
            <w:color w:val="000000" w:themeColor="text1"/>
            <w:sz w:val="20"/>
            <w:szCs w:val="20"/>
          </w:rPr>
          <w:t>8 м</w:t>
        </w:r>
      </w:smartTag>
      <w:r w:rsidRPr="00AF61E0">
        <w:rPr>
          <w:rFonts w:ascii="Times New Roman" w:hAnsi="Times New Roman" w:cs="Times New Roman"/>
          <w:color w:val="000000" w:themeColor="text1"/>
          <w:sz w:val="20"/>
          <w:szCs w:val="20"/>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AF61E0">
          <w:rPr>
            <w:rFonts w:ascii="Times New Roman" w:hAnsi="Times New Roman" w:cs="Times New Roman"/>
            <w:color w:val="000000" w:themeColor="text1"/>
            <w:sz w:val="20"/>
            <w:szCs w:val="20"/>
          </w:rPr>
          <w:t>3,5 м</w:t>
        </w:r>
      </w:smartTag>
      <w:r w:rsidRPr="00AF61E0">
        <w:rPr>
          <w:rFonts w:ascii="Times New Roman" w:hAnsi="Times New Roman" w:cs="Times New Roman"/>
          <w:color w:val="000000" w:themeColor="text1"/>
          <w:sz w:val="20"/>
          <w:szCs w:val="20"/>
        </w:rPr>
        <w:t xml:space="preserve"> и не более </w:t>
      </w:r>
      <w:smartTag w:uri="urn:schemas-microsoft-com:office:smarttags" w:element="metricconverter">
        <w:smartTagPr>
          <w:attr w:name="ProductID" w:val="5,5 м"/>
        </w:smartTagPr>
        <w:r w:rsidRPr="00AF61E0">
          <w:rPr>
            <w:rFonts w:ascii="Times New Roman" w:hAnsi="Times New Roman" w:cs="Times New Roman"/>
            <w:color w:val="000000" w:themeColor="text1"/>
            <w:sz w:val="20"/>
            <w:szCs w:val="20"/>
          </w:rPr>
          <w:t>5,5 м</w:t>
        </w:r>
      </w:smartTag>
      <w:r w:rsidRPr="00AF61E0">
        <w:rPr>
          <w:rFonts w:ascii="Times New Roman" w:hAnsi="Times New Roman" w:cs="Times New Roman"/>
          <w:color w:val="000000" w:themeColor="text1"/>
          <w:sz w:val="20"/>
          <w:szCs w:val="20"/>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AF61E0">
          <w:rPr>
            <w:rFonts w:ascii="Times New Roman" w:hAnsi="Times New Roman" w:cs="Times New Roman"/>
            <w:color w:val="000000" w:themeColor="text1"/>
            <w:sz w:val="20"/>
            <w:szCs w:val="20"/>
          </w:rPr>
          <w:t>3 м</w:t>
        </w:r>
      </w:smartTag>
      <w:r w:rsidRPr="00AF61E0">
        <w:rPr>
          <w:rFonts w:ascii="Times New Roman" w:hAnsi="Times New Roman" w:cs="Times New Roman"/>
          <w:color w:val="000000" w:themeColor="text1"/>
          <w:sz w:val="20"/>
          <w:szCs w:val="20"/>
        </w:rPr>
        <w:t>.</w:t>
      </w:r>
      <w:proofErr w:type="gramEnd"/>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5.8.7.4. </w:t>
      </w:r>
      <w:proofErr w:type="gramStart"/>
      <w:r w:rsidRPr="00AF61E0">
        <w:rPr>
          <w:rFonts w:ascii="Times New Roman" w:hAnsi="Times New Roman" w:cs="Times New Roman"/>
          <w:color w:val="000000" w:themeColor="text1"/>
          <w:sz w:val="20"/>
          <w:szCs w:val="20"/>
        </w:rPr>
        <w:t xml:space="preserve">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Pr="00AF61E0">
          <w:rPr>
            <w:rFonts w:ascii="Times New Roman" w:hAnsi="Times New Roman" w:cs="Times New Roman"/>
            <w:color w:val="000000" w:themeColor="text1"/>
            <w:sz w:val="20"/>
            <w:szCs w:val="20"/>
          </w:rPr>
          <w:t>0,6 м</w:t>
        </w:r>
      </w:smartTag>
      <w:r w:rsidRPr="00AF61E0">
        <w:rPr>
          <w:rFonts w:ascii="Times New Roman" w:hAnsi="Times New Roman" w:cs="Times New Roman"/>
          <w:color w:val="000000" w:themeColor="text1"/>
          <w:sz w:val="20"/>
          <w:szCs w:val="20"/>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AF61E0">
          <w:rPr>
            <w:rFonts w:ascii="Times New Roman" w:hAnsi="Times New Roman" w:cs="Times New Roman"/>
            <w:color w:val="000000" w:themeColor="text1"/>
            <w:sz w:val="20"/>
            <w:szCs w:val="20"/>
          </w:rPr>
          <w:t>0,3 м</w:t>
        </w:r>
      </w:smartTag>
      <w:r w:rsidRPr="00AF61E0">
        <w:rPr>
          <w:rFonts w:ascii="Times New Roman" w:hAnsi="Times New Roman" w:cs="Times New Roman"/>
          <w:color w:val="000000" w:themeColor="text1"/>
          <w:sz w:val="20"/>
          <w:szCs w:val="20"/>
        </w:rPr>
        <w:t xml:space="preserve"> при условии отсутствия автобусного или троллейбусного движения, а также регулярного движения грузовых машин.</w:t>
      </w:r>
      <w:proofErr w:type="gramEnd"/>
      <w:r w:rsidRPr="00AF61E0">
        <w:rPr>
          <w:rFonts w:ascii="Times New Roman" w:hAnsi="Times New Roman" w:cs="Times New Roman"/>
          <w:color w:val="000000" w:themeColor="text1"/>
          <w:sz w:val="20"/>
          <w:szCs w:val="20"/>
        </w:rPr>
        <w:t xml:space="preserve">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5.8.7.5.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AF61E0">
          <w:rPr>
            <w:rFonts w:ascii="Times New Roman" w:hAnsi="Times New Roman" w:cs="Times New Roman"/>
            <w:color w:val="000000" w:themeColor="text1"/>
            <w:sz w:val="20"/>
            <w:szCs w:val="20"/>
          </w:rPr>
          <w:t>1,5 м</w:t>
        </w:r>
      </w:smartTag>
      <w:r w:rsidRPr="00AF61E0">
        <w:rPr>
          <w:rFonts w:ascii="Times New Roman" w:hAnsi="Times New Roman" w:cs="Times New Roman"/>
          <w:color w:val="000000" w:themeColor="text1"/>
          <w:sz w:val="20"/>
          <w:szCs w:val="20"/>
        </w:rPr>
        <w:t xml:space="preserve"> от различного рода въездов, не нарушая единого строя линии их установки. </w:t>
      </w:r>
    </w:p>
    <w:p w:rsidR="00C35E11" w:rsidRPr="00AF61E0" w:rsidRDefault="00C35E11" w:rsidP="00C35E11">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5.8.8. Режимы работы осветительных установок</w:t>
      </w:r>
    </w:p>
    <w:p w:rsidR="00C35E11" w:rsidRPr="00AF61E0" w:rsidRDefault="00C35E11" w:rsidP="00C35E11">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C35E11" w:rsidRPr="00AF61E0" w:rsidRDefault="00C35E11" w:rsidP="00C35E11">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вечерний будничный режим, когда функционируют все стационарные установки ФО, АО и СИ, за исключением систем праздничного освещения;</w:t>
      </w:r>
    </w:p>
    <w:p w:rsidR="00C35E11" w:rsidRPr="00AF61E0" w:rsidRDefault="00C35E11" w:rsidP="00C35E11">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C35E11" w:rsidRPr="00AF61E0" w:rsidRDefault="00C35E11" w:rsidP="00C35E11">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C35E11" w:rsidRPr="00AF61E0" w:rsidRDefault="00C35E11" w:rsidP="00C35E11">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35E11" w:rsidRPr="00AF61E0" w:rsidRDefault="00C35E11" w:rsidP="00C35E11">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C35E11" w:rsidRPr="00AF61E0" w:rsidRDefault="00C35E11" w:rsidP="00C35E11">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Pr="00AF61E0">
        <w:rPr>
          <w:rFonts w:ascii="Times New Roman" w:hAnsi="Times New Roman" w:cs="Times New Roman"/>
          <w:color w:val="000000" w:themeColor="text1"/>
          <w:sz w:val="20"/>
          <w:szCs w:val="20"/>
        </w:rPr>
        <w:t>лк</w:t>
      </w:r>
      <w:proofErr w:type="spellEnd"/>
      <w:r w:rsidRPr="00AF61E0">
        <w:rPr>
          <w:rFonts w:ascii="Times New Roman" w:hAnsi="Times New Roman" w:cs="Times New Roman"/>
          <w:color w:val="000000" w:themeColor="text1"/>
          <w:sz w:val="20"/>
          <w:szCs w:val="20"/>
        </w:rPr>
        <w:t>. Отключение производится:</w:t>
      </w:r>
    </w:p>
    <w:p w:rsidR="00C35E11" w:rsidRPr="00AF61E0" w:rsidRDefault="00C35E11" w:rsidP="00C35E11">
      <w:pPr>
        <w:ind w:firstLine="425"/>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t xml:space="preserve">- установок ФО - утром при повышении освещенности до 10 </w:t>
      </w:r>
      <w:proofErr w:type="spellStart"/>
      <w:r w:rsidRPr="00AF61E0">
        <w:rPr>
          <w:rFonts w:ascii="Times New Roman" w:hAnsi="Times New Roman" w:cs="Times New Roman"/>
          <w:color w:val="000000" w:themeColor="text1"/>
          <w:sz w:val="20"/>
          <w:szCs w:val="20"/>
        </w:rPr>
        <w:t>лк</w:t>
      </w:r>
      <w:proofErr w:type="spellEnd"/>
      <w:r w:rsidRPr="00AF61E0">
        <w:rPr>
          <w:rFonts w:ascii="Times New Roman" w:hAnsi="Times New Roman" w:cs="Times New Roman"/>
          <w:color w:val="000000" w:themeColor="text1"/>
          <w:sz w:val="20"/>
          <w:szCs w:val="20"/>
        </w:rPr>
        <w:t>;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roofErr w:type="gramEnd"/>
    </w:p>
    <w:p w:rsidR="00C35E11" w:rsidRPr="00AF61E0" w:rsidRDefault="00C35E11" w:rsidP="00C35E11">
      <w:pPr>
        <w:ind w:firstLine="425"/>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roofErr w:type="gramEnd"/>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установок СИ - по решению соответствующих ведомств или владельцев.</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5.8.8.3. 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5.8.8.4. </w:t>
      </w:r>
      <w:r w:rsidRPr="00AF61E0">
        <w:rPr>
          <w:rFonts w:ascii="Times New Roman" w:hAnsi="Times New Roman" w:cs="Times New Roman"/>
          <w:bCs/>
          <w:iCs/>
          <w:color w:val="000000" w:themeColor="text1"/>
          <w:sz w:val="20"/>
          <w:szCs w:val="20"/>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C35E11" w:rsidRPr="00AF61E0" w:rsidRDefault="00C35E11" w:rsidP="00C35E11">
      <w:pPr>
        <w:pStyle w:val="2"/>
        <w:keepNext w:val="0"/>
        <w:spacing w:before="120" w:after="120"/>
        <w:rPr>
          <w:rFonts w:ascii="Times New Roman" w:hAnsi="Times New Roman" w:cs="Times New Roman"/>
          <w:color w:val="000000" w:themeColor="text1"/>
          <w:sz w:val="20"/>
          <w:szCs w:val="20"/>
        </w:rPr>
      </w:pPr>
      <w:bookmarkStart w:id="20" w:name="_Toc37759107"/>
      <w:r w:rsidRPr="00AF61E0">
        <w:rPr>
          <w:rFonts w:ascii="Times New Roman" w:hAnsi="Times New Roman" w:cs="Times New Roman"/>
          <w:color w:val="000000" w:themeColor="text1"/>
          <w:sz w:val="20"/>
          <w:szCs w:val="20"/>
        </w:rPr>
        <w:t xml:space="preserve">            5.9. СРЕДСТВА НАРУЖНОЙ РЕКЛАМЫ И ИНФОРМАЦИИ</w:t>
      </w:r>
      <w:bookmarkEnd w:id="20"/>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5.9.1. Размещение средств наружной рекламы и информации на селитебной территории производится в соответствии с регламентом, принятым в данном муниципальном образовании.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5.9.4. На рекламных и информационных конструкциях может быть организована подсветка.</w:t>
      </w:r>
    </w:p>
    <w:p w:rsidR="00C35E11" w:rsidRPr="00AF61E0" w:rsidRDefault="00C35E11" w:rsidP="00C35E11">
      <w:pPr>
        <w:pStyle w:val="2"/>
        <w:keepNext w:val="0"/>
        <w:spacing w:before="120" w:after="120"/>
        <w:ind w:firstLine="709"/>
        <w:jc w:val="center"/>
        <w:rPr>
          <w:rFonts w:ascii="Times New Roman" w:hAnsi="Times New Roman" w:cs="Times New Roman"/>
          <w:color w:val="000000" w:themeColor="text1"/>
          <w:sz w:val="20"/>
          <w:szCs w:val="20"/>
        </w:rPr>
      </w:pPr>
      <w:bookmarkStart w:id="21" w:name="_Toc37759108"/>
      <w:r w:rsidRPr="00AF61E0">
        <w:rPr>
          <w:rFonts w:ascii="Times New Roman" w:hAnsi="Times New Roman" w:cs="Times New Roman"/>
          <w:color w:val="000000" w:themeColor="text1"/>
          <w:sz w:val="20"/>
          <w:szCs w:val="20"/>
        </w:rPr>
        <w:t>5.10. НЕКАПИТАЛЬНЫЕ НЕСТАЦИОНАРНЫЕ СООРУЖЕНИЯ</w:t>
      </w:r>
      <w:bookmarkEnd w:id="21"/>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AF61E0">
        <w:rPr>
          <w:rFonts w:ascii="Times New Roman" w:hAnsi="Times New Roman" w:cs="Times New Roman"/>
          <w:color w:val="000000" w:themeColor="text1"/>
          <w:sz w:val="20"/>
          <w:szCs w:val="20"/>
        </w:rPr>
        <w:t>маркетов</w:t>
      </w:r>
      <w:proofErr w:type="spellEnd"/>
      <w:r w:rsidRPr="00AF61E0">
        <w:rPr>
          <w:rFonts w:ascii="Times New Roman" w:hAnsi="Times New Roman" w:cs="Times New Roman"/>
          <w:color w:val="000000" w:themeColor="text1"/>
          <w:sz w:val="20"/>
          <w:szCs w:val="20"/>
        </w:rPr>
        <w:t>, мини-</w:t>
      </w:r>
      <w:r w:rsidRPr="00AF61E0">
        <w:rPr>
          <w:rFonts w:ascii="Times New Roman" w:hAnsi="Times New Roman" w:cs="Times New Roman"/>
          <w:color w:val="000000" w:themeColor="text1"/>
          <w:sz w:val="20"/>
          <w:szCs w:val="20"/>
        </w:rPr>
        <w:lastRenderedPageBreak/>
        <w:t>рынков, торговых рядов следует применять быстровозводимые модульные комплексы, выполняемые из легких конструкций.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5.10.2.1. </w:t>
      </w:r>
      <w:proofErr w:type="gramStart"/>
      <w:r w:rsidRPr="00AF61E0">
        <w:rPr>
          <w:rFonts w:ascii="Times New Roman" w:hAnsi="Times New Roman" w:cs="Times New Roman"/>
          <w:color w:val="000000" w:themeColor="text1"/>
          <w:sz w:val="20"/>
          <w:szCs w:val="20"/>
        </w:rPr>
        <w:t xml:space="preserve">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AF61E0">
          <w:rPr>
            <w:rFonts w:ascii="Times New Roman" w:hAnsi="Times New Roman" w:cs="Times New Roman"/>
            <w:color w:val="000000" w:themeColor="text1"/>
            <w:sz w:val="20"/>
            <w:szCs w:val="20"/>
          </w:rPr>
          <w:t>10 м</w:t>
        </w:r>
      </w:smartTag>
      <w:r w:rsidRPr="00AF61E0">
        <w:rPr>
          <w:rFonts w:ascii="Times New Roman" w:hAnsi="Times New Roman" w:cs="Times New Roman"/>
          <w:color w:val="000000" w:themeColor="text1"/>
          <w:sz w:val="20"/>
          <w:szCs w:val="20"/>
        </w:rPr>
        <w:t xml:space="preserve"> от остановочных павильонов и</w:t>
      </w:r>
      <w:proofErr w:type="gramEnd"/>
      <w:r w:rsidRPr="00AF61E0">
        <w:rPr>
          <w:rFonts w:ascii="Times New Roman" w:hAnsi="Times New Roman" w:cs="Times New Roman"/>
          <w:color w:val="000000" w:themeColor="text1"/>
          <w:sz w:val="20"/>
          <w:szCs w:val="20"/>
        </w:rPr>
        <w:t xml:space="preserve"> технических сооружений, </w:t>
      </w:r>
      <w:smartTag w:uri="urn:schemas-microsoft-com:office:smarttags" w:element="metricconverter">
        <w:smartTagPr>
          <w:attr w:name="ProductID" w:val="25 м"/>
        </w:smartTagPr>
        <w:r w:rsidRPr="00AF61E0">
          <w:rPr>
            <w:rFonts w:ascii="Times New Roman" w:hAnsi="Times New Roman" w:cs="Times New Roman"/>
            <w:color w:val="000000" w:themeColor="text1"/>
            <w:sz w:val="20"/>
            <w:szCs w:val="20"/>
          </w:rPr>
          <w:t>25 м</w:t>
        </w:r>
      </w:smartTag>
      <w:r w:rsidRPr="00AF61E0">
        <w:rPr>
          <w:rFonts w:ascii="Times New Roman" w:hAnsi="Times New Roman" w:cs="Times New Roman"/>
          <w:color w:val="000000" w:themeColor="text1"/>
          <w:sz w:val="20"/>
          <w:szCs w:val="20"/>
        </w:rPr>
        <w:t xml:space="preserve"> - от вентиляционных шахт, </w:t>
      </w:r>
      <w:smartTag w:uri="urn:schemas-microsoft-com:office:smarttags" w:element="metricconverter">
        <w:smartTagPr>
          <w:attr w:name="ProductID" w:val="20 м"/>
        </w:smartTagPr>
        <w:r w:rsidRPr="00AF61E0">
          <w:rPr>
            <w:rFonts w:ascii="Times New Roman" w:hAnsi="Times New Roman" w:cs="Times New Roman"/>
            <w:color w:val="000000" w:themeColor="text1"/>
            <w:sz w:val="20"/>
            <w:szCs w:val="20"/>
          </w:rPr>
          <w:t>20 м</w:t>
        </w:r>
      </w:smartTag>
      <w:r w:rsidRPr="00AF61E0">
        <w:rPr>
          <w:rFonts w:ascii="Times New Roman" w:hAnsi="Times New Roman" w:cs="Times New Roman"/>
          <w:color w:val="000000" w:themeColor="text1"/>
          <w:sz w:val="20"/>
          <w:szCs w:val="20"/>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AF61E0">
          <w:rPr>
            <w:rFonts w:ascii="Times New Roman" w:hAnsi="Times New Roman" w:cs="Times New Roman"/>
            <w:color w:val="000000" w:themeColor="text1"/>
            <w:sz w:val="20"/>
            <w:szCs w:val="20"/>
          </w:rPr>
          <w:t>3 м</w:t>
        </w:r>
      </w:smartTag>
      <w:r w:rsidRPr="00AF61E0">
        <w:rPr>
          <w:rFonts w:ascii="Times New Roman" w:hAnsi="Times New Roman" w:cs="Times New Roman"/>
          <w:color w:val="000000" w:themeColor="text1"/>
          <w:sz w:val="20"/>
          <w:szCs w:val="20"/>
        </w:rPr>
        <w:t xml:space="preserve"> - от ствола дерева.</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5.10.2.2. Допускается размещение сооружений на тротуарах шириной более </w:t>
      </w:r>
      <w:smartTag w:uri="urn:schemas-microsoft-com:office:smarttags" w:element="metricconverter">
        <w:smartTagPr>
          <w:attr w:name="ProductID" w:val="4,5 м"/>
        </w:smartTagPr>
        <w:r w:rsidRPr="00AF61E0">
          <w:rPr>
            <w:rFonts w:ascii="Times New Roman" w:hAnsi="Times New Roman" w:cs="Times New Roman"/>
            <w:color w:val="000000" w:themeColor="text1"/>
            <w:sz w:val="20"/>
            <w:szCs w:val="20"/>
          </w:rPr>
          <w:t>4,5 м</w:t>
        </w:r>
      </w:smartTag>
      <w:r w:rsidRPr="00AF61E0">
        <w:rPr>
          <w:rFonts w:ascii="Times New Roman" w:hAnsi="Times New Roman" w:cs="Times New Roman"/>
          <w:color w:val="000000" w:themeColor="text1"/>
          <w:sz w:val="20"/>
          <w:szCs w:val="20"/>
        </w:rPr>
        <w:t xml:space="preserve"> (улицы </w:t>
      </w:r>
      <w:proofErr w:type="spellStart"/>
      <w:r w:rsidRPr="00AF61E0">
        <w:rPr>
          <w:rFonts w:ascii="Times New Roman" w:hAnsi="Times New Roman" w:cs="Times New Roman"/>
          <w:color w:val="000000" w:themeColor="text1"/>
          <w:sz w:val="20"/>
          <w:szCs w:val="20"/>
        </w:rPr>
        <w:t>обще</w:t>
      </w:r>
      <w:r>
        <w:rPr>
          <w:rFonts w:ascii="Times New Roman" w:hAnsi="Times New Roman" w:cs="Times New Roman"/>
          <w:color w:val="000000" w:themeColor="text1"/>
          <w:sz w:val="20"/>
          <w:szCs w:val="20"/>
        </w:rPr>
        <w:t>сельского</w:t>
      </w:r>
      <w:proofErr w:type="spellEnd"/>
      <w:r w:rsidRPr="00AF61E0">
        <w:rPr>
          <w:rFonts w:ascii="Times New Roman" w:hAnsi="Times New Roman" w:cs="Times New Roman"/>
          <w:color w:val="000000" w:themeColor="text1"/>
          <w:sz w:val="20"/>
          <w:szCs w:val="20"/>
        </w:rPr>
        <w:t xml:space="preserve"> значения) и более </w:t>
      </w:r>
      <w:smartTag w:uri="urn:schemas-microsoft-com:office:smarttags" w:element="metricconverter">
        <w:smartTagPr>
          <w:attr w:name="ProductID" w:val="3 м"/>
        </w:smartTagPr>
        <w:r w:rsidRPr="00AF61E0">
          <w:rPr>
            <w:rFonts w:ascii="Times New Roman" w:hAnsi="Times New Roman" w:cs="Times New Roman"/>
            <w:color w:val="000000" w:themeColor="text1"/>
            <w:sz w:val="20"/>
            <w:szCs w:val="20"/>
          </w:rPr>
          <w:t>3 м</w:t>
        </w:r>
      </w:smartTag>
      <w:r w:rsidRPr="00AF61E0">
        <w:rPr>
          <w:rFonts w:ascii="Times New Roman" w:hAnsi="Times New Roman" w:cs="Times New Roman"/>
          <w:color w:val="000000" w:themeColor="text1"/>
          <w:sz w:val="20"/>
          <w:szCs w:val="20"/>
        </w:rPr>
        <w:t xml:space="preserve">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Pr="00AF61E0">
        <w:rPr>
          <w:rFonts w:ascii="Times New Roman" w:hAnsi="Times New Roman" w:cs="Times New Roman"/>
          <w:color w:val="000000" w:themeColor="text1"/>
          <w:sz w:val="20"/>
          <w:szCs w:val="20"/>
        </w:rPr>
        <w:t>превышает 700 пеш</w:t>
      </w:r>
      <w:proofErr w:type="gramEnd"/>
      <w:r w:rsidRPr="00AF61E0">
        <w:rPr>
          <w:rFonts w:ascii="Times New Roman" w:hAnsi="Times New Roman" w:cs="Times New Roman"/>
          <w:color w:val="000000" w:themeColor="text1"/>
          <w:sz w:val="20"/>
          <w:szCs w:val="20"/>
        </w:rPr>
        <w:t xml:space="preserve">/час на одну полосу движения, равную </w:t>
      </w:r>
      <w:smartTag w:uri="urn:schemas-microsoft-com:office:smarttags" w:element="metricconverter">
        <w:smartTagPr>
          <w:attr w:name="ProductID" w:val="0,75 м"/>
        </w:smartTagPr>
        <w:r w:rsidRPr="00AF61E0">
          <w:rPr>
            <w:rFonts w:ascii="Times New Roman" w:hAnsi="Times New Roman" w:cs="Times New Roman"/>
            <w:color w:val="000000" w:themeColor="text1"/>
            <w:sz w:val="20"/>
            <w:szCs w:val="20"/>
          </w:rPr>
          <w:t>0,75 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AF61E0">
          <w:rPr>
            <w:rFonts w:ascii="Times New Roman" w:hAnsi="Times New Roman" w:cs="Times New Roman"/>
            <w:color w:val="000000" w:themeColor="text1"/>
            <w:sz w:val="20"/>
            <w:szCs w:val="20"/>
          </w:rPr>
          <w:t>200 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AF61E0">
          <w:rPr>
            <w:rFonts w:ascii="Times New Roman" w:hAnsi="Times New Roman" w:cs="Times New Roman"/>
            <w:color w:val="000000" w:themeColor="text1"/>
            <w:sz w:val="20"/>
            <w:szCs w:val="20"/>
          </w:rPr>
          <w:t>3,0 м</w:t>
        </w:r>
      </w:smartTag>
      <w:r w:rsidRPr="00AF61E0">
        <w:rPr>
          <w:rFonts w:ascii="Times New Roman" w:hAnsi="Times New Roman" w:cs="Times New Roman"/>
          <w:color w:val="000000" w:themeColor="text1"/>
          <w:sz w:val="20"/>
          <w:szCs w:val="20"/>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AF61E0">
          <w:rPr>
            <w:rFonts w:ascii="Times New Roman" w:hAnsi="Times New Roman" w:cs="Times New Roman"/>
            <w:color w:val="000000" w:themeColor="text1"/>
            <w:sz w:val="20"/>
            <w:szCs w:val="20"/>
          </w:rPr>
          <w:t>2,0 м</w:t>
        </w:r>
      </w:smartTag>
      <w:r w:rsidRPr="00AF61E0">
        <w:rPr>
          <w:rFonts w:ascii="Times New Roman" w:hAnsi="Times New Roman" w:cs="Times New Roman"/>
          <w:color w:val="000000" w:themeColor="text1"/>
          <w:sz w:val="20"/>
          <w:szCs w:val="20"/>
        </w:rPr>
        <w:t xml:space="preserve">, при этом деревья должны быть с компактной кроной. Размещение ограждений остановочных площадок следует проектировать согласно ГОСТ </w:t>
      </w:r>
      <w:proofErr w:type="gramStart"/>
      <w:r w:rsidRPr="00AF61E0">
        <w:rPr>
          <w:rFonts w:ascii="Times New Roman" w:hAnsi="Times New Roman" w:cs="Times New Roman"/>
          <w:color w:val="000000" w:themeColor="text1"/>
          <w:sz w:val="20"/>
          <w:szCs w:val="20"/>
        </w:rPr>
        <w:t>Р</w:t>
      </w:r>
      <w:proofErr w:type="gramEnd"/>
      <w:r w:rsidRPr="00AF61E0">
        <w:rPr>
          <w:rFonts w:ascii="Times New Roman" w:hAnsi="Times New Roman" w:cs="Times New Roman"/>
          <w:color w:val="000000" w:themeColor="text1"/>
          <w:sz w:val="20"/>
          <w:szCs w:val="20"/>
        </w:rPr>
        <w:t xml:space="preserve"> 52289-2004. При проектировании остановочных пунктов следует обеспечивать требования СП 59.13330.2016.</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5.10.5.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AF61E0">
          <w:rPr>
            <w:rFonts w:ascii="Times New Roman" w:hAnsi="Times New Roman" w:cs="Times New Roman"/>
            <w:color w:val="000000" w:themeColor="text1"/>
            <w:sz w:val="20"/>
            <w:szCs w:val="20"/>
          </w:rPr>
          <w:t>20 м</w:t>
        </w:r>
      </w:smartTag>
      <w:r w:rsidRPr="00AF61E0">
        <w:rPr>
          <w:rFonts w:ascii="Times New Roman" w:hAnsi="Times New Roman" w:cs="Times New Roman"/>
          <w:color w:val="000000" w:themeColor="text1"/>
          <w:sz w:val="20"/>
          <w:szCs w:val="20"/>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C35E11" w:rsidRPr="00AF61E0" w:rsidRDefault="00C35E11" w:rsidP="00C35E11">
      <w:pPr>
        <w:pStyle w:val="2"/>
        <w:keepNext w:val="0"/>
        <w:spacing w:before="120" w:after="120"/>
        <w:jc w:val="center"/>
        <w:rPr>
          <w:rFonts w:ascii="Times New Roman" w:hAnsi="Times New Roman" w:cs="Times New Roman"/>
          <w:color w:val="000000" w:themeColor="text1"/>
          <w:sz w:val="20"/>
          <w:szCs w:val="20"/>
        </w:rPr>
      </w:pPr>
      <w:bookmarkStart w:id="22" w:name="_Toc37759109"/>
      <w:r w:rsidRPr="00AF61E0">
        <w:rPr>
          <w:rFonts w:ascii="Times New Roman" w:hAnsi="Times New Roman" w:cs="Times New Roman"/>
          <w:color w:val="000000" w:themeColor="text1"/>
          <w:sz w:val="20"/>
          <w:szCs w:val="20"/>
        </w:rPr>
        <w:t>5.11. ОФОРМЛЕНИЕ И ОБОРУДОВАНИЕ ЗДАНИЙ И СООРУЖЕНИЙ</w:t>
      </w:r>
      <w:bookmarkEnd w:id="22"/>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F61E0">
        <w:rPr>
          <w:rFonts w:ascii="Times New Roman" w:hAnsi="Times New Roman" w:cs="Times New Roman"/>
          <w:color w:val="000000" w:themeColor="text1"/>
          <w:sz w:val="20"/>
          <w:szCs w:val="20"/>
        </w:rPr>
        <w:t>отмостки</w:t>
      </w:r>
      <w:proofErr w:type="spellEnd"/>
      <w:r w:rsidRPr="00AF61E0">
        <w:rPr>
          <w:rFonts w:ascii="Times New Roman" w:hAnsi="Times New Roman" w:cs="Times New Roman"/>
          <w:color w:val="000000" w:themeColor="text1"/>
          <w:sz w:val="20"/>
          <w:szCs w:val="20"/>
        </w:rPr>
        <w:t>, домовых знаков, защитных сеток и т.п.</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5.11.2.1. В границах исторических </w:t>
      </w:r>
      <w:proofErr w:type="spellStart"/>
      <w:r w:rsidRPr="00AF61E0">
        <w:rPr>
          <w:rFonts w:ascii="Times New Roman" w:hAnsi="Times New Roman" w:cs="Times New Roman"/>
          <w:color w:val="000000" w:themeColor="text1"/>
          <w:sz w:val="20"/>
          <w:szCs w:val="20"/>
        </w:rPr>
        <w:t>морфотипов</w:t>
      </w:r>
      <w:proofErr w:type="spellEnd"/>
      <w:r w:rsidRPr="00AF61E0">
        <w:rPr>
          <w:rFonts w:ascii="Times New Roman" w:hAnsi="Times New Roman" w:cs="Times New Roman"/>
          <w:color w:val="000000" w:themeColor="text1"/>
          <w:sz w:val="20"/>
          <w:szCs w:val="20"/>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5.11.2.2. Размещение наружных кондиционеров и антен</w:t>
      </w:r>
      <w:proofErr w:type="gramStart"/>
      <w:r w:rsidRPr="00AF61E0">
        <w:rPr>
          <w:rFonts w:ascii="Times New Roman" w:hAnsi="Times New Roman" w:cs="Times New Roman"/>
          <w:color w:val="000000" w:themeColor="text1"/>
          <w:sz w:val="20"/>
          <w:szCs w:val="20"/>
        </w:rPr>
        <w:t>н-</w:t>
      </w:r>
      <w:proofErr w:type="gramEnd"/>
      <w:r w:rsidRPr="00AF61E0">
        <w:rPr>
          <w:rFonts w:ascii="Times New Roman" w:hAnsi="Times New Roman" w:cs="Times New Roman"/>
          <w:color w:val="000000" w:themeColor="text1"/>
          <w:sz w:val="20"/>
          <w:szCs w:val="20"/>
        </w:rPr>
        <w:t>«тарелок» на зданиях, расположенных вдоль магистральных улиц города, следует предусматривать со стороны дворовых фасадов.</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5.11.3. </w:t>
      </w:r>
      <w:proofErr w:type="gramStart"/>
      <w:r w:rsidRPr="00AF61E0">
        <w:rPr>
          <w:rFonts w:ascii="Times New Roman" w:hAnsi="Times New Roman" w:cs="Times New Roman"/>
          <w:color w:val="000000" w:themeColor="text1"/>
          <w:sz w:val="20"/>
          <w:szCs w:val="20"/>
        </w:rPr>
        <w:t xml:space="preserve">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F61E0">
        <w:rPr>
          <w:rFonts w:ascii="Times New Roman" w:hAnsi="Times New Roman" w:cs="Times New Roman"/>
          <w:color w:val="000000" w:themeColor="text1"/>
          <w:sz w:val="20"/>
          <w:szCs w:val="20"/>
        </w:rPr>
        <w:t>флагодержатели</w:t>
      </w:r>
      <w:proofErr w:type="spellEnd"/>
      <w:r w:rsidRPr="00AF61E0">
        <w:rPr>
          <w:rFonts w:ascii="Times New Roman" w:hAnsi="Times New Roman" w:cs="Times New Roman"/>
          <w:color w:val="000000" w:themeColor="text1"/>
          <w:sz w:val="20"/>
          <w:szCs w:val="20"/>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w:t>
      </w:r>
      <w:r>
        <w:rPr>
          <w:rFonts w:ascii="Times New Roman" w:hAnsi="Times New Roman" w:cs="Times New Roman"/>
          <w:color w:val="000000" w:themeColor="text1"/>
          <w:sz w:val="20"/>
          <w:szCs w:val="20"/>
        </w:rPr>
        <w:t>сельской</w:t>
      </w:r>
      <w:r w:rsidRPr="00AF61E0">
        <w:rPr>
          <w:rFonts w:ascii="Times New Roman" w:hAnsi="Times New Roman" w:cs="Times New Roman"/>
          <w:color w:val="000000" w:themeColor="text1"/>
          <w:sz w:val="20"/>
          <w:szCs w:val="20"/>
        </w:rPr>
        <w:t xml:space="preserve"> канализации, указатель сооружений подземного газопровода.</w:t>
      </w:r>
      <w:proofErr w:type="gramEnd"/>
      <w:r w:rsidRPr="00AF61E0">
        <w:rPr>
          <w:rFonts w:ascii="Times New Roman" w:hAnsi="Times New Roman" w:cs="Times New Roman"/>
          <w:color w:val="000000" w:themeColor="text1"/>
          <w:sz w:val="20"/>
          <w:szCs w:val="20"/>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5.11.4. Для обеспечения поверхностного водоотвода от зданий и сооружений по их периметру необходимо предусматривать устройство </w:t>
      </w:r>
      <w:proofErr w:type="spellStart"/>
      <w:r w:rsidRPr="00AF61E0">
        <w:rPr>
          <w:rFonts w:ascii="Times New Roman" w:hAnsi="Times New Roman" w:cs="Times New Roman"/>
          <w:color w:val="000000" w:themeColor="text1"/>
          <w:sz w:val="20"/>
          <w:szCs w:val="20"/>
        </w:rPr>
        <w:t>отмостки</w:t>
      </w:r>
      <w:proofErr w:type="spellEnd"/>
      <w:r w:rsidRPr="00AF61E0">
        <w:rPr>
          <w:rFonts w:ascii="Times New Roman" w:hAnsi="Times New Roman" w:cs="Times New Roman"/>
          <w:color w:val="000000" w:themeColor="text1"/>
          <w:sz w:val="20"/>
          <w:szCs w:val="20"/>
        </w:rPr>
        <w:t xml:space="preserve"> с надежной гидроизоляцией. Уклон </w:t>
      </w:r>
      <w:proofErr w:type="spellStart"/>
      <w:r w:rsidRPr="00AF61E0">
        <w:rPr>
          <w:rFonts w:ascii="Times New Roman" w:hAnsi="Times New Roman" w:cs="Times New Roman"/>
          <w:color w:val="000000" w:themeColor="text1"/>
          <w:sz w:val="20"/>
          <w:szCs w:val="20"/>
        </w:rPr>
        <w:t>отмостки</w:t>
      </w:r>
      <w:proofErr w:type="spellEnd"/>
      <w:r w:rsidRPr="00AF61E0">
        <w:rPr>
          <w:rFonts w:ascii="Times New Roman" w:hAnsi="Times New Roman" w:cs="Times New Roman"/>
          <w:color w:val="000000" w:themeColor="text1"/>
          <w:sz w:val="20"/>
          <w:szCs w:val="20"/>
        </w:rPr>
        <w:t xml:space="preserve"> следует принимать не менее 10 ‰ от здания. Ширину </w:t>
      </w:r>
      <w:proofErr w:type="spellStart"/>
      <w:r w:rsidRPr="00AF61E0">
        <w:rPr>
          <w:rFonts w:ascii="Times New Roman" w:hAnsi="Times New Roman" w:cs="Times New Roman"/>
          <w:color w:val="000000" w:themeColor="text1"/>
          <w:sz w:val="20"/>
          <w:szCs w:val="20"/>
        </w:rPr>
        <w:t>отмостки</w:t>
      </w:r>
      <w:proofErr w:type="spellEnd"/>
      <w:r w:rsidRPr="00AF61E0">
        <w:rPr>
          <w:rFonts w:ascii="Times New Roman" w:hAnsi="Times New Roman" w:cs="Times New Roman"/>
          <w:color w:val="000000" w:themeColor="text1"/>
          <w:sz w:val="20"/>
          <w:szCs w:val="20"/>
        </w:rPr>
        <w:t xml:space="preserve"> для зданий и сооружений следует принимать 0,8-</w:t>
      </w:r>
      <w:smartTag w:uri="urn:schemas-microsoft-com:office:smarttags" w:element="metricconverter">
        <w:smartTagPr>
          <w:attr w:name="ProductID" w:val="1,2 м"/>
        </w:smartTagPr>
        <w:r w:rsidRPr="00AF61E0">
          <w:rPr>
            <w:rFonts w:ascii="Times New Roman" w:hAnsi="Times New Roman" w:cs="Times New Roman"/>
            <w:color w:val="000000" w:themeColor="text1"/>
            <w:sz w:val="20"/>
            <w:szCs w:val="20"/>
          </w:rPr>
          <w:t>1,2 м</w:t>
        </w:r>
      </w:smartTag>
      <w:r w:rsidRPr="00AF61E0">
        <w:rPr>
          <w:rFonts w:ascii="Times New Roman" w:hAnsi="Times New Roman" w:cs="Times New Roman"/>
          <w:color w:val="000000" w:themeColor="text1"/>
          <w:sz w:val="20"/>
          <w:szCs w:val="20"/>
        </w:rPr>
        <w:t>, в сложных геологических условиях (грунты с карстами) - 1,5-</w:t>
      </w:r>
      <w:smartTag w:uri="urn:schemas-microsoft-com:office:smarttags" w:element="metricconverter">
        <w:smartTagPr>
          <w:attr w:name="ProductID" w:val="3 м"/>
        </w:smartTagPr>
        <w:r w:rsidRPr="00AF61E0">
          <w:rPr>
            <w:rFonts w:ascii="Times New Roman" w:hAnsi="Times New Roman" w:cs="Times New Roman"/>
            <w:color w:val="000000" w:themeColor="text1"/>
            <w:sz w:val="20"/>
            <w:szCs w:val="20"/>
          </w:rPr>
          <w:t>3 м</w:t>
        </w:r>
      </w:smartTag>
      <w:r w:rsidRPr="00AF61E0">
        <w:rPr>
          <w:rFonts w:ascii="Times New Roman" w:hAnsi="Times New Roman" w:cs="Times New Roman"/>
          <w:color w:val="000000" w:themeColor="text1"/>
          <w:sz w:val="20"/>
          <w:szCs w:val="20"/>
        </w:rPr>
        <w:t xml:space="preserve">. В случае примыкания здания к пешеходным коммуникациям, роль </w:t>
      </w:r>
      <w:proofErr w:type="spellStart"/>
      <w:r w:rsidRPr="00AF61E0">
        <w:rPr>
          <w:rFonts w:ascii="Times New Roman" w:hAnsi="Times New Roman" w:cs="Times New Roman"/>
          <w:color w:val="000000" w:themeColor="text1"/>
          <w:sz w:val="20"/>
          <w:szCs w:val="20"/>
        </w:rPr>
        <w:t>отмостки</w:t>
      </w:r>
      <w:proofErr w:type="spellEnd"/>
      <w:r w:rsidRPr="00AF61E0">
        <w:rPr>
          <w:rFonts w:ascii="Times New Roman" w:hAnsi="Times New Roman" w:cs="Times New Roman"/>
          <w:color w:val="000000" w:themeColor="text1"/>
          <w:sz w:val="20"/>
          <w:szCs w:val="20"/>
        </w:rPr>
        <w:t xml:space="preserve"> выполняет тротуар с твердым видом покрытия</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5.11.5. При организации стока воды со скатных крыш через водосточные трубы следует:</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F61E0">
          <w:rPr>
            <w:rFonts w:ascii="Times New Roman" w:hAnsi="Times New Roman" w:cs="Times New Roman"/>
            <w:color w:val="000000" w:themeColor="text1"/>
            <w:sz w:val="20"/>
            <w:szCs w:val="20"/>
          </w:rPr>
          <w:t>200 мм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w:t>
      </w:r>
      <w:r w:rsidRPr="00AF61E0">
        <w:rPr>
          <w:rFonts w:ascii="Times New Roman" w:hAnsi="Times New Roman" w:cs="Times New Roman"/>
          <w:color w:val="FF0000"/>
          <w:sz w:val="20"/>
          <w:szCs w:val="20"/>
        </w:rPr>
        <w:t>8</w:t>
      </w:r>
      <w:r w:rsidRPr="00AF61E0">
        <w:rPr>
          <w:rFonts w:ascii="Times New Roman" w:hAnsi="Times New Roman" w:cs="Times New Roman"/>
          <w:color w:val="000000" w:themeColor="text1"/>
          <w:sz w:val="20"/>
          <w:szCs w:val="20"/>
        </w:rPr>
        <w:t>);</w:t>
      </w:r>
    </w:p>
    <w:p w:rsidR="00C35E11" w:rsidRPr="00AF61E0" w:rsidRDefault="00C35E11" w:rsidP="00C35E11">
      <w:pPr>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предусматривать устройство дренажа в местах стока воды из трубы на газон или иные «мягкие» виды покрытия.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w:t>
      </w:r>
      <w:proofErr w:type="gramStart"/>
      <w:r w:rsidRPr="00AF61E0">
        <w:rPr>
          <w:rFonts w:ascii="Times New Roman" w:hAnsi="Times New Roman" w:cs="Times New Roman"/>
          <w:color w:val="000000" w:themeColor="text1"/>
          <w:sz w:val="20"/>
          <w:szCs w:val="20"/>
        </w:rPr>
        <w:t>,</w:t>
      </w:r>
      <w:proofErr w:type="gramEnd"/>
      <w:r w:rsidRPr="00AF61E0">
        <w:rPr>
          <w:rFonts w:ascii="Times New Roman" w:hAnsi="Times New Roman" w:cs="Times New Roman"/>
          <w:color w:val="000000" w:themeColor="text1"/>
          <w:sz w:val="20"/>
          <w:szCs w:val="20"/>
        </w:rPr>
        <w:t xml:space="preserve"> чем на </w:t>
      </w:r>
      <w:smartTag w:uri="urn:schemas-microsoft-com:office:smarttags" w:element="metricconverter">
        <w:smartTagPr>
          <w:attr w:name="ProductID" w:val="0,5 м"/>
        </w:smartTagPr>
        <w:r w:rsidRPr="00AF61E0">
          <w:rPr>
            <w:rFonts w:ascii="Times New Roman" w:hAnsi="Times New Roman" w:cs="Times New Roman"/>
            <w:color w:val="000000" w:themeColor="text1"/>
            <w:sz w:val="20"/>
            <w:szCs w:val="20"/>
          </w:rPr>
          <w:t>0,5 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C35E11" w:rsidRPr="00AF61E0" w:rsidRDefault="00C35E11" w:rsidP="00C35E11">
      <w:pPr>
        <w:pStyle w:val="2"/>
        <w:keepNext w:val="0"/>
        <w:spacing w:before="120" w:after="120"/>
        <w:ind w:firstLine="709"/>
        <w:jc w:val="both"/>
        <w:rPr>
          <w:rFonts w:ascii="Times New Roman" w:hAnsi="Times New Roman" w:cs="Times New Roman"/>
          <w:color w:val="000000" w:themeColor="text1"/>
          <w:sz w:val="20"/>
          <w:szCs w:val="20"/>
        </w:rPr>
      </w:pPr>
      <w:bookmarkStart w:id="23" w:name="_Toc37759110"/>
      <w:bookmarkStart w:id="24" w:name="PO0000255"/>
      <w:r w:rsidRPr="00AF61E0">
        <w:rPr>
          <w:rFonts w:ascii="Times New Roman" w:hAnsi="Times New Roman" w:cs="Times New Roman"/>
          <w:color w:val="000000" w:themeColor="text1"/>
          <w:sz w:val="20"/>
          <w:szCs w:val="20"/>
        </w:rPr>
        <w:t>5.12. ПЛОЩАДКИ</w:t>
      </w:r>
      <w:bookmarkEnd w:id="23"/>
    </w:p>
    <w:bookmarkEnd w:id="24"/>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5.12.2. Детские площадки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5.12.2.1. Детские площадки предназначены для игр и активного отдыха детей разных возрастов: </w:t>
      </w:r>
      <w:proofErr w:type="spellStart"/>
      <w:r w:rsidRPr="00AF61E0">
        <w:rPr>
          <w:rFonts w:ascii="Times New Roman" w:hAnsi="Times New Roman" w:cs="Times New Roman"/>
          <w:color w:val="000000" w:themeColor="text1"/>
          <w:sz w:val="20"/>
          <w:szCs w:val="20"/>
        </w:rPr>
        <w:t>преддошкольного</w:t>
      </w:r>
      <w:proofErr w:type="spellEnd"/>
      <w:r w:rsidRPr="00AF61E0">
        <w:rPr>
          <w:rFonts w:ascii="Times New Roman" w:hAnsi="Times New Roman" w:cs="Times New Roman"/>
          <w:color w:val="000000" w:themeColor="text1"/>
          <w:sz w:val="20"/>
          <w:szCs w:val="20"/>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w:t>
      </w:r>
      <w:proofErr w:type="spellStart"/>
      <w:r w:rsidRPr="00AF61E0">
        <w:rPr>
          <w:rFonts w:ascii="Times New Roman" w:hAnsi="Times New Roman" w:cs="Times New Roman"/>
          <w:color w:val="000000" w:themeColor="text1"/>
          <w:sz w:val="20"/>
          <w:szCs w:val="20"/>
        </w:rPr>
        <w:t>скалодромы</w:t>
      </w:r>
      <w:proofErr w:type="spellEnd"/>
      <w:r w:rsidRPr="00AF61E0">
        <w:rPr>
          <w:rFonts w:ascii="Times New Roman" w:hAnsi="Times New Roman" w:cs="Times New Roman"/>
          <w:color w:val="000000" w:themeColor="text1"/>
          <w:sz w:val="20"/>
          <w:szCs w:val="20"/>
        </w:rPr>
        <w:t>, велодромы и т.п.) и оборудовать специальные места для катания на самокатах, роликовых досках и коньках.</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5.12.2.2. </w:t>
      </w:r>
      <w:proofErr w:type="gramStart"/>
      <w:r w:rsidRPr="00AF61E0">
        <w:rPr>
          <w:rFonts w:ascii="Times New Roman" w:hAnsi="Times New Roman" w:cs="Times New Roman"/>
          <w:color w:val="000000" w:themeColor="text1"/>
          <w:sz w:val="20"/>
          <w:szCs w:val="20"/>
        </w:rPr>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F61E0">
          <w:rPr>
            <w:rFonts w:ascii="Times New Roman" w:hAnsi="Times New Roman" w:cs="Times New Roman"/>
            <w:color w:val="000000" w:themeColor="text1"/>
            <w:sz w:val="20"/>
            <w:szCs w:val="20"/>
          </w:rPr>
          <w:t>10 м</w:t>
        </w:r>
      </w:smartTag>
      <w:r w:rsidRPr="00AF61E0">
        <w:rPr>
          <w:rFonts w:ascii="Times New Roman" w:hAnsi="Times New Roman" w:cs="Times New Roman"/>
          <w:color w:val="000000" w:themeColor="text1"/>
          <w:sz w:val="20"/>
          <w:szCs w:val="20"/>
        </w:rPr>
        <w:t xml:space="preserve">, младшего и среднего школьного возраста - не менее </w:t>
      </w:r>
      <w:smartTag w:uri="urn:schemas-microsoft-com:office:smarttags" w:element="metricconverter">
        <w:smartTagPr>
          <w:attr w:name="ProductID" w:val="20 м"/>
        </w:smartTagPr>
        <w:r w:rsidRPr="00AF61E0">
          <w:rPr>
            <w:rFonts w:ascii="Times New Roman" w:hAnsi="Times New Roman" w:cs="Times New Roman"/>
            <w:color w:val="000000" w:themeColor="text1"/>
            <w:sz w:val="20"/>
            <w:szCs w:val="20"/>
          </w:rPr>
          <w:t>20 м</w:t>
        </w:r>
      </w:smartTag>
      <w:r w:rsidRPr="00AF61E0">
        <w:rPr>
          <w:rFonts w:ascii="Times New Roman" w:hAnsi="Times New Roman" w:cs="Times New Roman"/>
          <w:color w:val="000000" w:themeColor="text1"/>
          <w:sz w:val="20"/>
          <w:szCs w:val="20"/>
        </w:rPr>
        <w:t xml:space="preserve">, комплексных игровых площадок - не менее </w:t>
      </w:r>
      <w:smartTag w:uri="urn:schemas-microsoft-com:office:smarttags" w:element="metricconverter">
        <w:smartTagPr>
          <w:attr w:name="ProductID" w:val="40 м"/>
        </w:smartTagPr>
        <w:r w:rsidRPr="00AF61E0">
          <w:rPr>
            <w:rFonts w:ascii="Times New Roman" w:hAnsi="Times New Roman" w:cs="Times New Roman"/>
            <w:color w:val="000000" w:themeColor="text1"/>
            <w:sz w:val="20"/>
            <w:szCs w:val="20"/>
          </w:rPr>
          <w:t>40 м</w:t>
        </w:r>
      </w:smartTag>
      <w:r w:rsidRPr="00AF61E0">
        <w:rPr>
          <w:rFonts w:ascii="Times New Roman" w:hAnsi="Times New Roman" w:cs="Times New Roman"/>
          <w:color w:val="000000" w:themeColor="text1"/>
          <w:sz w:val="20"/>
          <w:szCs w:val="20"/>
        </w:rPr>
        <w:t xml:space="preserve">, спортивно-игровых комплексов - не менее </w:t>
      </w:r>
      <w:smartTag w:uri="urn:schemas-microsoft-com:office:smarttags" w:element="metricconverter">
        <w:smartTagPr>
          <w:attr w:name="ProductID" w:val="100 м"/>
        </w:smartTagPr>
        <w:r w:rsidRPr="00AF61E0">
          <w:rPr>
            <w:rFonts w:ascii="Times New Roman" w:hAnsi="Times New Roman" w:cs="Times New Roman"/>
            <w:color w:val="000000" w:themeColor="text1"/>
            <w:sz w:val="20"/>
            <w:szCs w:val="20"/>
          </w:rPr>
          <w:t>100 м</w:t>
        </w:r>
      </w:smartTag>
      <w:r w:rsidRPr="00AF61E0">
        <w:rPr>
          <w:rFonts w:ascii="Times New Roman" w:hAnsi="Times New Roman" w:cs="Times New Roman"/>
          <w:color w:val="000000" w:themeColor="text1"/>
          <w:sz w:val="20"/>
          <w:szCs w:val="20"/>
        </w:rPr>
        <w:t xml:space="preserve">. Детские площадки для дошкольного и </w:t>
      </w:r>
      <w:proofErr w:type="spellStart"/>
      <w:r w:rsidRPr="00AF61E0">
        <w:rPr>
          <w:rFonts w:ascii="Times New Roman" w:hAnsi="Times New Roman" w:cs="Times New Roman"/>
          <w:color w:val="000000" w:themeColor="text1"/>
          <w:sz w:val="20"/>
          <w:szCs w:val="20"/>
        </w:rPr>
        <w:t>преддошкольного</w:t>
      </w:r>
      <w:proofErr w:type="spellEnd"/>
      <w:r w:rsidRPr="00AF61E0">
        <w:rPr>
          <w:rFonts w:ascii="Times New Roman" w:hAnsi="Times New Roman" w:cs="Times New Roman"/>
          <w:color w:val="000000" w:themeColor="text1"/>
          <w:sz w:val="20"/>
          <w:szCs w:val="20"/>
        </w:rPr>
        <w:t xml:space="preserve"> возраста следует размещать на участке жилой застройки, площадки для младшего и среднего</w:t>
      </w:r>
      <w:proofErr w:type="gramEnd"/>
      <w:r w:rsidRPr="00AF61E0">
        <w:rPr>
          <w:rFonts w:ascii="Times New Roman" w:hAnsi="Times New Roman" w:cs="Times New Roman"/>
          <w:color w:val="000000" w:themeColor="text1"/>
          <w:sz w:val="20"/>
          <w:szCs w:val="20"/>
        </w:rPr>
        <w:t xml:space="preserve">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5.12.2.3. Площадки для игр детей на территориях жилого назначения следует проектировать из расчета 0,5-0,7 </w:t>
      </w:r>
      <w:proofErr w:type="spellStart"/>
      <w:r w:rsidRPr="00AF61E0">
        <w:rPr>
          <w:rFonts w:ascii="Times New Roman" w:hAnsi="Times New Roman" w:cs="Times New Roman"/>
          <w:color w:val="000000" w:themeColor="text1"/>
          <w:sz w:val="20"/>
          <w:szCs w:val="20"/>
        </w:rPr>
        <w:t>кв</w:t>
      </w:r>
      <w:proofErr w:type="gramStart"/>
      <w:r w:rsidRPr="00AF61E0">
        <w:rPr>
          <w:rFonts w:ascii="Times New Roman" w:hAnsi="Times New Roman" w:cs="Times New Roman"/>
          <w:color w:val="000000" w:themeColor="text1"/>
          <w:sz w:val="20"/>
          <w:szCs w:val="20"/>
        </w:rPr>
        <w:t>.м</w:t>
      </w:r>
      <w:proofErr w:type="spellEnd"/>
      <w:proofErr w:type="gramEnd"/>
      <w:r w:rsidRPr="00AF61E0">
        <w:rPr>
          <w:rFonts w:ascii="Times New Roman" w:hAnsi="Times New Roman" w:cs="Times New Roman"/>
          <w:color w:val="000000" w:themeColor="text1"/>
          <w:sz w:val="20"/>
          <w:szCs w:val="20"/>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25" w:name="PO0000261"/>
      <w:r w:rsidRPr="00AF61E0">
        <w:rPr>
          <w:rFonts w:ascii="Times New Roman" w:hAnsi="Times New Roman" w:cs="Times New Roman"/>
          <w:color w:val="000000" w:themeColor="text1"/>
          <w:sz w:val="20"/>
          <w:szCs w:val="20"/>
        </w:rPr>
        <w:t xml:space="preserve">5.12.2.4. Площадки детей </w:t>
      </w:r>
      <w:proofErr w:type="spellStart"/>
      <w:r w:rsidRPr="00AF61E0">
        <w:rPr>
          <w:rFonts w:ascii="Times New Roman" w:hAnsi="Times New Roman" w:cs="Times New Roman"/>
          <w:color w:val="000000" w:themeColor="text1"/>
          <w:sz w:val="20"/>
          <w:szCs w:val="20"/>
        </w:rPr>
        <w:t>преддошкольного</w:t>
      </w:r>
      <w:proofErr w:type="spellEnd"/>
      <w:r w:rsidRPr="00AF61E0">
        <w:rPr>
          <w:rFonts w:ascii="Times New Roman" w:hAnsi="Times New Roman" w:cs="Times New Roman"/>
          <w:color w:val="000000" w:themeColor="text1"/>
          <w:sz w:val="20"/>
          <w:szCs w:val="20"/>
        </w:rPr>
        <w:t xml:space="preserve"> возраста могут иметь незначительные размеры (до 50</w:t>
      </w:r>
      <w:r w:rsidRPr="00AF61E0">
        <w:rPr>
          <w:rFonts w:ascii="Times New Roman" w:hAnsi="Times New Roman" w:cs="Times New Roman"/>
          <w:i/>
          <w:iCs/>
          <w:color w:val="000000" w:themeColor="text1"/>
          <w:sz w:val="20"/>
          <w:szCs w:val="20"/>
        </w:rPr>
        <w:t>-</w:t>
      </w:r>
      <w:r w:rsidRPr="00AF61E0">
        <w:rPr>
          <w:rFonts w:ascii="Times New Roman" w:hAnsi="Times New Roman" w:cs="Times New Roman"/>
          <w:color w:val="000000" w:themeColor="text1"/>
          <w:sz w:val="20"/>
          <w:szCs w:val="20"/>
        </w:rPr>
        <w:t xml:space="preserve">75 </w:t>
      </w:r>
      <w:proofErr w:type="spellStart"/>
      <w:r w:rsidRPr="00AF61E0">
        <w:rPr>
          <w:rFonts w:ascii="Times New Roman" w:hAnsi="Times New Roman" w:cs="Times New Roman"/>
          <w:color w:val="000000" w:themeColor="text1"/>
          <w:sz w:val="20"/>
          <w:szCs w:val="20"/>
        </w:rPr>
        <w:t>кв</w:t>
      </w:r>
      <w:proofErr w:type="gramStart"/>
      <w:r w:rsidRPr="00AF61E0">
        <w:rPr>
          <w:rFonts w:ascii="Times New Roman" w:hAnsi="Times New Roman" w:cs="Times New Roman"/>
          <w:color w:val="000000" w:themeColor="text1"/>
          <w:sz w:val="20"/>
          <w:szCs w:val="20"/>
        </w:rPr>
        <w:t>.м</w:t>
      </w:r>
      <w:proofErr w:type="spellEnd"/>
      <w:proofErr w:type="gramEnd"/>
      <w:r w:rsidRPr="00AF61E0">
        <w:rPr>
          <w:rFonts w:ascii="Times New Roman" w:hAnsi="Times New Roman" w:cs="Times New Roman"/>
          <w:color w:val="000000" w:themeColor="text1"/>
          <w:sz w:val="20"/>
          <w:szCs w:val="20"/>
        </w:rPr>
        <w:t xml:space="preserve">), размещаться отдельно или совмещаться с площадками для тихого отдыха взрослых - в этом случае общая площадь площадки должна быть не менее 80 </w:t>
      </w:r>
      <w:proofErr w:type="spellStart"/>
      <w:r w:rsidRPr="00AF61E0">
        <w:rPr>
          <w:rFonts w:ascii="Times New Roman" w:hAnsi="Times New Roman" w:cs="Times New Roman"/>
          <w:color w:val="000000" w:themeColor="text1"/>
          <w:sz w:val="20"/>
          <w:szCs w:val="20"/>
        </w:rPr>
        <w:t>кв.м</w:t>
      </w:r>
      <w:proofErr w:type="spellEnd"/>
      <w:r w:rsidRPr="00AF61E0">
        <w:rPr>
          <w:rFonts w:ascii="Times New Roman" w:hAnsi="Times New Roman" w:cs="Times New Roman"/>
          <w:color w:val="000000" w:themeColor="text1"/>
          <w:sz w:val="20"/>
          <w:szCs w:val="20"/>
        </w:rPr>
        <w:t>.</w:t>
      </w:r>
    </w:p>
    <w:bookmarkEnd w:id="25"/>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5.12.2.5. Оптимальный размер игровых площадок для детей дошкольного возраста - 70-150 </w:t>
      </w:r>
      <w:proofErr w:type="spellStart"/>
      <w:r w:rsidRPr="00AF61E0">
        <w:rPr>
          <w:rFonts w:ascii="Times New Roman" w:hAnsi="Times New Roman" w:cs="Times New Roman"/>
          <w:color w:val="000000" w:themeColor="text1"/>
          <w:sz w:val="20"/>
          <w:szCs w:val="20"/>
        </w:rPr>
        <w:t>кв</w:t>
      </w:r>
      <w:proofErr w:type="gramStart"/>
      <w:r w:rsidRPr="00AF61E0">
        <w:rPr>
          <w:rFonts w:ascii="Times New Roman" w:hAnsi="Times New Roman" w:cs="Times New Roman"/>
          <w:color w:val="000000" w:themeColor="text1"/>
          <w:sz w:val="20"/>
          <w:szCs w:val="20"/>
        </w:rPr>
        <w:t>.м</w:t>
      </w:r>
      <w:proofErr w:type="spellEnd"/>
      <w:proofErr w:type="gramEnd"/>
      <w:r w:rsidRPr="00AF61E0">
        <w:rPr>
          <w:rFonts w:ascii="Times New Roman" w:hAnsi="Times New Roman" w:cs="Times New Roman"/>
          <w:color w:val="000000" w:themeColor="text1"/>
          <w:sz w:val="20"/>
          <w:szCs w:val="20"/>
        </w:rPr>
        <w:t xml:space="preserve">, школьного возраста - 100-300 </w:t>
      </w:r>
      <w:proofErr w:type="spellStart"/>
      <w:r w:rsidRPr="00AF61E0">
        <w:rPr>
          <w:rFonts w:ascii="Times New Roman" w:hAnsi="Times New Roman" w:cs="Times New Roman"/>
          <w:color w:val="000000" w:themeColor="text1"/>
          <w:sz w:val="20"/>
          <w:szCs w:val="20"/>
        </w:rPr>
        <w:t>кв.м</w:t>
      </w:r>
      <w:proofErr w:type="spellEnd"/>
      <w:r w:rsidRPr="00AF61E0">
        <w:rPr>
          <w:rFonts w:ascii="Times New Roman" w:hAnsi="Times New Roman" w:cs="Times New Roman"/>
          <w:color w:val="000000" w:themeColor="text1"/>
          <w:sz w:val="20"/>
          <w:szCs w:val="20"/>
        </w:rPr>
        <w:t xml:space="preserve">, комплексных игровых площадок - 900-1600 </w:t>
      </w:r>
      <w:proofErr w:type="spellStart"/>
      <w:r w:rsidRPr="00AF61E0">
        <w:rPr>
          <w:rFonts w:ascii="Times New Roman" w:hAnsi="Times New Roman" w:cs="Times New Roman"/>
          <w:color w:val="000000" w:themeColor="text1"/>
          <w:sz w:val="20"/>
          <w:szCs w:val="20"/>
        </w:rPr>
        <w:t>кв.м</w:t>
      </w:r>
      <w:proofErr w:type="spellEnd"/>
      <w:r w:rsidRPr="00AF61E0">
        <w:rPr>
          <w:rFonts w:ascii="Times New Roman" w:hAnsi="Times New Roman" w:cs="Times New Roman"/>
          <w:color w:val="000000" w:themeColor="text1"/>
          <w:sz w:val="20"/>
          <w:szCs w:val="20"/>
        </w:rPr>
        <w:t xml:space="preserve">. Допускается объединение площадок дошкольного возраста с площадками отдыха взрослых (размер площадки - не менее 150 </w:t>
      </w:r>
      <w:proofErr w:type="spellStart"/>
      <w:r w:rsidRPr="00AF61E0">
        <w:rPr>
          <w:rFonts w:ascii="Times New Roman" w:hAnsi="Times New Roman" w:cs="Times New Roman"/>
          <w:color w:val="000000" w:themeColor="text1"/>
          <w:sz w:val="20"/>
          <w:szCs w:val="20"/>
        </w:rPr>
        <w:t>кв.м</w:t>
      </w:r>
      <w:proofErr w:type="spellEnd"/>
      <w:r w:rsidRPr="00AF61E0">
        <w:rPr>
          <w:rFonts w:ascii="Times New Roman" w:hAnsi="Times New Roman" w:cs="Times New Roman"/>
          <w:color w:val="000000" w:themeColor="text1"/>
          <w:sz w:val="20"/>
          <w:szCs w:val="20"/>
        </w:rPr>
        <w:t>). Соседствующие детские и взрослые площадки следует разделять густыми зелеными посадками и (или) декоративными стенками.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w:t>
      </w:r>
      <w:r w:rsidRPr="00AF61E0">
        <w:rPr>
          <w:rFonts w:ascii="Times New Roman" w:hAnsi="Times New Roman" w:cs="Times New Roman"/>
          <w:color w:val="000000" w:themeColor="text1"/>
          <w:sz w:val="20"/>
          <w:szCs w:val="20"/>
        </w:rPr>
        <w:lastRenderedPageBreak/>
        <w:t xml:space="preserve">СанПиН 2.2.1/2.1.1.1200-03, площадок мусоросборников - </w:t>
      </w:r>
      <w:smartTag w:uri="urn:schemas-microsoft-com:office:smarttags" w:element="metricconverter">
        <w:smartTagPr>
          <w:attr w:name="ProductID" w:val="15 м"/>
        </w:smartTagPr>
        <w:r w:rsidRPr="00AF61E0">
          <w:rPr>
            <w:rFonts w:ascii="Times New Roman" w:hAnsi="Times New Roman" w:cs="Times New Roman"/>
            <w:color w:val="000000" w:themeColor="text1"/>
            <w:sz w:val="20"/>
            <w:szCs w:val="20"/>
          </w:rPr>
          <w:t>15 м</w:t>
        </w:r>
      </w:smartTag>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отстойно</w:t>
      </w:r>
      <w:proofErr w:type="spellEnd"/>
      <w:r w:rsidRPr="00AF61E0">
        <w:rPr>
          <w:rFonts w:ascii="Times New Roman" w:hAnsi="Times New Roman" w:cs="Times New Roman"/>
          <w:color w:val="000000" w:themeColor="text1"/>
          <w:sz w:val="20"/>
          <w:szCs w:val="20"/>
        </w:rPr>
        <w:t xml:space="preserve">-разворотных площадок на конечных остановках маршрутов </w:t>
      </w:r>
      <w:r>
        <w:rPr>
          <w:rFonts w:ascii="Times New Roman" w:hAnsi="Times New Roman" w:cs="Times New Roman"/>
          <w:color w:val="000000" w:themeColor="text1"/>
          <w:sz w:val="20"/>
          <w:szCs w:val="20"/>
        </w:rPr>
        <w:t>сельского</w:t>
      </w:r>
      <w:r w:rsidRPr="00AF61E0">
        <w:rPr>
          <w:rFonts w:ascii="Times New Roman" w:hAnsi="Times New Roman" w:cs="Times New Roman"/>
          <w:color w:val="000000" w:themeColor="text1"/>
          <w:sz w:val="20"/>
          <w:szCs w:val="20"/>
        </w:rPr>
        <w:t xml:space="preserve"> пассажирского транспорта - не менее </w:t>
      </w:r>
      <w:smartTag w:uri="urn:schemas-microsoft-com:office:smarttags" w:element="metricconverter">
        <w:smartTagPr>
          <w:attr w:name="ProductID" w:val="50 м"/>
        </w:smartTagPr>
        <w:r w:rsidRPr="00AF61E0">
          <w:rPr>
            <w:rFonts w:ascii="Times New Roman" w:hAnsi="Times New Roman" w:cs="Times New Roman"/>
            <w:color w:val="000000" w:themeColor="text1"/>
            <w:sz w:val="20"/>
            <w:szCs w:val="20"/>
          </w:rPr>
          <w:t>50 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C35E11" w:rsidRPr="00AF61E0" w:rsidRDefault="00C35E11" w:rsidP="00C35E11">
      <w:pPr>
        <w:pStyle w:val="10"/>
        <w:shd w:val="clear" w:color="auto" w:fill="FFFFFF"/>
        <w:spacing w:before="0" w:after="0"/>
        <w:ind w:firstLine="426"/>
        <w:jc w:val="both"/>
        <w:textAlignment w:val="baseline"/>
        <w:rPr>
          <w:rFonts w:cs="Times New Roman"/>
          <w:b w:val="0"/>
          <w:color w:val="000000" w:themeColor="text1"/>
          <w:sz w:val="20"/>
          <w:szCs w:val="20"/>
        </w:rPr>
      </w:pPr>
      <w:r w:rsidRPr="00AF61E0">
        <w:rPr>
          <w:rFonts w:cs="Times New Roman"/>
          <w:b w:val="0"/>
          <w:color w:val="000000" w:themeColor="text1"/>
          <w:sz w:val="20"/>
          <w:szCs w:val="20"/>
        </w:rPr>
        <w:t>5.12.2.9. Обязательный перечень элементов комплексного благоустройства на детской площадке включает: «мягкие» виды покрытия (</w:t>
      </w:r>
      <w:r w:rsidRPr="00AF61E0">
        <w:rPr>
          <w:rFonts w:cs="Times New Roman"/>
          <w:b w:val="0"/>
          <w:color w:val="000000" w:themeColor="text1"/>
          <w:spacing w:val="2"/>
          <w:sz w:val="20"/>
          <w:szCs w:val="20"/>
        </w:rPr>
        <w:t xml:space="preserve">ГОСТ </w:t>
      </w:r>
      <w:proofErr w:type="gramStart"/>
      <w:r w:rsidRPr="00AF61E0">
        <w:rPr>
          <w:rFonts w:cs="Times New Roman"/>
          <w:b w:val="0"/>
          <w:color w:val="000000" w:themeColor="text1"/>
          <w:spacing w:val="2"/>
          <w:sz w:val="20"/>
          <w:szCs w:val="20"/>
        </w:rPr>
        <w:t>Р</w:t>
      </w:r>
      <w:proofErr w:type="gramEnd"/>
      <w:r w:rsidRPr="00AF61E0">
        <w:rPr>
          <w:rFonts w:cs="Times New Roman"/>
          <w:b w:val="0"/>
          <w:color w:val="000000" w:themeColor="text1"/>
          <w:spacing w:val="2"/>
          <w:sz w:val="20"/>
          <w:szCs w:val="20"/>
        </w:rPr>
        <w:t xml:space="preserve"> 52169-2012</w:t>
      </w:r>
      <w:r w:rsidRPr="00AF61E0">
        <w:rPr>
          <w:rFonts w:cs="Times New Roman"/>
          <w:b w:val="0"/>
          <w:color w:val="000000" w:themeColor="text1"/>
          <w:sz w:val="20"/>
          <w:szCs w:val="20"/>
        </w:rPr>
        <w:t>), элементы сопряжения поверхности площадки с газоном, озеленение, игровое оборудование, скамьи и урны, осветительное оборудование.</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5.12.2.1</w:t>
      </w:r>
      <w:r w:rsidRPr="00AF61E0">
        <w:rPr>
          <w:rFonts w:ascii="Times New Roman" w:hAnsi="Times New Roman" w:cs="Times New Roman"/>
          <w:color w:val="FF0000"/>
          <w:sz w:val="20"/>
          <w:szCs w:val="20"/>
        </w:rPr>
        <w:t>0</w:t>
      </w:r>
      <w:r w:rsidRPr="00AF61E0">
        <w:rPr>
          <w:rFonts w:ascii="Times New Roman" w:hAnsi="Times New Roman" w:cs="Times New Roman"/>
          <w:color w:val="000000" w:themeColor="text1"/>
          <w:sz w:val="20"/>
          <w:szCs w:val="20"/>
        </w:rPr>
        <w:t>. Для сопряжения поверхностей площадки и газона следует применять садовые бортовые камни со скошенными или закругленными краями.</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26" w:name="PO0000269"/>
      <w:r w:rsidRPr="00AF61E0">
        <w:rPr>
          <w:rFonts w:ascii="Times New Roman" w:hAnsi="Times New Roman" w:cs="Times New Roman"/>
          <w:color w:val="000000" w:themeColor="text1"/>
          <w:sz w:val="20"/>
          <w:szCs w:val="20"/>
        </w:rPr>
        <w:t>5.12.2.1</w:t>
      </w:r>
      <w:r w:rsidRPr="00AF61E0">
        <w:rPr>
          <w:rFonts w:ascii="Times New Roman" w:hAnsi="Times New Roman" w:cs="Times New Roman"/>
          <w:color w:val="FF0000"/>
          <w:sz w:val="20"/>
          <w:szCs w:val="20"/>
        </w:rPr>
        <w:t>1</w:t>
      </w:r>
      <w:r w:rsidRPr="00AF61E0">
        <w:rPr>
          <w:rFonts w:ascii="Times New Roman" w:hAnsi="Times New Roman" w:cs="Times New Roman"/>
          <w:color w:val="000000" w:themeColor="text1"/>
          <w:sz w:val="20"/>
          <w:szCs w:val="20"/>
        </w:rPr>
        <w:t xml:space="preserve">. Детские площадки должны быть озеленены посадками деревьев и кустарника, </w:t>
      </w:r>
      <w:proofErr w:type="spellStart"/>
      <w:r w:rsidRPr="00AF61E0">
        <w:rPr>
          <w:rFonts w:ascii="Times New Roman" w:hAnsi="Times New Roman" w:cs="Times New Roman"/>
          <w:color w:val="000000" w:themeColor="text1"/>
          <w:sz w:val="20"/>
          <w:szCs w:val="20"/>
        </w:rPr>
        <w:t>инсолироваться</w:t>
      </w:r>
      <w:proofErr w:type="spellEnd"/>
      <w:r w:rsidRPr="00AF61E0">
        <w:rPr>
          <w:rFonts w:ascii="Times New Roman" w:hAnsi="Times New Roman" w:cs="Times New Roman"/>
          <w:color w:val="000000" w:themeColor="text1"/>
          <w:sz w:val="20"/>
          <w:szCs w:val="20"/>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F61E0">
          <w:rPr>
            <w:rFonts w:ascii="Times New Roman" w:hAnsi="Times New Roman" w:cs="Times New Roman"/>
            <w:color w:val="000000" w:themeColor="text1"/>
            <w:sz w:val="20"/>
            <w:szCs w:val="20"/>
          </w:rPr>
          <w:t>1 м</w:t>
        </w:r>
      </w:smartTag>
      <w:r w:rsidRPr="00AF61E0">
        <w:rPr>
          <w:rFonts w:ascii="Times New Roman" w:hAnsi="Times New Roman" w:cs="Times New Roman"/>
          <w:color w:val="000000" w:themeColor="text1"/>
          <w:sz w:val="20"/>
          <w:szCs w:val="20"/>
        </w:rPr>
        <w:t xml:space="preserve"> от края площадки до оси дерева. На всех видах детских площадок не допускается применение колючих и ядовитых видов растений. </w:t>
      </w:r>
      <w:bookmarkEnd w:id="26"/>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5.12.2.1</w:t>
      </w:r>
      <w:r w:rsidRPr="00AF61E0">
        <w:rPr>
          <w:rFonts w:ascii="Times New Roman" w:hAnsi="Times New Roman" w:cs="Times New Roman"/>
          <w:color w:val="FF0000"/>
          <w:sz w:val="20"/>
          <w:szCs w:val="20"/>
        </w:rPr>
        <w:t>2</w:t>
      </w:r>
      <w:r w:rsidRPr="00AF61E0">
        <w:rPr>
          <w:rFonts w:ascii="Times New Roman" w:hAnsi="Times New Roman" w:cs="Times New Roman"/>
          <w:color w:val="000000" w:themeColor="text1"/>
          <w:sz w:val="20"/>
          <w:szCs w:val="20"/>
        </w:rPr>
        <w:t>. Размещение игрового оборудования следует проектировать с учетом нормативных параметров безопасности, представленных в таблице 5.</w:t>
      </w:r>
      <w:r w:rsidRPr="00AF61E0">
        <w:rPr>
          <w:rFonts w:ascii="Times New Roman" w:hAnsi="Times New Roman" w:cs="Times New Roman"/>
          <w:color w:val="FF0000"/>
          <w:sz w:val="20"/>
          <w:szCs w:val="20"/>
        </w:rPr>
        <w:t>3</w:t>
      </w:r>
      <w:r w:rsidRPr="00AF61E0">
        <w:rPr>
          <w:rFonts w:ascii="Times New Roman" w:hAnsi="Times New Roman" w:cs="Times New Roman"/>
          <w:color w:val="000000" w:themeColor="text1"/>
          <w:sz w:val="20"/>
          <w:szCs w:val="20"/>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5.12.2.1</w:t>
      </w:r>
      <w:r w:rsidRPr="00AF61E0">
        <w:rPr>
          <w:rFonts w:ascii="Times New Roman" w:hAnsi="Times New Roman" w:cs="Times New Roman"/>
          <w:color w:val="FF0000"/>
          <w:sz w:val="20"/>
          <w:szCs w:val="20"/>
        </w:rPr>
        <w:t>3</w:t>
      </w:r>
      <w:r w:rsidRPr="00AF61E0">
        <w:rPr>
          <w:rFonts w:ascii="Times New Roman" w:hAnsi="Times New Roman" w:cs="Times New Roman"/>
          <w:color w:val="000000" w:themeColor="text1"/>
          <w:sz w:val="20"/>
          <w:szCs w:val="20"/>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F61E0">
          <w:rPr>
            <w:rFonts w:ascii="Times New Roman" w:hAnsi="Times New Roman" w:cs="Times New Roman"/>
            <w:color w:val="000000" w:themeColor="text1"/>
            <w:sz w:val="20"/>
            <w:szCs w:val="20"/>
          </w:rPr>
          <w:t>2,5 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5.12.3. Площадки отдыха</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AF61E0">
        <w:rPr>
          <w:rFonts w:ascii="Times New Roman" w:hAnsi="Times New Roman" w:cs="Times New Roman"/>
          <w:color w:val="000000" w:themeColor="text1"/>
          <w:sz w:val="20"/>
          <w:szCs w:val="20"/>
        </w:rPr>
        <w:t xml:space="preserve">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F61E0">
          <w:rPr>
            <w:rFonts w:ascii="Times New Roman" w:hAnsi="Times New Roman" w:cs="Times New Roman"/>
            <w:color w:val="000000" w:themeColor="text1"/>
            <w:sz w:val="20"/>
            <w:szCs w:val="20"/>
          </w:rPr>
          <w:t>3 м</w:t>
        </w:r>
      </w:smartTag>
      <w:r w:rsidRPr="00AF61E0">
        <w:rPr>
          <w:rFonts w:ascii="Times New Roman" w:hAnsi="Times New Roman" w:cs="Times New Roman"/>
          <w:color w:val="000000" w:themeColor="text1"/>
          <w:sz w:val="20"/>
          <w:szCs w:val="20"/>
        </w:rPr>
        <w:t xml:space="preserve">. Расстояние от границы площадки отдыха до мест хранения автомобилей следует принимать согласно СанПиН 2.2.1/2.1.1.1200-03, </w:t>
      </w:r>
      <w:proofErr w:type="spellStart"/>
      <w:r w:rsidRPr="00AF61E0">
        <w:rPr>
          <w:rFonts w:ascii="Times New Roman" w:hAnsi="Times New Roman" w:cs="Times New Roman"/>
          <w:color w:val="000000" w:themeColor="text1"/>
          <w:sz w:val="20"/>
          <w:szCs w:val="20"/>
        </w:rPr>
        <w:t>отстойно</w:t>
      </w:r>
      <w:proofErr w:type="spellEnd"/>
      <w:r w:rsidRPr="00AF61E0">
        <w:rPr>
          <w:rFonts w:ascii="Times New Roman" w:hAnsi="Times New Roman" w:cs="Times New Roman"/>
          <w:color w:val="000000" w:themeColor="text1"/>
          <w:sz w:val="20"/>
          <w:szCs w:val="20"/>
        </w:rPr>
        <w:t xml:space="preserve">-разворотных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F61E0">
          <w:rPr>
            <w:rFonts w:ascii="Times New Roman" w:hAnsi="Times New Roman" w:cs="Times New Roman"/>
            <w:color w:val="000000" w:themeColor="text1"/>
            <w:sz w:val="20"/>
            <w:szCs w:val="20"/>
          </w:rPr>
          <w:t>50 м</w:t>
        </w:r>
      </w:smartTag>
      <w:proofErr w:type="gramEnd"/>
      <w:r w:rsidRPr="00AF61E0">
        <w:rPr>
          <w:rFonts w:ascii="Times New Roman" w:hAnsi="Times New Roman" w:cs="Times New Roman"/>
          <w:color w:val="000000" w:themeColor="text1"/>
          <w:sz w:val="20"/>
          <w:szCs w:val="20"/>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F61E0">
          <w:rPr>
            <w:rFonts w:ascii="Times New Roman" w:hAnsi="Times New Roman" w:cs="Times New Roman"/>
            <w:color w:val="000000" w:themeColor="text1"/>
            <w:sz w:val="20"/>
            <w:szCs w:val="20"/>
          </w:rPr>
          <w:t>10 м</w:t>
        </w:r>
      </w:smartTag>
      <w:r w:rsidRPr="00AF61E0">
        <w:rPr>
          <w:rFonts w:ascii="Times New Roman" w:hAnsi="Times New Roman" w:cs="Times New Roman"/>
          <w:color w:val="000000" w:themeColor="text1"/>
          <w:sz w:val="20"/>
          <w:szCs w:val="20"/>
        </w:rPr>
        <w:t xml:space="preserve">, площадок шумных настольных игр - не менее </w:t>
      </w:r>
      <w:smartTag w:uri="urn:schemas-microsoft-com:office:smarttags" w:element="metricconverter">
        <w:smartTagPr>
          <w:attr w:name="ProductID" w:val="25 м"/>
        </w:smartTagPr>
        <w:r w:rsidRPr="00AF61E0">
          <w:rPr>
            <w:rFonts w:ascii="Times New Roman" w:hAnsi="Times New Roman" w:cs="Times New Roman"/>
            <w:color w:val="000000" w:themeColor="text1"/>
            <w:sz w:val="20"/>
            <w:szCs w:val="20"/>
          </w:rPr>
          <w:t>25 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5.12.3.2. Площадки отдыха на жилых территориях следует проектировать из расчета 0,1-0,2 </w:t>
      </w:r>
      <w:proofErr w:type="spellStart"/>
      <w:r w:rsidRPr="00AF61E0">
        <w:rPr>
          <w:rFonts w:ascii="Times New Roman" w:hAnsi="Times New Roman" w:cs="Times New Roman"/>
          <w:color w:val="000000" w:themeColor="text1"/>
          <w:sz w:val="20"/>
          <w:szCs w:val="20"/>
        </w:rPr>
        <w:t>кв</w:t>
      </w:r>
      <w:proofErr w:type="gramStart"/>
      <w:r w:rsidRPr="00AF61E0">
        <w:rPr>
          <w:rFonts w:ascii="Times New Roman" w:hAnsi="Times New Roman" w:cs="Times New Roman"/>
          <w:color w:val="000000" w:themeColor="text1"/>
          <w:sz w:val="20"/>
          <w:szCs w:val="20"/>
        </w:rPr>
        <w:t>.м</w:t>
      </w:r>
      <w:proofErr w:type="spellEnd"/>
      <w:proofErr w:type="gramEnd"/>
      <w:r w:rsidRPr="00AF61E0">
        <w:rPr>
          <w:rFonts w:ascii="Times New Roman" w:hAnsi="Times New Roman" w:cs="Times New Roman"/>
          <w:color w:val="000000" w:themeColor="text1"/>
          <w:sz w:val="20"/>
          <w:szCs w:val="20"/>
        </w:rPr>
        <w:t xml:space="preserve"> на жителя. Оптимальный размер площадки 50-100 </w:t>
      </w:r>
      <w:proofErr w:type="spellStart"/>
      <w:r w:rsidRPr="00AF61E0">
        <w:rPr>
          <w:rFonts w:ascii="Times New Roman" w:hAnsi="Times New Roman" w:cs="Times New Roman"/>
          <w:color w:val="000000" w:themeColor="text1"/>
          <w:sz w:val="20"/>
          <w:szCs w:val="20"/>
        </w:rPr>
        <w:t>кв</w:t>
      </w:r>
      <w:proofErr w:type="gramStart"/>
      <w:r w:rsidRPr="00AF61E0">
        <w:rPr>
          <w:rFonts w:ascii="Times New Roman" w:hAnsi="Times New Roman" w:cs="Times New Roman"/>
          <w:color w:val="000000" w:themeColor="text1"/>
          <w:sz w:val="20"/>
          <w:szCs w:val="20"/>
        </w:rPr>
        <w:t>.м</w:t>
      </w:r>
      <w:proofErr w:type="spellEnd"/>
      <w:proofErr w:type="gramEnd"/>
      <w:r w:rsidRPr="00AF61E0">
        <w:rPr>
          <w:rFonts w:ascii="Times New Roman" w:hAnsi="Times New Roman" w:cs="Times New Roman"/>
          <w:color w:val="000000" w:themeColor="text1"/>
          <w:sz w:val="20"/>
          <w:szCs w:val="20"/>
        </w:rPr>
        <w:t xml:space="preserve">, минимальный размер площадки отдыха - не менее 15-20 </w:t>
      </w:r>
      <w:proofErr w:type="spellStart"/>
      <w:r w:rsidRPr="00AF61E0">
        <w:rPr>
          <w:rFonts w:ascii="Times New Roman" w:hAnsi="Times New Roman" w:cs="Times New Roman"/>
          <w:color w:val="000000" w:themeColor="text1"/>
          <w:sz w:val="20"/>
          <w:szCs w:val="20"/>
        </w:rPr>
        <w:t>кв.м</w:t>
      </w:r>
      <w:proofErr w:type="spellEnd"/>
      <w:r w:rsidRPr="00AF61E0">
        <w:rPr>
          <w:rFonts w:ascii="Times New Roman" w:hAnsi="Times New Roman" w:cs="Times New Roman"/>
          <w:color w:val="000000" w:themeColor="text1"/>
          <w:sz w:val="20"/>
          <w:szCs w:val="20"/>
        </w:rPr>
        <w:t>.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xml:space="preserve">5.12.3.5.Следует применять </w:t>
      </w:r>
      <w:proofErr w:type="spellStart"/>
      <w:r w:rsidRPr="00AF61E0">
        <w:rPr>
          <w:rFonts w:ascii="Times New Roman" w:hAnsi="Times New Roman" w:cs="Times New Roman"/>
          <w:color w:val="000000" w:themeColor="text1"/>
          <w:sz w:val="20"/>
          <w:szCs w:val="20"/>
        </w:rPr>
        <w:t>периметральное</w:t>
      </w:r>
      <w:proofErr w:type="spellEnd"/>
      <w:r w:rsidRPr="00AF61E0">
        <w:rPr>
          <w:rFonts w:ascii="Times New Roman" w:hAnsi="Times New Roman" w:cs="Times New Roman"/>
          <w:color w:val="000000" w:themeColor="text1"/>
          <w:sz w:val="20"/>
          <w:szCs w:val="20"/>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F61E0">
        <w:rPr>
          <w:rFonts w:ascii="Times New Roman" w:hAnsi="Times New Roman" w:cs="Times New Roman"/>
          <w:color w:val="000000" w:themeColor="text1"/>
          <w:sz w:val="20"/>
          <w:szCs w:val="20"/>
        </w:rPr>
        <w:t>вытаптыванию</w:t>
      </w:r>
      <w:proofErr w:type="spellEnd"/>
      <w:r w:rsidRPr="00AF61E0">
        <w:rPr>
          <w:rFonts w:ascii="Times New Roman" w:hAnsi="Times New Roman" w:cs="Times New Roman"/>
          <w:color w:val="000000" w:themeColor="text1"/>
          <w:sz w:val="20"/>
          <w:szCs w:val="20"/>
        </w:rPr>
        <w:t xml:space="preserve"> видов трав. Инсоляцию и затенение площадок отдыха следует обеспечивать согласно 5.12.2.1</w:t>
      </w:r>
      <w:r w:rsidRPr="00AF61E0">
        <w:rPr>
          <w:rFonts w:ascii="Times New Roman" w:hAnsi="Times New Roman" w:cs="Times New Roman"/>
          <w:color w:val="FF0000"/>
          <w:sz w:val="20"/>
          <w:szCs w:val="20"/>
        </w:rPr>
        <w:t>1</w:t>
      </w:r>
      <w:r w:rsidRPr="00AF61E0">
        <w:rPr>
          <w:rFonts w:ascii="Times New Roman" w:hAnsi="Times New Roman" w:cs="Times New Roman"/>
          <w:color w:val="000000" w:themeColor="text1"/>
          <w:sz w:val="20"/>
          <w:szCs w:val="20"/>
        </w:rPr>
        <w:t>. Не допускается применение растений с ядовитыми плодами.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5.12.3.6. Осветительное оборудование должно функционировать в режиме освещения территории, на которой расположена площадка.</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5.12.3.7. Минимальный размер площадки с установкой одного стола со скамьями для настольных игр составляет 12-15 </w:t>
      </w:r>
      <w:proofErr w:type="spellStart"/>
      <w:r w:rsidRPr="00AF61E0">
        <w:rPr>
          <w:rFonts w:ascii="Times New Roman" w:hAnsi="Times New Roman" w:cs="Times New Roman"/>
          <w:color w:val="000000" w:themeColor="text1"/>
          <w:sz w:val="20"/>
          <w:szCs w:val="20"/>
        </w:rPr>
        <w:t>кв.м</w:t>
      </w:r>
      <w:proofErr w:type="spellEnd"/>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5.12.4. Спортивные площадки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F61E0">
          <w:rPr>
            <w:rFonts w:ascii="Times New Roman" w:hAnsi="Times New Roman" w:cs="Times New Roman"/>
            <w:color w:val="000000" w:themeColor="text1"/>
            <w:sz w:val="20"/>
            <w:szCs w:val="20"/>
          </w:rPr>
          <w:t>40 м</w:t>
        </w:r>
      </w:smartTag>
      <w:r w:rsidRPr="00AF61E0">
        <w:rPr>
          <w:rFonts w:ascii="Times New Roman" w:hAnsi="Times New Roman" w:cs="Times New Roman"/>
          <w:color w:val="000000" w:themeColor="text1"/>
          <w:sz w:val="20"/>
          <w:szCs w:val="20"/>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AF61E0">
        <w:rPr>
          <w:rFonts w:ascii="Times New Roman" w:hAnsi="Times New Roman" w:cs="Times New Roman"/>
          <w:color w:val="000000" w:themeColor="text1"/>
          <w:sz w:val="20"/>
          <w:szCs w:val="20"/>
        </w:rPr>
        <w:t>кв</w:t>
      </w:r>
      <w:proofErr w:type="gramStart"/>
      <w:r w:rsidRPr="00AF61E0">
        <w:rPr>
          <w:rFonts w:ascii="Times New Roman" w:hAnsi="Times New Roman" w:cs="Times New Roman"/>
          <w:color w:val="000000" w:themeColor="text1"/>
          <w:sz w:val="20"/>
          <w:szCs w:val="20"/>
        </w:rPr>
        <w:t>.м</w:t>
      </w:r>
      <w:proofErr w:type="spellEnd"/>
      <w:proofErr w:type="gramEnd"/>
      <w:r w:rsidRPr="00AF61E0">
        <w:rPr>
          <w:rFonts w:ascii="Times New Roman" w:hAnsi="Times New Roman" w:cs="Times New Roman"/>
          <w:color w:val="000000" w:themeColor="text1"/>
          <w:sz w:val="20"/>
          <w:szCs w:val="20"/>
        </w:rPr>
        <w:t xml:space="preserve">, школьного возраста (100 детей) - не менее 250 </w:t>
      </w:r>
      <w:proofErr w:type="spellStart"/>
      <w:r w:rsidRPr="00AF61E0">
        <w:rPr>
          <w:rFonts w:ascii="Times New Roman" w:hAnsi="Times New Roman" w:cs="Times New Roman"/>
          <w:color w:val="000000" w:themeColor="text1"/>
          <w:sz w:val="20"/>
          <w:szCs w:val="20"/>
        </w:rPr>
        <w:t>кв.м</w:t>
      </w:r>
      <w:proofErr w:type="spellEnd"/>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5.12.4.4. Покрытие площадок следует проектировать с учетом СП 82.13330.2016.</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F61E0">
          <w:rPr>
            <w:rFonts w:ascii="Times New Roman" w:hAnsi="Times New Roman" w:cs="Times New Roman"/>
            <w:color w:val="000000" w:themeColor="text1"/>
            <w:sz w:val="20"/>
            <w:szCs w:val="20"/>
          </w:rPr>
          <w:t>2 м</w:t>
        </w:r>
      </w:smartTag>
      <w:r w:rsidRPr="00AF61E0">
        <w:rPr>
          <w:rFonts w:ascii="Times New Roman" w:hAnsi="Times New Roman" w:cs="Times New Roman"/>
          <w:color w:val="000000" w:themeColor="text1"/>
          <w:sz w:val="20"/>
          <w:szCs w:val="20"/>
        </w:rPr>
        <w:t xml:space="preserve">.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w:t>
      </w:r>
      <w:proofErr w:type="spellStart"/>
      <w:r w:rsidRPr="00AF61E0">
        <w:rPr>
          <w:rFonts w:ascii="Times New Roman" w:hAnsi="Times New Roman" w:cs="Times New Roman"/>
          <w:color w:val="000000" w:themeColor="text1"/>
          <w:sz w:val="20"/>
          <w:szCs w:val="20"/>
        </w:rPr>
        <w:t>периметральную</w:t>
      </w:r>
      <w:proofErr w:type="spellEnd"/>
      <w:r w:rsidRPr="00AF61E0">
        <w:rPr>
          <w:rFonts w:ascii="Times New Roman" w:hAnsi="Times New Roman" w:cs="Times New Roman"/>
          <w:color w:val="000000" w:themeColor="text1"/>
          <w:sz w:val="20"/>
          <w:szCs w:val="20"/>
        </w:rPr>
        <w:t xml:space="preserve"> плотную посадку кустарника в виде живой изгороди, либо вертикальное озеленение.</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5.12.4.6. Площадки оборудовать сетчатым ограждением высотой 2,5-</w:t>
      </w:r>
      <w:smartTag w:uri="urn:schemas-microsoft-com:office:smarttags" w:element="metricconverter">
        <w:smartTagPr>
          <w:attr w:name="ProductID" w:val="3 м"/>
        </w:smartTagPr>
        <w:r w:rsidRPr="00AF61E0">
          <w:rPr>
            <w:rFonts w:ascii="Times New Roman" w:hAnsi="Times New Roman" w:cs="Times New Roman"/>
            <w:color w:val="000000" w:themeColor="text1"/>
            <w:sz w:val="20"/>
            <w:szCs w:val="20"/>
          </w:rPr>
          <w:t>3 м</w:t>
        </w:r>
      </w:smartTag>
      <w:r w:rsidRPr="00AF61E0">
        <w:rPr>
          <w:rFonts w:ascii="Times New Roman" w:hAnsi="Times New Roman" w:cs="Times New Roman"/>
          <w:color w:val="000000" w:themeColor="text1"/>
          <w:sz w:val="20"/>
          <w:szCs w:val="20"/>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F61E0">
          <w:rPr>
            <w:rFonts w:ascii="Times New Roman" w:hAnsi="Times New Roman" w:cs="Times New Roman"/>
            <w:color w:val="000000" w:themeColor="text1"/>
            <w:sz w:val="20"/>
            <w:szCs w:val="20"/>
          </w:rPr>
          <w:t>1,2 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5.12.5. Площадки для установки мусоросборников</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w:t>
      </w:r>
      <w:proofErr w:type="gramStart"/>
      <w:r w:rsidRPr="00AF61E0">
        <w:rPr>
          <w:rFonts w:ascii="Times New Roman" w:hAnsi="Times New Roman" w:cs="Times New Roman"/>
          <w:color w:val="000000" w:themeColor="text1"/>
          <w:sz w:val="20"/>
          <w:szCs w:val="20"/>
        </w:rPr>
        <w:t>в(</w:t>
      </w:r>
      <w:proofErr w:type="gramEnd"/>
      <w:r w:rsidRPr="00AF61E0">
        <w:rPr>
          <w:rFonts w:ascii="Times New Roman" w:hAnsi="Times New Roman" w:cs="Times New Roman"/>
          <w:color w:val="000000" w:themeColor="text1"/>
          <w:sz w:val="20"/>
          <w:szCs w:val="20"/>
        </w:rPr>
        <w:t>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5.12.5.2. Площадки должны быть удалены от окон жилых зданий, границ участков детских учреждений, мест отдыха на расстояние не менее</w:t>
      </w:r>
      <w:proofErr w:type="gramStart"/>
      <w:r w:rsidRPr="00AF61E0">
        <w:rPr>
          <w:rFonts w:ascii="Times New Roman" w:hAnsi="Times New Roman" w:cs="Times New Roman"/>
          <w:color w:val="000000" w:themeColor="text1"/>
          <w:sz w:val="20"/>
          <w:szCs w:val="20"/>
        </w:rPr>
        <w:t>,</w:t>
      </w:r>
      <w:proofErr w:type="gramEnd"/>
      <w:r w:rsidRPr="00AF61E0">
        <w:rPr>
          <w:rFonts w:ascii="Times New Roman" w:hAnsi="Times New Roman" w:cs="Times New Roman"/>
          <w:color w:val="000000" w:themeColor="text1"/>
          <w:sz w:val="20"/>
          <w:szCs w:val="20"/>
        </w:rPr>
        <w:t xml:space="preserve"> чем </w:t>
      </w:r>
      <w:smartTag w:uri="urn:schemas-microsoft-com:office:smarttags" w:element="metricconverter">
        <w:smartTagPr>
          <w:attr w:name="ProductID" w:val="20 м"/>
        </w:smartTagPr>
        <w:r w:rsidRPr="00AF61E0">
          <w:rPr>
            <w:rFonts w:ascii="Times New Roman" w:hAnsi="Times New Roman" w:cs="Times New Roman"/>
            <w:color w:val="000000" w:themeColor="text1"/>
            <w:sz w:val="20"/>
            <w:szCs w:val="20"/>
          </w:rPr>
          <w:t>20 м</w:t>
        </w:r>
      </w:smartTag>
      <w:r w:rsidRPr="00AF61E0">
        <w:rPr>
          <w:rFonts w:ascii="Times New Roman" w:hAnsi="Times New Roman" w:cs="Times New Roman"/>
          <w:color w:val="000000" w:themeColor="text1"/>
          <w:sz w:val="20"/>
          <w:szCs w:val="20"/>
        </w:rPr>
        <w:t xml:space="preserve">, на участках жилой застройки - не далее </w:t>
      </w:r>
      <w:smartTag w:uri="urn:schemas-microsoft-com:office:smarttags" w:element="metricconverter">
        <w:smartTagPr>
          <w:attr w:name="ProductID" w:val="100 м"/>
        </w:smartTagPr>
        <w:r w:rsidRPr="00AF61E0">
          <w:rPr>
            <w:rFonts w:ascii="Times New Roman" w:hAnsi="Times New Roman" w:cs="Times New Roman"/>
            <w:color w:val="000000" w:themeColor="text1"/>
            <w:sz w:val="20"/>
            <w:szCs w:val="20"/>
          </w:rPr>
          <w:t>100 м</w:t>
        </w:r>
      </w:smartTag>
      <w:r w:rsidRPr="00AF61E0">
        <w:rPr>
          <w:rFonts w:ascii="Times New Roman" w:hAnsi="Times New Roman" w:cs="Times New Roman"/>
          <w:color w:val="000000" w:themeColor="text1"/>
          <w:sz w:val="20"/>
          <w:szCs w:val="20"/>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F61E0">
          <w:rPr>
            <w:rFonts w:ascii="Times New Roman" w:hAnsi="Times New Roman" w:cs="Times New Roman"/>
            <w:color w:val="000000" w:themeColor="text1"/>
            <w:sz w:val="20"/>
            <w:szCs w:val="20"/>
          </w:rPr>
          <w:t>12 м</w:t>
        </w:r>
      </w:smartTag>
      <w:r w:rsidRPr="00AF61E0">
        <w:rPr>
          <w:rFonts w:ascii="Times New Roman" w:hAnsi="Times New Roman" w:cs="Times New Roman"/>
          <w:color w:val="000000" w:themeColor="text1"/>
          <w:sz w:val="20"/>
          <w:szCs w:val="20"/>
        </w:rPr>
        <w:t xml:space="preserve"> × </w:t>
      </w:r>
      <w:smartTag w:uri="urn:schemas-microsoft-com:office:smarttags" w:element="metricconverter">
        <w:smartTagPr>
          <w:attr w:name="ProductID" w:val="12 м"/>
        </w:smartTagPr>
        <w:r w:rsidRPr="00AF61E0">
          <w:rPr>
            <w:rFonts w:ascii="Times New Roman" w:hAnsi="Times New Roman" w:cs="Times New Roman"/>
            <w:color w:val="000000" w:themeColor="text1"/>
            <w:sz w:val="20"/>
            <w:szCs w:val="20"/>
          </w:rPr>
          <w:t>12 м</w:t>
        </w:r>
      </w:smartTag>
      <w:r w:rsidRPr="00AF61E0">
        <w:rPr>
          <w:rFonts w:ascii="Times New Roman" w:hAnsi="Times New Roman" w:cs="Times New Roman"/>
          <w:color w:val="000000" w:themeColor="text1"/>
          <w:sz w:val="20"/>
          <w:szCs w:val="20"/>
        </w:rPr>
        <w:t xml:space="preserve">). Следует проектировать размещение площадок вне зоны видимости с транзитных транспортных и пешеходных коммуникаций, в стороне от уличных фасадов </w:t>
      </w:r>
      <w:r w:rsidRPr="00AF61E0">
        <w:rPr>
          <w:rFonts w:ascii="Times New Roman" w:hAnsi="Times New Roman" w:cs="Times New Roman"/>
          <w:color w:val="000000" w:themeColor="text1"/>
          <w:sz w:val="20"/>
          <w:szCs w:val="20"/>
        </w:rPr>
        <w:lastRenderedPageBreak/>
        <w:t>зданий. Территория площадки должна быть расположена в зоне затенения (прилегающей застройкой, навесами или посадками зеленых насаждений).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5.12.5.3. Размер площадки на один контейнер следует принимать - 2-4 </w:t>
      </w:r>
      <w:proofErr w:type="spellStart"/>
      <w:r w:rsidRPr="00AF61E0">
        <w:rPr>
          <w:rFonts w:ascii="Times New Roman" w:hAnsi="Times New Roman" w:cs="Times New Roman"/>
          <w:color w:val="000000" w:themeColor="text1"/>
          <w:sz w:val="20"/>
          <w:szCs w:val="20"/>
        </w:rPr>
        <w:t>кв.м</w:t>
      </w:r>
      <w:proofErr w:type="spellEnd"/>
      <w:r w:rsidRPr="00AF61E0">
        <w:rPr>
          <w:rFonts w:ascii="Times New Roman" w:hAnsi="Times New Roman" w:cs="Times New Roman"/>
          <w:color w:val="000000" w:themeColor="text1"/>
          <w:sz w:val="20"/>
          <w:szCs w:val="20"/>
        </w:rPr>
        <w:t xml:space="preserve">. </w:t>
      </w:r>
      <w:r w:rsidRPr="00AF61E0">
        <w:rPr>
          <w:rFonts w:ascii="Times New Roman" w:hAnsi="Times New Roman" w:cs="Times New Roman"/>
          <w:color w:val="000000" w:themeColor="text1"/>
          <w:sz w:val="20"/>
          <w:szCs w:val="20"/>
          <w:shd w:val="clear" w:color="auto" w:fill="FFFFFF"/>
        </w:rPr>
        <w:t xml:space="preserve">Для сбора ТКО используются контейнеры емкостью </w:t>
      </w:r>
      <w:r w:rsidRPr="00AF61E0">
        <w:rPr>
          <w:rFonts w:ascii="Times New Roman" w:hAnsi="Times New Roman" w:cs="Times New Roman"/>
          <w:bCs/>
          <w:color w:val="000000" w:themeColor="text1"/>
          <w:sz w:val="20"/>
          <w:szCs w:val="20"/>
          <w:shd w:val="clear" w:color="auto" w:fill="FFFFFF"/>
        </w:rPr>
        <w:t>0.0</w:t>
      </w:r>
      <w:r w:rsidRPr="00AF61E0">
        <w:rPr>
          <w:rFonts w:ascii="Times New Roman" w:hAnsi="Times New Roman" w:cs="Times New Roman"/>
          <w:color w:val="000000" w:themeColor="text1"/>
          <w:sz w:val="20"/>
          <w:szCs w:val="20"/>
          <w:shd w:val="clear" w:color="auto" w:fill="FFFFFF"/>
        </w:rPr>
        <w:t>5-8 </w:t>
      </w:r>
      <w:proofErr w:type="spellStart"/>
      <w:r w:rsidRPr="00AF61E0">
        <w:rPr>
          <w:rFonts w:ascii="Times New Roman" w:hAnsi="Times New Roman" w:cs="Times New Roman"/>
          <w:color w:val="000000" w:themeColor="text1"/>
          <w:sz w:val="20"/>
          <w:szCs w:val="20"/>
          <w:shd w:val="clear" w:color="auto" w:fill="FFFFFF"/>
        </w:rPr>
        <w:t>куб.м</w:t>
      </w:r>
      <w:proofErr w:type="gramStart"/>
      <w:r w:rsidRPr="00AF61E0">
        <w:rPr>
          <w:rFonts w:ascii="Times New Roman" w:hAnsi="Times New Roman" w:cs="Times New Roman"/>
          <w:color w:val="000000" w:themeColor="text1"/>
          <w:sz w:val="20"/>
          <w:szCs w:val="20"/>
          <w:shd w:val="clear" w:color="auto" w:fill="FFFFFF"/>
        </w:rPr>
        <w:t>.</w:t>
      </w:r>
      <w:r w:rsidRPr="00AF61E0">
        <w:rPr>
          <w:rFonts w:ascii="Times New Roman" w:hAnsi="Times New Roman" w:cs="Times New Roman"/>
          <w:color w:val="000000" w:themeColor="text1"/>
          <w:sz w:val="20"/>
          <w:szCs w:val="20"/>
        </w:rPr>
        <w:t>М</w:t>
      </w:r>
      <w:proofErr w:type="gramEnd"/>
      <w:r w:rsidRPr="00AF61E0">
        <w:rPr>
          <w:rFonts w:ascii="Times New Roman" w:hAnsi="Times New Roman" w:cs="Times New Roman"/>
          <w:color w:val="000000" w:themeColor="text1"/>
          <w:sz w:val="20"/>
          <w:szCs w:val="20"/>
        </w:rPr>
        <w:t>ежду</w:t>
      </w:r>
      <w:proofErr w:type="spellEnd"/>
      <w:r w:rsidRPr="00AF61E0">
        <w:rPr>
          <w:rFonts w:ascii="Times New Roman" w:hAnsi="Times New Roman" w:cs="Times New Roman"/>
          <w:color w:val="000000" w:themeColor="text1"/>
          <w:sz w:val="20"/>
          <w:szCs w:val="20"/>
        </w:rPr>
        <w:t xml:space="preserve"> контейнером и краем площадки размер прохода должен быть не менее </w:t>
      </w:r>
      <w:smartTag w:uri="urn:schemas-microsoft-com:office:smarttags" w:element="metricconverter">
        <w:smartTagPr>
          <w:attr w:name="ProductID" w:val="1,0 м"/>
        </w:smartTagPr>
        <w:r w:rsidRPr="00AF61E0">
          <w:rPr>
            <w:rFonts w:ascii="Times New Roman" w:hAnsi="Times New Roman" w:cs="Times New Roman"/>
            <w:color w:val="000000" w:themeColor="text1"/>
            <w:sz w:val="20"/>
            <w:szCs w:val="20"/>
          </w:rPr>
          <w:t>1,0 м</w:t>
        </w:r>
      </w:smartTag>
      <w:r w:rsidRPr="00AF61E0">
        <w:rPr>
          <w:rFonts w:ascii="Times New Roman" w:hAnsi="Times New Roman" w:cs="Times New Roman"/>
          <w:color w:val="000000" w:themeColor="text1"/>
          <w:sz w:val="20"/>
          <w:szCs w:val="20"/>
        </w:rPr>
        <w:t xml:space="preserve">, между контейнерами - не менее </w:t>
      </w:r>
      <w:smartTag w:uri="urn:schemas-microsoft-com:office:smarttags" w:element="metricconverter">
        <w:smartTagPr>
          <w:attr w:name="ProductID" w:val="0,35 м"/>
        </w:smartTagPr>
        <w:r w:rsidRPr="00AF61E0">
          <w:rPr>
            <w:rFonts w:ascii="Times New Roman" w:hAnsi="Times New Roman" w:cs="Times New Roman"/>
            <w:color w:val="000000" w:themeColor="text1"/>
            <w:sz w:val="20"/>
            <w:szCs w:val="20"/>
          </w:rPr>
          <w:t>0,35 м</w:t>
        </w:r>
      </w:smartTag>
      <w:r w:rsidRPr="00AF61E0">
        <w:rPr>
          <w:rFonts w:ascii="Times New Roman" w:hAnsi="Times New Roman" w:cs="Times New Roman"/>
          <w:color w:val="000000" w:themeColor="text1"/>
          <w:sz w:val="20"/>
          <w:szCs w:val="20"/>
        </w:rPr>
        <w:t xml:space="preserve">. На территории жилого назначения площадки следует проектировать из расчета 0,03 </w:t>
      </w:r>
      <w:proofErr w:type="spellStart"/>
      <w:r w:rsidRPr="00AF61E0">
        <w:rPr>
          <w:rFonts w:ascii="Times New Roman" w:hAnsi="Times New Roman" w:cs="Times New Roman"/>
          <w:color w:val="000000" w:themeColor="text1"/>
          <w:sz w:val="20"/>
          <w:szCs w:val="20"/>
        </w:rPr>
        <w:t>кв.м</w:t>
      </w:r>
      <w:proofErr w:type="spellEnd"/>
      <w:r w:rsidRPr="00AF61E0">
        <w:rPr>
          <w:rFonts w:ascii="Times New Roman" w:hAnsi="Times New Roman" w:cs="Times New Roman"/>
          <w:color w:val="000000" w:themeColor="text1"/>
          <w:sz w:val="20"/>
          <w:szCs w:val="20"/>
        </w:rPr>
        <w:t xml:space="preserve"> на 1 жителя или 1 площадка на 6-8 подъездов жилых домов, имеющих мусоропроводы; если подъездов меньше - одну площадку при каждом доме.</w:t>
      </w:r>
    </w:p>
    <w:p w:rsidR="00C35E11" w:rsidRPr="00AF61E0" w:rsidRDefault="00C35E11" w:rsidP="00C35E11">
      <w:pPr>
        <w:pStyle w:val="af8"/>
        <w:shd w:val="clear" w:color="auto" w:fill="FFFFFF"/>
        <w:spacing w:before="0" w:beforeAutospacing="0" w:after="0" w:afterAutospacing="0"/>
        <w:ind w:firstLine="426"/>
        <w:jc w:val="both"/>
        <w:rPr>
          <w:rFonts w:ascii="Arial" w:hAnsi="Arial" w:cs="Arial"/>
          <w:color w:val="000000" w:themeColor="text1"/>
          <w:sz w:val="20"/>
          <w:szCs w:val="20"/>
        </w:rPr>
      </w:pPr>
      <w:r w:rsidRPr="00AF61E0">
        <w:rPr>
          <w:color w:val="000000" w:themeColor="text1"/>
          <w:sz w:val="20"/>
          <w:szCs w:val="20"/>
        </w:rPr>
        <w:t xml:space="preserve">5.12.5.4. При осуществлении раздельного сбора твердых коммунальных отходов используются контейнеры со </w:t>
      </w:r>
      <w:proofErr w:type="gramStart"/>
      <w:r w:rsidRPr="00AF61E0">
        <w:rPr>
          <w:color w:val="000000" w:themeColor="text1"/>
          <w:sz w:val="20"/>
          <w:szCs w:val="20"/>
        </w:rPr>
        <w:t>следующими</w:t>
      </w:r>
      <w:proofErr w:type="gramEnd"/>
      <w:r w:rsidRPr="00AF61E0">
        <w:rPr>
          <w:color w:val="000000" w:themeColor="text1"/>
          <w:sz w:val="20"/>
          <w:szCs w:val="20"/>
        </w:rPr>
        <w:t> цветовой индикацией по видам отходов:</w:t>
      </w:r>
    </w:p>
    <w:p w:rsidR="00C35E11" w:rsidRPr="00AF61E0" w:rsidRDefault="00C35E11" w:rsidP="00C35E11">
      <w:pPr>
        <w:pStyle w:val="af8"/>
        <w:shd w:val="clear" w:color="auto" w:fill="FFFFFF"/>
        <w:spacing w:before="0" w:beforeAutospacing="0" w:after="0" w:afterAutospacing="0"/>
        <w:ind w:firstLine="426"/>
        <w:jc w:val="both"/>
        <w:rPr>
          <w:rFonts w:ascii="Arial" w:hAnsi="Arial" w:cs="Arial"/>
          <w:color w:val="000000" w:themeColor="text1"/>
          <w:sz w:val="20"/>
          <w:szCs w:val="20"/>
        </w:rPr>
      </w:pPr>
      <w:r w:rsidRPr="00AF61E0">
        <w:rPr>
          <w:color w:val="000000" w:themeColor="text1"/>
          <w:sz w:val="20"/>
          <w:szCs w:val="20"/>
        </w:rPr>
        <w:t>- несортированные отходы – серый цвет;</w:t>
      </w:r>
    </w:p>
    <w:p w:rsidR="00C35E11" w:rsidRPr="00AF61E0" w:rsidRDefault="00C35E11" w:rsidP="00C35E11">
      <w:pPr>
        <w:pStyle w:val="af8"/>
        <w:shd w:val="clear" w:color="auto" w:fill="FFFFFF"/>
        <w:spacing w:before="0" w:beforeAutospacing="0" w:after="0" w:afterAutospacing="0"/>
        <w:ind w:firstLine="426"/>
        <w:jc w:val="both"/>
        <w:rPr>
          <w:rFonts w:ascii="Arial" w:hAnsi="Arial" w:cs="Arial"/>
          <w:color w:val="000000" w:themeColor="text1"/>
          <w:sz w:val="20"/>
          <w:szCs w:val="20"/>
        </w:rPr>
      </w:pPr>
      <w:r w:rsidRPr="00AF61E0">
        <w:rPr>
          <w:color w:val="000000" w:themeColor="text1"/>
          <w:sz w:val="20"/>
          <w:szCs w:val="20"/>
        </w:rPr>
        <w:t>- отходы для утилизаци</w:t>
      </w:r>
      <w:proofErr w:type="gramStart"/>
      <w:r w:rsidRPr="00AF61E0">
        <w:rPr>
          <w:color w:val="000000" w:themeColor="text1"/>
          <w:sz w:val="20"/>
          <w:szCs w:val="20"/>
        </w:rPr>
        <w:t>и(</w:t>
      </w:r>
      <w:proofErr w:type="gramEnd"/>
      <w:r w:rsidRPr="00AF61E0">
        <w:rPr>
          <w:color w:val="000000" w:themeColor="text1"/>
          <w:sz w:val="20"/>
          <w:szCs w:val="20"/>
          <w:shd w:val="clear" w:color="auto" w:fill="FFFFFF"/>
        </w:rPr>
        <w:t>виды которых устанавливаются региональным оператором)</w:t>
      </w:r>
      <w:r w:rsidRPr="00AF61E0">
        <w:rPr>
          <w:color w:val="000000" w:themeColor="text1"/>
          <w:sz w:val="20"/>
          <w:szCs w:val="20"/>
        </w:rPr>
        <w:t> – желтый цвет;</w:t>
      </w:r>
    </w:p>
    <w:p w:rsidR="00C35E11" w:rsidRPr="00AF61E0" w:rsidRDefault="00C35E11" w:rsidP="00C35E11">
      <w:pPr>
        <w:pStyle w:val="af8"/>
        <w:shd w:val="clear" w:color="auto" w:fill="FFFFFF"/>
        <w:spacing w:before="0" w:beforeAutospacing="0" w:after="0" w:afterAutospacing="0"/>
        <w:ind w:firstLine="426"/>
        <w:jc w:val="both"/>
        <w:rPr>
          <w:rFonts w:ascii="Arial" w:hAnsi="Arial" w:cs="Arial"/>
          <w:color w:val="000000" w:themeColor="text1"/>
          <w:sz w:val="20"/>
          <w:szCs w:val="20"/>
        </w:rPr>
      </w:pPr>
      <w:r w:rsidRPr="00AF61E0">
        <w:rPr>
          <w:color w:val="000000" w:themeColor="text1"/>
          <w:sz w:val="20"/>
          <w:szCs w:val="20"/>
        </w:rPr>
        <w:t>- бумага – синий цвет;</w:t>
      </w:r>
    </w:p>
    <w:p w:rsidR="00C35E11" w:rsidRPr="00AF61E0" w:rsidRDefault="00C35E11" w:rsidP="00C35E11">
      <w:pPr>
        <w:pStyle w:val="af8"/>
        <w:shd w:val="clear" w:color="auto" w:fill="FFFFFF"/>
        <w:spacing w:before="0" w:beforeAutospacing="0" w:after="0" w:afterAutospacing="0"/>
        <w:ind w:firstLine="426"/>
        <w:jc w:val="both"/>
        <w:rPr>
          <w:rFonts w:ascii="Arial" w:hAnsi="Arial" w:cs="Arial"/>
          <w:color w:val="000000" w:themeColor="text1"/>
          <w:sz w:val="20"/>
          <w:szCs w:val="20"/>
        </w:rPr>
      </w:pPr>
      <w:r w:rsidRPr="00AF61E0">
        <w:rPr>
          <w:color w:val="000000" w:themeColor="text1"/>
          <w:sz w:val="20"/>
          <w:szCs w:val="20"/>
        </w:rPr>
        <w:t>- пластик – оранжевый цвет;</w:t>
      </w:r>
    </w:p>
    <w:p w:rsidR="00C35E11" w:rsidRPr="00AF61E0" w:rsidRDefault="00C35E11" w:rsidP="00C35E11">
      <w:pPr>
        <w:pStyle w:val="af8"/>
        <w:shd w:val="clear" w:color="auto" w:fill="FFFFFF"/>
        <w:spacing w:before="0" w:beforeAutospacing="0" w:after="0" w:afterAutospacing="0"/>
        <w:ind w:firstLine="426"/>
        <w:jc w:val="both"/>
        <w:rPr>
          <w:rFonts w:ascii="Arial" w:hAnsi="Arial" w:cs="Arial"/>
          <w:color w:val="000000" w:themeColor="text1"/>
          <w:sz w:val="20"/>
          <w:szCs w:val="20"/>
        </w:rPr>
      </w:pPr>
      <w:r w:rsidRPr="00AF61E0">
        <w:rPr>
          <w:color w:val="000000" w:themeColor="text1"/>
          <w:sz w:val="20"/>
          <w:szCs w:val="20"/>
        </w:rPr>
        <w:t>- стекло – зеленый цвет;</w:t>
      </w:r>
    </w:p>
    <w:p w:rsidR="00C35E11" w:rsidRPr="00AF61E0" w:rsidRDefault="00C35E11" w:rsidP="00C35E11">
      <w:pPr>
        <w:pStyle w:val="af8"/>
        <w:shd w:val="clear" w:color="auto" w:fill="FFFFFF"/>
        <w:spacing w:before="0" w:beforeAutospacing="0" w:after="0" w:afterAutospacing="0"/>
        <w:ind w:firstLine="426"/>
        <w:jc w:val="both"/>
        <w:rPr>
          <w:rFonts w:ascii="Arial" w:hAnsi="Arial" w:cs="Arial"/>
          <w:color w:val="000000" w:themeColor="text1"/>
          <w:sz w:val="20"/>
          <w:szCs w:val="20"/>
        </w:rPr>
      </w:pPr>
      <w:r w:rsidRPr="00AF61E0">
        <w:rPr>
          <w:color w:val="000000" w:themeColor="text1"/>
          <w:sz w:val="20"/>
          <w:szCs w:val="20"/>
        </w:rPr>
        <w:t>- пищевые отходы (</w:t>
      </w:r>
      <w:r w:rsidRPr="00AF61E0">
        <w:rPr>
          <w:color w:val="000000" w:themeColor="text1"/>
          <w:sz w:val="20"/>
          <w:szCs w:val="20"/>
          <w:shd w:val="clear" w:color="auto" w:fill="FFFFFF"/>
        </w:rPr>
        <w:t>исключая напитки и табачные изделия</w:t>
      </w:r>
      <w:r w:rsidRPr="00AF61E0">
        <w:rPr>
          <w:color w:val="000000" w:themeColor="text1"/>
          <w:sz w:val="20"/>
          <w:szCs w:val="20"/>
        </w:rPr>
        <w:t>) – черный цвет.</w:t>
      </w:r>
    </w:p>
    <w:p w:rsidR="00C35E11" w:rsidRPr="00AF61E0" w:rsidRDefault="00C35E11" w:rsidP="00C35E11">
      <w:pPr>
        <w:pStyle w:val="af8"/>
        <w:shd w:val="clear" w:color="auto" w:fill="FFFFFF"/>
        <w:spacing w:before="0" w:beforeAutospacing="0" w:after="0" w:afterAutospacing="0"/>
        <w:ind w:firstLine="426"/>
        <w:jc w:val="both"/>
        <w:rPr>
          <w:rFonts w:ascii="Arial" w:hAnsi="Arial" w:cs="Arial"/>
          <w:color w:val="000000" w:themeColor="text1"/>
          <w:sz w:val="20"/>
          <w:szCs w:val="20"/>
        </w:rPr>
      </w:pPr>
      <w:r w:rsidRPr="00AF61E0">
        <w:rPr>
          <w:color w:val="000000" w:themeColor="text1"/>
          <w:sz w:val="20"/>
          <w:szCs w:val="20"/>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C35E11" w:rsidRPr="00AF61E0" w:rsidRDefault="00C35E11" w:rsidP="00C35E11">
      <w:pPr>
        <w:pStyle w:val="af8"/>
        <w:shd w:val="clear" w:color="auto" w:fill="FFFFFF"/>
        <w:spacing w:before="0" w:beforeAutospacing="0" w:after="0" w:afterAutospacing="0"/>
        <w:ind w:firstLine="426"/>
        <w:jc w:val="both"/>
        <w:rPr>
          <w:rFonts w:ascii="Arial" w:hAnsi="Arial" w:cs="Arial"/>
          <w:color w:val="000000" w:themeColor="text1"/>
          <w:sz w:val="20"/>
          <w:szCs w:val="20"/>
        </w:rPr>
      </w:pPr>
      <w:r w:rsidRPr="00AF61E0">
        <w:rPr>
          <w:color w:val="000000" w:themeColor="text1"/>
          <w:sz w:val="20"/>
          <w:szCs w:val="20"/>
        </w:rPr>
        <w:t>5.12.5.6. Контейнерные площадки должны быть огорожены с трех сторон.</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F61E0">
          <w:rPr>
            <w:rFonts w:ascii="Times New Roman" w:hAnsi="Times New Roman" w:cs="Times New Roman"/>
            <w:color w:val="000000" w:themeColor="text1"/>
            <w:sz w:val="20"/>
            <w:szCs w:val="20"/>
          </w:rPr>
          <w:t>1,2 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F61E0">
          <w:rPr>
            <w:rFonts w:ascii="Times New Roman" w:hAnsi="Times New Roman" w:cs="Times New Roman"/>
            <w:color w:val="000000" w:themeColor="text1"/>
            <w:sz w:val="20"/>
            <w:szCs w:val="20"/>
          </w:rPr>
          <w:t>3 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5.12.5.11. Озеленение следует производить деревьями с высокой степенью </w:t>
      </w:r>
      <w:proofErr w:type="spellStart"/>
      <w:r w:rsidRPr="00AF61E0">
        <w:rPr>
          <w:rFonts w:ascii="Times New Roman" w:hAnsi="Times New Roman" w:cs="Times New Roman"/>
          <w:color w:val="000000" w:themeColor="text1"/>
          <w:sz w:val="20"/>
          <w:szCs w:val="20"/>
        </w:rPr>
        <w:t>фитонцидности</w:t>
      </w:r>
      <w:proofErr w:type="spellEnd"/>
      <w:r w:rsidRPr="00AF61E0">
        <w:rPr>
          <w:rFonts w:ascii="Times New Roman" w:hAnsi="Times New Roman" w:cs="Times New Roman"/>
          <w:color w:val="000000" w:themeColor="text1"/>
          <w:sz w:val="20"/>
          <w:szCs w:val="20"/>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F61E0">
          <w:rPr>
            <w:rFonts w:ascii="Times New Roman" w:hAnsi="Times New Roman" w:cs="Times New Roman"/>
            <w:color w:val="000000" w:themeColor="text1"/>
            <w:sz w:val="20"/>
            <w:szCs w:val="20"/>
          </w:rPr>
          <w:t>3,0 м</w:t>
        </w:r>
      </w:smartTag>
      <w:r w:rsidRPr="00AF61E0">
        <w:rPr>
          <w:rFonts w:ascii="Times New Roman" w:hAnsi="Times New Roman" w:cs="Times New Roman"/>
          <w:color w:val="000000" w:themeColor="text1"/>
          <w:sz w:val="20"/>
          <w:szCs w:val="20"/>
        </w:rPr>
        <w:t xml:space="preserve">. Допускается для визуальной изоляции площадок применение декоративных стенок, трельяжей или </w:t>
      </w:r>
      <w:proofErr w:type="spellStart"/>
      <w:r w:rsidRPr="00AF61E0">
        <w:rPr>
          <w:rFonts w:ascii="Times New Roman" w:hAnsi="Times New Roman" w:cs="Times New Roman"/>
          <w:color w:val="000000" w:themeColor="text1"/>
          <w:sz w:val="20"/>
          <w:szCs w:val="20"/>
        </w:rPr>
        <w:t>периметральной</w:t>
      </w:r>
      <w:proofErr w:type="spellEnd"/>
      <w:r w:rsidRPr="00AF61E0">
        <w:rPr>
          <w:rFonts w:ascii="Times New Roman" w:hAnsi="Times New Roman" w:cs="Times New Roman"/>
          <w:color w:val="000000" w:themeColor="text1"/>
          <w:sz w:val="20"/>
          <w:szCs w:val="20"/>
        </w:rPr>
        <w:t xml:space="preserve"> живой изгороди в виде высоких кустарников без плодов и ягод.</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5.12.6. Площадки для выгула собак</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5.12.6.2. Размеры площадок для выгула собак, размещаемые на территориях жилого назначения следует принимать 400-600 </w:t>
      </w:r>
      <w:proofErr w:type="spellStart"/>
      <w:r w:rsidRPr="00AF61E0">
        <w:rPr>
          <w:rFonts w:ascii="Times New Roman" w:hAnsi="Times New Roman" w:cs="Times New Roman"/>
          <w:color w:val="000000" w:themeColor="text1"/>
          <w:sz w:val="20"/>
          <w:szCs w:val="20"/>
        </w:rPr>
        <w:t>кв</w:t>
      </w:r>
      <w:proofErr w:type="gramStart"/>
      <w:r w:rsidRPr="00AF61E0">
        <w:rPr>
          <w:rFonts w:ascii="Times New Roman" w:hAnsi="Times New Roman" w:cs="Times New Roman"/>
          <w:color w:val="000000" w:themeColor="text1"/>
          <w:sz w:val="20"/>
          <w:szCs w:val="20"/>
        </w:rPr>
        <w:t>.м</w:t>
      </w:r>
      <w:proofErr w:type="spellEnd"/>
      <w:proofErr w:type="gramEnd"/>
      <w:r w:rsidRPr="00AF61E0">
        <w:rPr>
          <w:rFonts w:ascii="Times New Roman" w:hAnsi="Times New Roman" w:cs="Times New Roman"/>
          <w:color w:val="000000" w:themeColor="text1"/>
          <w:sz w:val="20"/>
          <w:szCs w:val="20"/>
        </w:rPr>
        <w:t xml:space="preserve">, на прочих территориях - до 800 </w:t>
      </w:r>
      <w:proofErr w:type="spellStart"/>
      <w:r w:rsidRPr="00AF61E0">
        <w:rPr>
          <w:rFonts w:ascii="Times New Roman" w:hAnsi="Times New Roman" w:cs="Times New Roman"/>
          <w:color w:val="000000" w:themeColor="text1"/>
          <w:sz w:val="20"/>
          <w:szCs w:val="20"/>
        </w:rPr>
        <w:t>кв.м</w:t>
      </w:r>
      <w:proofErr w:type="spellEnd"/>
      <w:r w:rsidRPr="00AF61E0">
        <w:rPr>
          <w:rFonts w:ascii="Times New Roman" w:hAnsi="Times New Roman" w:cs="Times New Roman"/>
          <w:color w:val="000000" w:themeColor="text1"/>
          <w:sz w:val="20"/>
          <w:szCs w:val="20"/>
        </w:rPr>
        <w:t xml:space="preserve">,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F61E0">
          <w:rPr>
            <w:rFonts w:ascii="Times New Roman" w:hAnsi="Times New Roman" w:cs="Times New Roman"/>
            <w:color w:val="000000" w:themeColor="text1"/>
            <w:sz w:val="20"/>
            <w:szCs w:val="20"/>
          </w:rPr>
          <w:t>400 м</w:t>
        </w:r>
      </w:smartTag>
      <w:r w:rsidRPr="00AF61E0">
        <w:rPr>
          <w:rFonts w:ascii="Times New Roman" w:hAnsi="Times New Roman" w:cs="Times New Roman"/>
          <w:color w:val="000000" w:themeColor="text1"/>
          <w:sz w:val="20"/>
          <w:szCs w:val="20"/>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F61E0">
          <w:rPr>
            <w:rFonts w:ascii="Times New Roman" w:hAnsi="Times New Roman" w:cs="Times New Roman"/>
            <w:color w:val="000000" w:themeColor="text1"/>
            <w:sz w:val="20"/>
            <w:szCs w:val="20"/>
          </w:rPr>
          <w:t>600 м</w:t>
        </w:r>
      </w:smartTag>
      <w:r w:rsidRPr="00AF61E0">
        <w:rPr>
          <w:rFonts w:ascii="Times New Roman" w:hAnsi="Times New Roman" w:cs="Times New Roman"/>
          <w:color w:val="000000" w:themeColor="text1"/>
          <w:sz w:val="20"/>
          <w:szCs w:val="20"/>
        </w:rPr>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AF61E0">
          <w:rPr>
            <w:rFonts w:ascii="Times New Roman" w:hAnsi="Times New Roman" w:cs="Times New Roman"/>
            <w:color w:val="000000" w:themeColor="text1"/>
            <w:sz w:val="20"/>
            <w:szCs w:val="20"/>
          </w:rPr>
          <w:t>40 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xml:space="preserve">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w:t>
      </w:r>
      <w:proofErr w:type="spellStart"/>
      <w:r w:rsidRPr="00AF61E0">
        <w:rPr>
          <w:rFonts w:ascii="Times New Roman" w:hAnsi="Times New Roman" w:cs="Times New Roman"/>
          <w:color w:val="000000" w:themeColor="text1"/>
          <w:sz w:val="20"/>
          <w:szCs w:val="20"/>
        </w:rPr>
        <w:t>периметральное</w:t>
      </w:r>
      <w:proofErr w:type="spellEnd"/>
      <w:r w:rsidRPr="00AF61E0">
        <w:rPr>
          <w:rFonts w:ascii="Times New Roman" w:hAnsi="Times New Roman" w:cs="Times New Roman"/>
          <w:color w:val="000000" w:themeColor="text1"/>
          <w:sz w:val="20"/>
          <w:szCs w:val="20"/>
        </w:rPr>
        <w:t xml:space="preserve"> озеленение.</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F61E0">
          <w:rPr>
            <w:rFonts w:ascii="Times New Roman" w:hAnsi="Times New Roman" w:cs="Times New Roman"/>
            <w:color w:val="000000" w:themeColor="text1"/>
            <w:sz w:val="20"/>
            <w:szCs w:val="20"/>
          </w:rPr>
          <w:t>1,5 м</w:t>
        </w:r>
      </w:smartTag>
      <w:r w:rsidRPr="00AF61E0">
        <w:rPr>
          <w:rFonts w:ascii="Times New Roman" w:hAnsi="Times New Roman" w:cs="Times New Roman"/>
          <w:color w:val="000000" w:themeColor="text1"/>
          <w:sz w:val="20"/>
          <w:szCs w:val="20"/>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5.12.6.6. На территории площадки должен быть предусмотрен информационный стенд с правилами пользования площадкой.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5.12.6.7. Озеленение следует проектировать из </w:t>
      </w:r>
      <w:proofErr w:type="spellStart"/>
      <w:r w:rsidRPr="00AF61E0">
        <w:rPr>
          <w:rFonts w:ascii="Times New Roman" w:hAnsi="Times New Roman" w:cs="Times New Roman"/>
          <w:color w:val="000000" w:themeColor="text1"/>
          <w:sz w:val="20"/>
          <w:szCs w:val="20"/>
        </w:rPr>
        <w:t>периметральных</w:t>
      </w:r>
      <w:proofErr w:type="spellEnd"/>
      <w:r w:rsidRPr="00AF61E0">
        <w:rPr>
          <w:rFonts w:ascii="Times New Roman" w:hAnsi="Times New Roman" w:cs="Times New Roman"/>
          <w:color w:val="000000" w:themeColor="text1"/>
          <w:sz w:val="20"/>
          <w:szCs w:val="20"/>
        </w:rPr>
        <w:t xml:space="preserve"> плотных посадок высокого кустарника в виде живой изгороди или вертикального озеленения.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5.12.7. Площадки для дрессировки собак</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w:t>
      </w:r>
      <w:proofErr w:type="gramStart"/>
      <w:r w:rsidRPr="00AF61E0">
        <w:rPr>
          <w:rFonts w:ascii="Times New Roman" w:hAnsi="Times New Roman" w:cs="Times New Roman"/>
          <w:color w:val="000000" w:themeColor="text1"/>
          <w:sz w:val="20"/>
          <w:szCs w:val="20"/>
        </w:rPr>
        <w:t>,</w:t>
      </w:r>
      <w:proofErr w:type="gramEnd"/>
      <w:r w:rsidRPr="00AF61E0">
        <w:rPr>
          <w:rFonts w:ascii="Times New Roman" w:hAnsi="Times New Roman" w:cs="Times New Roman"/>
          <w:color w:val="000000" w:themeColor="text1"/>
          <w:sz w:val="20"/>
          <w:szCs w:val="20"/>
        </w:rPr>
        <w:t xml:space="preserve"> чем на </w:t>
      </w:r>
      <w:smartTag w:uri="urn:schemas-microsoft-com:office:smarttags" w:element="metricconverter">
        <w:smartTagPr>
          <w:attr w:name="ProductID" w:val="50 м"/>
        </w:smartTagPr>
        <w:r w:rsidRPr="00AF61E0">
          <w:rPr>
            <w:rFonts w:ascii="Times New Roman" w:hAnsi="Times New Roman" w:cs="Times New Roman"/>
            <w:color w:val="000000" w:themeColor="text1"/>
            <w:sz w:val="20"/>
            <w:szCs w:val="20"/>
          </w:rPr>
          <w:t>50 м</w:t>
        </w:r>
      </w:smartTag>
      <w:r w:rsidRPr="00AF61E0">
        <w:rPr>
          <w:rFonts w:ascii="Times New Roman" w:hAnsi="Times New Roman" w:cs="Times New Roman"/>
          <w:color w:val="000000" w:themeColor="text1"/>
          <w:sz w:val="20"/>
          <w:szCs w:val="20"/>
        </w:rPr>
        <w:t xml:space="preserve">.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w:t>
      </w:r>
      <w:proofErr w:type="spellStart"/>
      <w:r w:rsidRPr="00AF61E0">
        <w:rPr>
          <w:rFonts w:ascii="Times New Roman" w:hAnsi="Times New Roman" w:cs="Times New Roman"/>
          <w:color w:val="000000" w:themeColor="text1"/>
          <w:sz w:val="20"/>
          <w:szCs w:val="20"/>
        </w:rPr>
        <w:t>кв.м</w:t>
      </w:r>
      <w:proofErr w:type="spellEnd"/>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w:t>
      </w:r>
      <w:proofErr w:type="gramStart"/>
      <w:r w:rsidRPr="00AF61E0">
        <w:rPr>
          <w:rFonts w:ascii="Times New Roman" w:hAnsi="Times New Roman" w:cs="Times New Roman"/>
          <w:color w:val="000000" w:themeColor="text1"/>
          <w:sz w:val="20"/>
          <w:szCs w:val="20"/>
        </w:rPr>
        <w:t>ы(</w:t>
      </w:r>
      <w:proofErr w:type="gramEnd"/>
      <w:r w:rsidRPr="00AF61E0">
        <w:rPr>
          <w:rFonts w:ascii="Times New Roman" w:hAnsi="Times New Roman" w:cs="Times New Roman"/>
          <w:color w:val="000000" w:themeColor="text1"/>
          <w:sz w:val="20"/>
          <w:szCs w:val="20"/>
        </w:rPr>
        <w:t>либо урны) не менее 2-х на площадку, информационный стенд, осветительное оборудование, специальное тренировочное оборудование.</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F61E0">
          <w:rPr>
            <w:rFonts w:ascii="Times New Roman" w:hAnsi="Times New Roman" w:cs="Times New Roman"/>
            <w:color w:val="000000" w:themeColor="text1"/>
            <w:sz w:val="20"/>
            <w:szCs w:val="20"/>
          </w:rPr>
          <w:t>2,0 м</w:t>
        </w:r>
      </w:smartTag>
      <w:r w:rsidRPr="00AF61E0">
        <w:rPr>
          <w:rFonts w:ascii="Times New Roman" w:hAnsi="Times New Roman" w:cs="Times New Roman"/>
          <w:color w:val="000000" w:themeColor="text1"/>
          <w:sz w:val="20"/>
          <w:szCs w:val="20"/>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5.12.8. Площадки автостоянок</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5.12.8.1. </w:t>
      </w:r>
      <w:proofErr w:type="gramStart"/>
      <w:r w:rsidRPr="00AF61E0">
        <w:rPr>
          <w:rFonts w:ascii="Times New Roman" w:hAnsi="Times New Roman" w:cs="Times New Roman"/>
          <w:color w:val="000000" w:themeColor="text1"/>
          <w:sz w:val="20"/>
          <w:szCs w:val="20"/>
        </w:rPr>
        <w:t xml:space="preserve">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AF61E0">
        <w:rPr>
          <w:rFonts w:ascii="Times New Roman" w:hAnsi="Times New Roman" w:cs="Times New Roman"/>
          <w:color w:val="000000" w:themeColor="text1"/>
          <w:sz w:val="20"/>
          <w:szCs w:val="20"/>
        </w:rPr>
        <w:t>приобъектных</w:t>
      </w:r>
      <w:proofErr w:type="spellEnd"/>
      <w:r w:rsidRPr="00AF61E0">
        <w:rPr>
          <w:rFonts w:ascii="Times New Roman" w:hAnsi="Times New Roman" w:cs="Times New Roman"/>
          <w:color w:val="000000" w:themeColor="text1"/>
          <w:sz w:val="20"/>
          <w:szCs w:val="20"/>
        </w:rPr>
        <w:t xml:space="preserve"> (у объекта или группы объектов), прочих (грузовых, перехватывающих и др.).</w:t>
      </w:r>
      <w:proofErr w:type="gramEnd"/>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5.12.8.2. Расстояние от границ автостоянок до окон жилых и общественных заданий принимать в соответствии с СанПиН 2.2.1/2.1.1.1200-03. На площадках </w:t>
      </w:r>
      <w:proofErr w:type="spellStart"/>
      <w:r w:rsidRPr="00AF61E0">
        <w:rPr>
          <w:rFonts w:ascii="Times New Roman" w:hAnsi="Times New Roman" w:cs="Times New Roman"/>
          <w:color w:val="000000" w:themeColor="text1"/>
          <w:sz w:val="20"/>
          <w:szCs w:val="20"/>
        </w:rPr>
        <w:t>приобъектных</w:t>
      </w:r>
      <w:proofErr w:type="spellEnd"/>
      <w:r w:rsidRPr="00AF61E0">
        <w:rPr>
          <w:rFonts w:ascii="Times New Roman" w:hAnsi="Times New Roman" w:cs="Times New Roman"/>
          <w:color w:val="000000" w:themeColor="text1"/>
          <w:sz w:val="20"/>
          <w:szCs w:val="20"/>
        </w:rPr>
        <w:t xml:space="preserve"> автостоянок долю мест для автомобилей инвалидов следует проектировать согласно СП 59.13330.2016, блокировать по два или более </w:t>
      </w:r>
      <w:r w:rsidRPr="00AF61E0">
        <w:rPr>
          <w:rFonts w:ascii="Times New Roman" w:hAnsi="Times New Roman" w:cs="Times New Roman"/>
          <w:color w:val="000000" w:themeColor="text1"/>
          <w:sz w:val="20"/>
          <w:szCs w:val="20"/>
        </w:rPr>
        <w:lastRenderedPageBreak/>
        <w:t>мест без объемных разделителей, а лишь с обозначением границы прохода при помощи ярко-желтой разметки.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5.12.8.3. Не допускается проектировать размещение площадок автостоянок в зоне остановок </w:t>
      </w:r>
      <w:r>
        <w:rPr>
          <w:rFonts w:ascii="Times New Roman" w:hAnsi="Times New Roman" w:cs="Times New Roman"/>
          <w:color w:val="000000" w:themeColor="text1"/>
          <w:sz w:val="20"/>
          <w:szCs w:val="20"/>
        </w:rPr>
        <w:t>сельского</w:t>
      </w:r>
      <w:r w:rsidRPr="00AF61E0">
        <w:rPr>
          <w:rFonts w:ascii="Times New Roman" w:hAnsi="Times New Roman" w:cs="Times New Roman"/>
          <w:color w:val="000000" w:themeColor="text1"/>
          <w:sz w:val="20"/>
          <w:szCs w:val="20"/>
        </w:rPr>
        <w:t xml:space="preserve">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F61E0">
          <w:rPr>
            <w:rFonts w:ascii="Times New Roman" w:hAnsi="Times New Roman" w:cs="Times New Roman"/>
            <w:color w:val="000000" w:themeColor="text1"/>
            <w:sz w:val="20"/>
            <w:szCs w:val="20"/>
          </w:rPr>
          <w:t>15 м</w:t>
        </w:r>
      </w:smartTag>
      <w:r w:rsidRPr="00AF61E0">
        <w:rPr>
          <w:rFonts w:ascii="Times New Roman" w:hAnsi="Times New Roman" w:cs="Times New Roman"/>
          <w:color w:val="000000" w:themeColor="text1"/>
          <w:sz w:val="20"/>
          <w:szCs w:val="20"/>
        </w:rPr>
        <w:t xml:space="preserve"> от конца или начала посадочной площадки.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5.12.8.5. Покрытие площадок следует проектировать </w:t>
      </w:r>
      <w:proofErr w:type="gramStart"/>
      <w:r w:rsidRPr="00AF61E0">
        <w:rPr>
          <w:rFonts w:ascii="Times New Roman" w:hAnsi="Times New Roman" w:cs="Times New Roman"/>
          <w:color w:val="000000" w:themeColor="text1"/>
          <w:sz w:val="20"/>
          <w:szCs w:val="20"/>
        </w:rPr>
        <w:t>аналогичным</w:t>
      </w:r>
      <w:proofErr w:type="gramEnd"/>
      <w:r w:rsidRPr="00AF61E0">
        <w:rPr>
          <w:rFonts w:ascii="Times New Roman" w:hAnsi="Times New Roman" w:cs="Times New Roman"/>
          <w:color w:val="000000" w:themeColor="text1"/>
          <w:sz w:val="20"/>
          <w:szCs w:val="20"/>
        </w:rPr>
        <w:t xml:space="preserve"> покрытию транспортных проездов.</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5.12.8.6. Сопряжение покрытия площадки с проездом должно выполняться в одном уровне без укладки бортового камня, с газоном - в соответствии с 5.4.3.</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C35E11" w:rsidRPr="00AF61E0" w:rsidRDefault="00C35E11" w:rsidP="00C35E11">
      <w:pPr>
        <w:pStyle w:val="2"/>
        <w:keepNext w:val="0"/>
        <w:spacing w:before="120" w:after="120"/>
        <w:jc w:val="center"/>
        <w:rPr>
          <w:rFonts w:ascii="Times New Roman" w:hAnsi="Times New Roman" w:cs="Times New Roman"/>
          <w:color w:val="000000" w:themeColor="text1"/>
          <w:sz w:val="20"/>
          <w:szCs w:val="20"/>
        </w:rPr>
      </w:pPr>
      <w:bookmarkStart w:id="27" w:name="_Toc37759111"/>
      <w:r w:rsidRPr="00AF61E0">
        <w:rPr>
          <w:rFonts w:ascii="Times New Roman" w:hAnsi="Times New Roman" w:cs="Times New Roman"/>
          <w:color w:val="000000" w:themeColor="text1"/>
          <w:sz w:val="20"/>
          <w:szCs w:val="20"/>
        </w:rPr>
        <w:t>5.13. ПЕШЕХОДНЫЕ КОММУНИКАЦИИ</w:t>
      </w:r>
      <w:bookmarkEnd w:id="27"/>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5.13.2</w:t>
      </w:r>
      <w:proofErr w:type="gramStart"/>
      <w:r w:rsidRPr="00AF61E0">
        <w:rPr>
          <w:rFonts w:ascii="Times New Roman" w:hAnsi="Times New Roman" w:cs="Times New Roman"/>
          <w:color w:val="000000" w:themeColor="text1"/>
          <w:sz w:val="20"/>
          <w:szCs w:val="20"/>
        </w:rPr>
        <w:t xml:space="preserve"> П</w:t>
      </w:r>
      <w:proofErr w:type="gramEnd"/>
      <w:r w:rsidRPr="00AF61E0">
        <w:rPr>
          <w:rFonts w:ascii="Times New Roman" w:hAnsi="Times New Roman" w:cs="Times New Roman"/>
          <w:color w:val="000000" w:themeColor="text1"/>
          <w:sz w:val="20"/>
          <w:szCs w:val="20"/>
        </w:rPr>
        <w:t xml:space="preserve">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F61E0">
          <w:rPr>
            <w:rFonts w:ascii="Times New Roman" w:hAnsi="Times New Roman" w:cs="Times New Roman"/>
            <w:color w:val="000000" w:themeColor="text1"/>
            <w:sz w:val="20"/>
            <w:szCs w:val="20"/>
          </w:rPr>
          <w:t>100 м</w:t>
        </w:r>
      </w:smartTag>
      <w:r w:rsidRPr="00AF61E0">
        <w:rPr>
          <w:rFonts w:ascii="Times New Roman" w:hAnsi="Times New Roman" w:cs="Times New Roman"/>
          <w:color w:val="000000" w:themeColor="text1"/>
          <w:sz w:val="20"/>
          <w:szCs w:val="20"/>
        </w:rPr>
        <w:t xml:space="preserve"> устраивать горизонтальные участки длиной не менее </w:t>
      </w:r>
      <w:smartTag w:uri="urn:schemas-microsoft-com:office:smarttags" w:element="metricconverter">
        <w:smartTagPr>
          <w:attr w:name="ProductID" w:val="5 м"/>
        </w:smartTagPr>
        <w:r w:rsidRPr="00AF61E0">
          <w:rPr>
            <w:rFonts w:ascii="Times New Roman" w:hAnsi="Times New Roman" w:cs="Times New Roman"/>
            <w:color w:val="000000" w:themeColor="text1"/>
            <w:sz w:val="20"/>
            <w:szCs w:val="20"/>
          </w:rPr>
          <w:t>5 м</w:t>
        </w:r>
      </w:smartTag>
      <w:r w:rsidRPr="00AF61E0">
        <w:rPr>
          <w:rFonts w:ascii="Times New Roman" w:hAnsi="Times New Roman" w:cs="Times New Roman"/>
          <w:color w:val="000000" w:themeColor="text1"/>
          <w:sz w:val="20"/>
          <w:szCs w:val="20"/>
        </w:rPr>
        <w:t>. В случаях, когда по условиям рельефа невозможно обеспечить указанные выше уклоны, следует предусматривать устройство лестниц и пандусов.</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5.13.3</w:t>
      </w:r>
      <w:proofErr w:type="gramStart"/>
      <w:r w:rsidRPr="00AF61E0">
        <w:rPr>
          <w:rFonts w:ascii="Times New Roman" w:hAnsi="Times New Roman" w:cs="Times New Roman"/>
          <w:color w:val="000000" w:themeColor="text1"/>
          <w:sz w:val="20"/>
          <w:szCs w:val="20"/>
        </w:rPr>
        <w:t xml:space="preserve"> В</w:t>
      </w:r>
      <w:proofErr w:type="gramEnd"/>
      <w:r w:rsidRPr="00AF61E0">
        <w:rPr>
          <w:rFonts w:ascii="Times New Roman" w:hAnsi="Times New Roman" w:cs="Times New Roman"/>
          <w:color w:val="000000" w:themeColor="text1"/>
          <w:sz w:val="20"/>
          <w:szCs w:val="20"/>
        </w:rPr>
        <w:t xml:space="preserve">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5.13.4. Основные пешеходные коммуникации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5.13.4.4. </w:t>
      </w:r>
      <w:proofErr w:type="gramStart"/>
      <w:r w:rsidRPr="00AF61E0">
        <w:rPr>
          <w:rFonts w:ascii="Times New Roman" w:hAnsi="Times New Roman" w:cs="Times New Roman"/>
          <w:color w:val="000000" w:themeColor="text1"/>
          <w:sz w:val="20"/>
          <w:szCs w:val="20"/>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F61E0">
          <w:rPr>
            <w:rFonts w:ascii="Times New Roman" w:hAnsi="Times New Roman" w:cs="Times New Roman"/>
            <w:color w:val="000000" w:themeColor="text1"/>
            <w:sz w:val="20"/>
            <w:szCs w:val="20"/>
          </w:rPr>
          <w:t>2 м</w:t>
        </w:r>
      </w:smartTag>
      <w:r w:rsidRPr="00AF61E0">
        <w:rPr>
          <w:rFonts w:ascii="Times New Roman" w:hAnsi="Times New Roman" w:cs="Times New Roman"/>
          <w:color w:val="000000" w:themeColor="text1"/>
          <w:sz w:val="20"/>
          <w:szCs w:val="20"/>
        </w:rPr>
        <w:t xml:space="preserve">. При ширине основных пешеходных коммуникаций </w:t>
      </w:r>
      <w:smartTag w:uri="urn:schemas-microsoft-com:office:smarttags" w:element="metricconverter">
        <w:smartTagPr>
          <w:attr w:name="ProductID" w:val="1,5 м"/>
        </w:smartTagPr>
        <w:r w:rsidRPr="00AF61E0">
          <w:rPr>
            <w:rFonts w:ascii="Times New Roman" w:hAnsi="Times New Roman" w:cs="Times New Roman"/>
            <w:color w:val="000000" w:themeColor="text1"/>
            <w:sz w:val="20"/>
            <w:szCs w:val="20"/>
          </w:rPr>
          <w:t>1,5 м</w:t>
        </w:r>
      </w:smartTag>
      <w:r w:rsidRPr="00AF61E0">
        <w:rPr>
          <w:rFonts w:ascii="Times New Roman" w:hAnsi="Times New Roman" w:cs="Times New Roman"/>
          <w:color w:val="000000" w:themeColor="text1"/>
          <w:sz w:val="20"/>
          <w:szCs w:val="20"/>
        </w:rPr>
        <w:t xml:space="preserve"> через каждые </w:t>
      </w:r>
      <w:smartTag w:uri="urn:schemas-microsoft-com:office:smarttags" w:element="metricconverter">
        <w:smartTagPr>
          <w:attr w:name="ProductID" w:val="30 м"/>
        </w:smartTagPr>
        <w:r w:rsidRPr="00AF61E0">
          <w:rPr>
            <w:rFonts w:ascii="Times New Roman" w:hAnsi="Times New Roman" w:cs="Times New Roman"/>
            <w:color w:val="000000" w:themeColor="text1"/>
            <w:sz w:val="20"/>
            <w:szCs w:val="20"/>
          </w:rPr>
          <w:t>30 м</w:t>
        </w:r>
      </w:smartTag>
      <w:r w:rsidRPr="00AF61E0">
        <w:rPr>
          <w:rFonts w:ascii="Times New Roman" w:hAnsi="Times New Roman" w:cs="Times New Roman"/>
          <w:color w:val="000000" w:themeColor="text1"/>
          <w:sz w:val="20"/>
          <w:szCs w:val="20"/>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F61E0">
          <w:rPr>
            <w:rFonts w:ascii="Times New Roman" w:hAnsi="Times New Roman" w:cs="Times New Roman"/>
            <w:color w:val="000000" w:themeColor="text1"/>
            <w:sz w:val="20"/>
            <w:szCs w:val="20"/>
          </w:rPr>
          <w:t>0,75 м</w:t>
        </w:r>
      </w:smartTag>
      <w:r w:rsidRPr="00AF61E0">
        <w:rPr>
          <w:rFonts w:ascii="Times New Roman" w:hAnsi="Times New Roman" w:cs="Times New Roman"/>
          <w:color w:val="000000" w:themeColor="text1"/>
          <w:sz w:val="20"/>
          <w:szCs w:val="20"/>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F61E0">
          <w:rPr>
            <w:rFonts w:ascii="Times New Roman" w:hAnsi="Times New Roman" w:cs="Times New Roman"/>
            <w:color w:val="000000" w:themeColor="text1"/>
            <w:sz w:val="20"/>
            <w:szCs w:val="20"/>
          </w:rPr>
          <w:t>1,8 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5.13.4.6. </w:t>
      </w:r>
      <w:proofErr w:type="gramStart"/>
      <w:r w:rsidRPr="00AF61E0">
        <w:rPr>
          <w:rFonts w:ascii="Times New Roman" w:hAnsi="Times New Roman" w:cs="Times New Roman"/>
          <w:color w:val="000000" w:themeColor="text1"/>
          <w:sz w:val="20"/>
          <w:szCs w:val="20"/>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F61E0">
          <w:rPr>
            <w:rFonts w:ascii="Times New Roman" w:hAnsi="Times New Roman" w:cs="Times New Roman"/>
            <w:color w:val="000000" w:themeColor="text1"/>
            <w:sz w:val="20"/>
            <w:szCs w:val="20"/>
          </w:rPr>
          <w:t>100 м</w:t>
        </w:r>
      </w:smartTag>
      <w:r w:rsidRPr="00AF61E0">
        <w:rPr>
          <w:rFonts w:ascii="Times New Roman" w:hAnsi="Times New Roman" w:cs="Times New Roman"/>
          <w:color w:val="000000" w:themeColor="text1"/>
          <w:sz w:val="20"/>
          <w:szCs w:val="20"/>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F61E0">
          <w:rPr>
            <w:rFonts w:ascii="Times New Roman" w:hAnsi="Times New Roman" w:cs="Times New Roman"/>
            <w:color w:val="000000" w:themeColor="text1"/>
            <w:sz w:val="20"/>
            <w:szCs w:val="20"/>
          </w:rPr>
          <w:t>120 см</w:t>
        </w:r>
      </w:smartTag>
      <w:r w:rsidRPr="00AF61E0">
        <w:rPr>
          <w:rFonts w:ascii="Times New Roman" w:hAnsi="Times New Roman" w:cs="Times New Roman"/>
          <w:color w:val="000000" w:themeColor="text1"/>
          <w:sz w:val="20"/>
          <w:szCs w:val="20"/>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F61E0">
          <w:rPr>
            <w:rFonts w:ascii="Times New Roman" w:hAnsi="Times New Roman" w:cs="Times New Roman"/>
            <w:color w:val="000000" w:themeColor="text1"/>
            <w:sz w:val="20"/>
            <w:szCs w:val="20"/>
          </w:rPr>
          <w:t>60 см</w:t>
        </w:r>
      </w:smartTag>
      <w:r w:rsidRPr="00AF61E0">
        <w:rPr>
          <w:rFonts w:ascii="Times New Roman" w:hAnsi="Times New Roman" w:cs="Times New Roman"/>
          <w:color w:val="000000" w:themeColor="text1"/>
          <w:sz w:val="20"/>
          <w:szCs w:val="20"/>
        </w:rPr>
        <w:t>. Длина площадки должна быть</w:t>
      </w:r>
      <w:proofErr w:type="gramEnd"/>
      <w:r w:rsidRPr="00AF61E0">
        <w:rPr>
          <w:rFonts w:ascii="Times New Roman" w:hAnsi="Times New Roman" w:cs="Times New Roman"/>
          <w:color w:val="000000" w:themeColor="text1"/>
          <w:sz w:val="20"/>
          <w:szCs w:val="20"/>
        </w:rPr>
        <w:t xml:space="preserve"> </w:t>
      </w:r>
      <w:proofErr w:type="gramStart"/>
      <w:r w:rsidRPr="00AF61E0">
        <w:rPr>
          <w:rFonts w:ascii="Times New Roman" w:hAnsi="Times New Roman" w:cs="Times New Roman"/>
          <w:color w:val="000000" w:themeColor="text1"/>
          <w:sz w:val="20"/>
          <w:szCs w:val="20"/>
        </w:rPr>
        <w:t>рассчитана</w:t>
      </w:r>
      <w:proofErr w:type="gramEnd"/>
      <w:r w:rsidRPr="00AF61E0">
        <w:rPr>
          <w:rFonts w:ascii="Times New Roman" w:hAnsi="Times New Roman" w:cs="Times New Roman"/>
          <w:color w:val="000000" w:themeColor="text1"/>
          <w:sz w:val="20"/>
          <w:szCs w:val="20"/>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F61E0">
          <w:rPr>
            <w:rFonts w:ascii="Times New Roman" w:hAnsi="Times New Roman" w:cs="Times New Roman"/>
            <w:color w:val="000000" w:themeColor="text1"/>
            <w:sz w:val="20"/>
            <w:szCs w:val="20"/>
          </w:rPr>
          <w:t>85 см</w:t>
        </w:r>
      </w:smartTag>
      <w:r w:rsidRPr="00AF61E0">
        <w:rPr>
          <w:rFonts w:ascii="Times New Roman" w:hAnsi="Times New Roman" w:cs="Times New Roman"/>
          <w:color w:val="000000" w:themeColor="text1"/>
          <w:sz w:val="20"/>
          <w:szCs w:val="20"/>
        </w:rPr>
        <w:t xml:space="preserve"> рядом со скамьей).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4.13.4.8.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AF61E0">
          <w:rPr>
            <w:rFonts w:ascii="Times New Roman" w:hAnsi="Times New Roman" w:cs="Times New Roman"/>
            <w:color w:val="000000" w:themeColor="text1"/>
            <w:sz w:val="20"/>
            <w:szCs w:val="20"/>
          </w:rPr>
          <w:t>2,25 м</w:t>
        </w:r>
      </w:smartTag>
      <w:r w:rsidRPr="00AF61E0">
        <w:rPr>
          <w:rFonts w:ascii="Times New Roman" w:hAnsi="Times New Roman" w:cs="Times New Roman"/>
          <w:color w:val="000000" w:themeColor="text1"/>
          <w:sz w:val="20"/>
          <w:szCs w:val="20"/>
        </w:rPr>
        <w:t xml:space="preserve"> и более - возможность эпизодического проезда специализированных транспортных средств. Следует предусматривать мощение плиткой. </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5.13.4.9. Допускается на основных пешеходных коммуникациях размещение некапитальных нестационарных сооружений.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5.13.5. Второстепенные пешеходные коммуникации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F61E0">
          <w:rPr>
            <w:rFonts w:ascii="Times New Roman" w:hAnsi="Times New Roman" w:cs="Times New Roman"/>
            <w:color w:val="000000" w:themeColor="text1"/>
            <w:sz w:val="20"/>
            <w:szCs w:val="20"/>
          </w:rPr>
          <w:t>1,5 м</w:t>
        </w:r>
      </w:smartTag>
      <w:r w:rsidRPr="00AF61E0">
        <w:rPr>
          <w:rFonts w:ascii="Times New Roman" w:hAnsi="Times New Roman" w:cs="Times New Roman"/>
          <w:color w:val="000000" w:themeColor="text1"/>
          <w:sz w:val="20"/>
          <w:szCs w:val="20"/>
        </w:rPr>
        <w:t>.</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5.13.5.3.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5.13.12.2</w:t>
      </w:r>
      <w:proofErr w:type="gramStart"/>
      <w:r w:rsidRPr="00AF61E0">
        <w:rPr>
          <w:rFonts w:ascii="Times New Roman" w:hAnsi="Times New Roman" w:cs="Times New Roman"/>
          <w:color w:val="000000" w:themeColor="text1"/>
          <w:sz w:val="20"/>
          <w:szCs w:val="20"/>
        </w:rPr>
        <w:t xml:space="preserve"> Н</w:t>
      </w:r>
      <w:proofErr w:type="gramEnd"/>
      <w:r w:rsidRPr="00AF61E0">
        <w:rPr>
          <w:rFonts w:ascii="Times New Roman" w:hAnsi="Times New Roman" w:cs="Times New Roman"/>
          <w:color w:val="000000" w:themeColor="text1"/>
          <w:sz w:val="20"/>
          <w:szCs w:val="20"/>
        </w:rPr>
        <w:t>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C35E11" w:rsidRPr="00AF61E0" w:rsidRDefault="00C35E11" w:rsidP="00C35E11">
      <w:pPr>
        <w:pStyle w:val="2"/>
        <w:keepNext w:val="0"/>
        <w:spacing w:before="120" w:after="120"/>
        <w:jc w:val="center"/>
        <w:rPr>
          <w:rFonts w:ascii="Times New Roman" w:hAnsi="Times New Roman" w:cs="Times New Roman"/>
          <w:color w:val="000000" w:themeColor="text1"/>
          <w:sz w:val="20"/>
          <w:szCs w:val="20"/>
        </w:rPr>
      </w:pPr>
      <w:bookmarkStart w:id="28" w:name="_Toc37759112"/>
      <w:r w:rsidRPr="00AF61E0">
        <w:rPr>
          <w:rFonts w:ascii="Times New Roman" w:hAnsi="Times New Roman" w:cs="Times New Roman"/>
          <w:color w:val="000000" w:themeColor="text1"/>
          <w:sz w:val="20"/>
          <w:szCs w:val="20"/>
        </w:rPr>
        <w:t>5.14. ТРАНСПОРТНЫЕ ПРОЕЗДЫ</w:t>
      </w:r>
      <w:bookmarkEnd w:id="28"/>
    </w:p>
    <w:p w:rsidR="00C35E11" w:rsidRPr="00AF61E0" w:rsidRDefault="00C35E11" w:rsidP="00C35E11">
      <w:pPr>
        <w:tabs>
          <w:tab w:val="left" w:pos="1134"/>
        </w:tabs>
        <w:ind w:firstLine="426"/>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lastRenderedPageBreak/>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roofErr w:type="gramEnd"/>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5.14.3.1</w:t>
      </w:r>
      <w:proofErr w:type="gramStart"/>
      <w:r w:rsidRPr="00AF61E0">
        <w:rPr>
          <w:rFonts w:ascii="Times New Roman" w:hAnsi="Times New Roman" w:cs="Times New Roman"/>
          <w:color w:val="000000" w:themeColor="text1"/>
          <w:sz w:val="20"/>
          <w:szCs w:val="20"/>
        </w:rPr>
        <w:t xml:space="preserve"> Н</w:t>
      </w:r>
      <w:proofErr w:type="gramEnd"/>
      <w:r w:rsidRPr="00AF61E0">
        <w:rPr>
          <w:rFonts w:ascii="Times New Roman" w:hAnsi="Times New Roman" w:cs="Times New Roman"/>
          <w:color w:val="000000" w:themeColor="text1"/>
          <w:sz w:val="20"/>
          <w:szCs w:val="20"/>
        </w:rPr>
        <w:t>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F61E0">
          <w:rPr>
            <w:rFonts w:ascii="Times New Roman" w:hAnsi="Times New Roman" w:cs="Times New Roman"/>
            <w:color w:val="000000" w:themeColor="text1"/>
            <w:sz w:val="20"/>
            <w:szCs w:val="20"/>
          </w:rPr>
          <w:t>2,5 м</w:t>
        </w:r>
      </w:smartTag>
      <w:r w:rsidRPr="00AF61E0">
        <w:rPr>
          <w:rFonts w:ascii="Times New Roman" w:hAnsi="Times New Roman" w:cs="Times New Roman"/>
          <w:color w:val="000000" w:themeColor="text1"/>
          <w:sz w:val="20"/>
          <w:szCs w:val="20"/>
        </w:rPr>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C35E11" w:rsidRPr="00AF61E0" w:rsidRDefault="00C35E11" w:rsidP="00C35E11">
      <w:pPr>
        <w:ind w:firstLine="709"/>
        <w:jc w:val="both"/>
        <w:rPr>
          <w:rFonts w:ascii="Times New Roman" w:hAnsi="Times New Roman" w:cs="Times New Roman"/>
          <w:color w:val="000000" w:themeColor="text1"/>
          <w:sz w:val="20"/>
          <w:szCs w:val="20"/>
        </w:rPr>
      </w:pPr>
    </w:p>
    <w:p w:rsidR="00C35E11" w:rsidRPr="00AF61E0" w:rsidRDefault="00C35E11" w:rsidP="00C35E11">
      <w:pPr>
        <w:pStyle w:val="13"/>
        <w:keepNext/>
        <w:keepLines/>
        <w:numPr>
          <w:ilvl w:val="0"/>
          <w:numId w:val="5"/>
        </w:numPr>
        <w:shd w:val="clear" w:color="auto" w:fill="auto"/>
        <w:tabs>
          <w:tab w:val="left" w:pos="284"/>
        </w:tabs>
        <w:spacing w:before="120" w:after="120" w:line="240" w:lineRule="auto"/>
        <w:ind w:left="0"/>
        <w:rPr>
          <w:color w:val="000000" w:themeColor="text1"/>
          <w:sz w:val="20"/>
          <w:szCs w:val="20"/>
        </w:rPr>
      </w:pPr>
      <w:bookmarkStart w:id="29" w:name="bookmark11"/>
      <w:r w:rsidRPr="00AF61E0">
        <w:rPr>
          <w:color w:val="000000" w:themeColor="text1"/>
          <w:sz w:val="20"/>
          <w:szCs w:val="20"/>
        </w:rPr>
        <w:t>ТРЕБОВАНИЯ К БЛАГОУСТРОЙСТВУ НА ТЕРРИТОРИЯХ ОБЩЕСТВЕННОГО НАЗНАЧЕНИЯ</w:t>
      </w:r>
      <w:bookmarkEnd w:id="29"/>
      <w:r w:rsidRPr="00AF61E0">
        <w:rPr>
          <w:color w:val="000000" w:themeColor="text1"/>
          <w:sz w:val="20"/>
          <w:szCs w:val="20"/>
        </w:rPr>
        <w:t>.</w:t>
      </w:r>
    </w:p>
    <w:p w:rsidR="00C35E11" w:rsidRPr="00AF61E0" w:rsidRDefault="00C35E11" w:rsidP="00C35E11">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0"/>
          <w:szCs w:val="20"/>
        </w:rPr>
      </w:pPr>
      <w:r w:rsidRPr="00AF61E0">
        <w:rPr>
          <w:color w:val="000000" w:themeColor="text1"/>
          <w:sz w:val="20"/>
          <w:szCs w:val="20"/>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w:t>
      </w:r>
      <w:proofErr w:type="spellStart"/>
      <w:r w:rsidRPr="00AF61E0">
        <w:rPr>
          <w:color w:val="000000" w:themeColor="text1"/>
          <w:sz w:val="20"/>
          <w:szCs w:val="20"/>
        </w:rPr>
        <w:t>обще</w:t>
      </w:r>
      <w:r>
        <w:rPr>
          <w:color w:val="000000" w:themeColor="text1"/>
          <w:sz w:val="20"/>
          <w:szCs w:val="20"/>
        </w:rPr>
        <w:t>сельского</w:t>
      </w:r>
      <w:proofErr w:type="spellEnd"/>
      <w:r w:rsidRPr="00AF61E0">
        <w:rPr>
          <w:color w:val="000000" w:themeColor="text1"/>
          <w:sz w:val="20"/>
          <w:szCs w:val="20"/>
        </w:rPr>
        <w:t xml:space="preserve"> и локального значения, многофункциональные, </w:t>
      </w:r>
      <w:proofErr w:type="spellStart"/>
      <w:r w:rsidRPr="00AF61E0">
        <w:rPr>
          <w:color w:val="000000" w:themeColor="text1"/>
          <w:sz w:val="20"/>
          <w:szCs w:val="20"/>
        </w:rPr>
        <w:t>примагистральные</w:t>
      </w:r>
      <w:proofErr w:type="spellEnd"/>
      <w:r w:rsidRPr="00AF61E0">
        <w:rPr>
          <w:color w:val="000000" w:themeColor="text1"/>
          <w:sz w:val="20"/>
          <w:szCs w:val="20"/>
        </w:rPr>
        <w:t xml:space="preserve"> и специализированные общественные зоны муниципального образования.</w:t>
      </w:r>
    </w:p>
    <w:p w:rsidR="00C35E11" w:rsidRPr="00AF61E0" w:rsidRDefault="00C35E11" w:rsidP="00C35E11">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0"/>
          <w:szCs w:val="20"/>
        </w:rPr>
      </w:pPr>
      <w:r w:rsidRPr="00AF61E0">
        <w:rPr>
          <w:color w:val="000000" w:themeColor="text1"/>
          <w:sz w:val="20"/>
          <w:szCs w:val="20"/>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35E11" w:rsidRPr="00AF61E0" w:rsidRDefault="00C35E11" w:rsidP="00C35E11">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0"/>
          <w:szCs w:val="20"/>
        </w:rPr>
      </w:pPr>
      <w:r w:rsidRPr="00AF61E0">
        <w:rPr>
          <w:color w:val="000000" w:themeColor="text1"/>
          <w:sz w:val="20"/>
          <w:szCs w:val="20"/>
        </w:rPr>
        <w:t xml:space="preserve"> Проекты благоустройства территорий общественных пространств разрабатывать на основании предварительных </w:t>
      </w:r>
      <w:proofErr w:type="spellStart"/>
      <w:r w:rsidRPr="00AF61E0">
        <w:rPr>
          <w:color w:val="000000" w:themeColor="text1"/>
          <w:sz w:val="20"/>
          <w:szCs w:val="20"/>
        </w:rPr>
        <w:t>предпроектных</w:t>
      </w:r>
      <w:proofErr w:type="spellEnd"/>
      <w:r w:rsidRPr="00AF61E0">
        <w:rPr>
          <w:color w:val="000000" w:themeColor="text1"/>
          <w:sz w:val="20"/>
          <w:szCs w:val="20"/>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35E11" w:rsidRPr="00AF61E0" w:rsidRDefault="00C35E11" w:rsidP="00C35E11">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0"/>
          <w:szCs w:val="20"/>
        </w:rPr>
      </w:pPr>
      <w:r w:rsidRPr="00AF61E0">
        <w:rPr>
          <w:color w:val="000000" w:themeColor="text1"/>
          <w:sz w:val="20"/>
          <w:szCs w:val="20"/>
        </w:rPr>
        <w:t xml:space="preserve"> 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C35E11" w:rsidRPr="00AF61E0" w:rsidRDefault="00C35E11" w:rsidP="00C35E11">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0"/>
          <w:szCs w:val="20"/>
        </w:rPr>
      </w:pPr>
      <w:r w:rsidRPr="00AF61E0">
        <w:rPr>
          <w:color w:val="000000" w:themeColor="text1"/>
          <w:sz w:val="20"/>
          <w:szCs w:val="20"/>
        </w:rPr>
        <w:t xml:space="preserve"> Использовать территории общественных простран</w:t>
      </w:r>
      <w:proofErr w:type="gramStart"/>
      <w:r w:rsidRPr="00AF61E0">
        <w:rPr>
          <w:color w:val="000000" w:themeColor="text1"/>
          <w:sz w:val="20"/>
          <w:szCs w:val="20"/>
        </w:rPr>
        <w:t>ств дл</w:t>
      </w:r>
      <w:proofErr w:type="gramEnd"/>
      <w:r w:rsidRPr="00AF61E0">
        <w:rPr>
          <w:color w:val="000000" w:themeColor="text1"/>
          <w:sz w:val="20"/>
          <w:szCs w:val="20"/>
        </w:rPr>
        <w:t>я размещения произведений декоративно-прикладного искусства, декоративных водных устройств.</w:t>
      </w:r>
    </w:p>
    <w:p w:rsidR="00C35E11" w:rsidRPr="00AF61E0" w:rsidRDefault="00C35E11" w:rsidP="00C35E11">
      <w:pPr>
        <w:pStyle w:val="af8"/>
        <w:numPr>
          <w:ilvl w:val="2"/>
          <w:numId w:val="5"/>
        </w:numPr>
        <w:spacing w:before="0" w:beforeAutospacing="0" w:after="0" w:afterAutospacing="0"/>
        <w:ind w:firstLine="426"/>
        <w:jc w:val="both"/>
        <w:rPr>
          <w:color w:val="000000" w:themeColor="text1"/>
          <w:sz w:val="20"/>
          <w:szCs w:val="20"/>
        </w:rPr>
      </w:pPr>
      <w:r w:rsidRPr="00AF61E0">
        <w:rPr>
          <w:color w:val="000000" w:themeColor="text1"/>
          <w:sz w:val="20"/>
          <w:szCs w:val="20"/>
        </w:rPr>
        <w:t xml:space="preserve"> Фонтаны:</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Владельцы фонтанов своими силами и средствами обязаны обеспечить:</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содержание фонтанов в чистоте, в том числе в период их отключения;</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своевременную консервацию (закрытие) фонтанов на зимний период.</w:t>
      </w:r>
    </w:p>
    <w:p w:rsidR="00C35E11" w:rsidRPr="00AF61E0" w:rsidRDefault="00C35E11" w:rsidP="00C35E11">
      <w:pPr>
        <w:pStyle w:val="af8"/>
        <w:tabs>
          <w:tab w:val="left" w:pos="1134"/>
          <w:tab w:val="left" w:pos="1244"/>
        </w:tabs>
        <w:spacing w:before="0" w:beforeAutospacing="0" w:after="0" w:afterAutospacing="0"/>
        <w:ind w:firstLine="426"/>
        <w:jc w:val="both"/>
        <w:rPr>
          <w:color w:val="000000" w:themeColor="text1"/>
          <w:sz w:val="20"/>
          <w:szCs w:val="20"/>
        </w:rPr>
      </w:pPr>
      <w:r w:rsidRPr="00AF61E0">
        <w:rPr>
          <w:color w:val="000000" w:themeColor="text1"/>
          <w:sz w:val="20"/>
          <w:szCs w:val="20"/>
        </w:rPr>
        <w:t>В период работы фонтанов очистку водной поверхности от мусора производить ежедневно.</w:t>
      </w:r>
    </w:p>
    <w:p w:rsidR="00C35E11" w:rsidRPr="00AF61E0" w:rsidRDefault="00C35E11" w:rsidP="00C35E11">
      <w:pPr>
        <w:pStyle w:val="13"/>
        <w:keepNext/>
        <w:keepLines/>
        <w:numPr>
          <w:ilvl w:val="0"/>
          <w:numId w:val="5"/>
        </w:numPr>
        <w:shd w:val="clear" w:color="auto" w:fill="auto"/>
        <w:tabs>
          <w:tab w:val="left" w:pos="284"/>
        </w:tabs>
        <w:spacing w:before="120" w:after="120" w:line="240" w:lineRule="auto"/>
        <w:ind w:left="0"/>
        <w:rPr>
          <w:color w:val="000000" w:themeColor="text1"/>
          <w:sz w:val="20"/>
          <w:szCs w:val="20"/>
        </w:rPr>
      </w:pPr>
      <w:bookmarkStart w:id="30" w:name="bookmark12"/>
      <w:r w:rsidRPr="00AF61E0">
        <w:rPr>
          <w:color w:val="000000" w:themeColor="text1"/>
          <w:sz w:val="20"/>
          <w:szCs w:val="20"/>
        </w:rPr>
        <w:lastRenderedPageBreak/>
        <w:t>ТРЕБОВАНИЯ К БЛАГОУСТРОЙСТВУ НА ТЕРРИТОРИЯХ ЖИЛОГО НАЗНАЧЕНИЯ.</w:t>
      </w:r>
      <w:bookmarkEnd w:id="30"/>
    </w:p>
    <w:p w:rsidR="00C35E11" w:rsidRPr="00AF61E0" w:rsidRDefault="00C35E11" w:rsidP="00C35E11">
      <w:pPr>
        <w:pStyle w:val="22"/>
        <w:numPr>
          <w:ilvl w:val="1"/>
          <w:numId w:val="5"/>
        </w:numPr>
        <w:shd w:val="clear" w:color="auto" w:fill="auto"/>
        <w:tabs>
          <w:tab w:val="left" w:pos="1244"/>
        </w:tabs>
        <w:spacing w:before="0" w:after="0" w:line="240" w:lineRule="auto"/>
        <w:ind w:firstLine="709"/>
        <w:jc w:val="both"/>
        <w:rPr>
          <w:color w:val="000000" w:themeColor="text1"/>
          <w:sz w:val="20"/>
          <w:szCs w:val="20"/>
        </w:rPr>
      </w:pPr>
      <w:r w:rsidRPr="00AF61E0">
        <w:rPr>
          <w:color w:val="000000" w:themeColor="text1"/>
          <w:sz w:val="20"/>
          <w:szCs w:val="20"/>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35E11" w:rsidRPr="00AF61E0" w:rsidRDefault="00C35E11" w:rsidP="00C35E11">
      <w:pPr>
        <w:pStyle w:val="22"/>
        <w:numPr>
          <w:ilvl w:val="1"/>
          <w:numId w:val="5"/>
        </w:numPr>
        <w:shd w:val="clear" w:color="auto" w:fill="auto"/>
        <w:tabs>
          <w:tab w:val="left" w:pos="1249"/>
        </w:tabs>
        <w:spacing w:before="0" w:after="0" w:line="240" w:lineRule="auto"/>
        <w:ind w:firstLine="709"/>
        <w:jc w:val="both"/>
        <w:rPr>
          <w:color w:val="000000" w:themeColor="text1"/>
          <w:sz w:val="20"/>
          <w:szCs w:val="20"/>
        </w:rPr>
      </w:pPr>
      <w:r w:rsidRPr="00AF61E0">
        <w:rPr>
          <w:color w:val="000000" w:themeColor="text1"/>
          <w:sz w:val="20"/>
          <w:szCs w:val="20"/>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35E11" w:rsidRPr="00AF61E0" w:rsidRDefault="00C35E11" w:rsidP="00C35E11">
      <w:pPr>
        <w:pStyle w:val="22"/>
        <w:numPr>
          <w:ilvl w:val="1"/>
          <w:numId w:val="5"/>
        </w:numPr>
        <w:shd w:val="clear" w:color="auto" w:fill="auto"/>
        <w:tabs>
          <w:tab w:val="left" w:pos="1249"/>
        </w:tabs>
        <w:spacing w:before="0" w:after="0" w:line="240" w:lineRule="auto"/>
        <w:ind w:firstLine="709"/>
        <w:jc w:val="both"/>
        <w:rPr>
          <w:color w:val="000000" w:themeColor="text1"/>
          <w:sz w:val="20"/>
          <w:szCs w:val="20"/>
        </w:rPr>
      </w:pPr>
      <w:r w:rsidRPr="00AF61E0">
        <w:rPr>
          <w:color w:val="000000" w:themeColor="text1"/>
          <w:sz w:val="20"/>
          <w:szCs w:val="20"/>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C35E11" w:rsidRPr="00AF61E0" w:rsidRDefault="00C35E11" w:rsidP="00C35E11">
      <w:pPr>
        <w:pStyle w:val="22"/>
        <w:numPr>
          <w:ilvl w:val="1"/>
          <w:numId w:val="5"/>
        </w:numPr>
        <w:shd w:val="clear" w:color="auto" w:fill="auto"/>
        <w:tabs>
          <w:tab w:val="left" w:pos="1244"/>
        </w:tabs>
        <w:spacing w:before="0" w:after="0" w:line="240" w:lineRule="auto"/>
        <w:ind w:firstLine="709"/>
        <w:jc w:val="both"/>
        <w:rPr>
          <w:color w:val="000000" w:themeColor="text1"/>
          <w:sz w:val="20"/>
          <w:szCs w:val="20"/>
        </w:rPr>
      </w:pPr>
      <w:r w:rsidRPr="00AF61E0">
        <w:rPr>
          <w:color w:val="000000" w:themeColor="text1"/>
          <w:sz w:val="20"/>
          <w:szCs w:val="20"/>
        </w:rPr>
        <w:t>Возможно размещение средств наружной рекламы, некапитальных нестационарных сооружений.</w:t>
      </w:r>
    </w:p>
    <w:p w:rsidR="00C35E11" w:rsidRPr="00AF61E0" w:rsidRDefault="00C35E11" w:rsidP="00C35E11">
      <w:pPr>
        <w:pStyle w:val="22"/>
        <w:numPr>
          <w:ilvl w:val="1"/>
          <w:numId w:val="5"/>
        </w:numPr>
        <w:shd w:val="clear" w:color="auto" w:fill="auto"/>
        <w:tabs>
          <w:tab w:val="left" w:pos="1254"/>
        </w:tabs>
        <w:spacing w:before="0" w:after="0" w:line="240" w:lineRule="auto"/>
        <w:ind w:firstLine="709"/>
        <w:jc w:val="both"/>
        <w:rPr>
          <w:color w:val="000000" w:themeColor="text1"/>
          <w:sz w:val="20"/>
          <w:szCs w:val="20"/>
        </w:rPr>
      </w:pPr>
      <w:r w:rsidRPr="00AF61E0">
        <w:rPr>
          <w:color w:val="000000" w:themeColor="text1"/>
          <w:sz w:val="20"/>
          <w:szCs w:val="20"/>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C35E11" w:rsidRPr="00AF61E0" w:rsidRDefault="00C35E11" w:rsidP="00C35E11">
      <w:pPr>
        <w:pStyle w:val="22"/>
        <w:numPr>
          <w:ilvl w:val="1"/>
          <w:numId w:val="5"/>
        </w:numPr>
        <w:shd w:val="clear" w:color="auto" w:fill="auto"/>
        <w:tabs>
          <w:tab w:val="left" w:pos="1249"/>
        </w:tabs>
        <w:spacing w:before="0" w:after="0" w:line="240" w:lineRule="auto"/>
        <w:ind w:firstLine="709"/>
        <w:jc w:val="both"/>
        <w:rPr>
          <w:color w:val="000000" w:themeColor="text1"/>
          <w:sz w:val="20"/>
          <w:szCs w:val="20"/>
        </w:rPr>
      </w:pPr>
      <w:r w:rsidRPr="00AF61E0">
        <w:rPr>
          <w:color w:val="000000" w:themeColor="text1"/>
          <w:sz w:val="20"/>
          <w:szCs w:val="20"/>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C35E11" w:rsidRPr="00AF61E0" w:rsidRDefault="00C35E11" w:rsidP="00C35E11">
      <w:pPr>
        <w:pStyle w:val="22"/>
        <w:numPr>
          <w:ilvl w:val="1"/>
          <w:numId w:val="5"/>
        </w:numPr>
        <w:shd w:val="clear" w:color="auto" w:fill="auto"/>
        <w:tabs>
          <w:tab w:val="left" w:pos="1244"/>
        </w:tabs>
        <w:spacing w:before="0" w:after="0" w:line="240" w:lineRule="auto"/>
        <w:ind w:firstLine="709"/>
        <w:jc w:val="both"/>
        <w:rPr>
          <w:color w:val="000000" w:themeColor="text1"/>
          <w:sz w:val="20"/>
          <w:szCs w:val="20"/>
        </w:rPr>
      </w:pPr>
      <w:r w:rsidRPr="00AF61E0">
        <w:rPr>
          <w:color w:val="000000" w:themeColor="text1"/>
          <w:sz w:val="20"/>
          <w:szCs w:val="20"/>
        </w:rPr>
        <w:t xml:space="preserve">Безопасность общественных пространств на территориях жилого назначения обеспечивать их </w:t>
      </w:r>
      <w:proofErr w:type="spellStart"/>
      <w:r w:rsidRPr="00AF61E0">
        <w:rPr>
          <w:color w:val="000000" w:themeColor="text1"/>
          <w:sz w:val="20"/>
          <w:szCs w:val="20"/>
        </w:rPr>
        <w:t>просматриваемостью</w:t>
      </w:r>
      <w:proofErr w:type="spellEnd"/>
      <w:r w:rsidRPr="00AF61E0">
        <w:rPr>
          <w:color w:val="000000" w:themeColor="text1"/>
          <w:sz w:val="20"/>
          <w:szCs w:val="20"/>
        </w:rPr>
        <w:t xml:space="preserve"> со стороны окон жилых домов, а также со стороны прилегающих общественных пространств в сочетании с освещенностью.</w:t>
      </w:r>
    </w:p>
    <w:p w:rsidR="00C35E11" w:rsidRPr="00AF61E0" w:rsidRDefault="00C35E11" w:rsidP="00C35E11">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0"/>
          <w:szCs w:val="20"/>
        </w:rPr>
      </w:pPr>
      <w:r w:rsidRPr="00AF61E0">
        <w:rPr>
          <w:color w:val="000000" w:themeColor="text1"/>
          <w:sz w:val="20"/>
          <w:szCs w:val="20"/>
        </w:rPr>
        <w:t xml:space="preserve"> Проектирование</w:t>
      </w:r>
      <w:r w:rsidRPr="00AF61E0">
        <w:rPr>
          <w:color w:val="000000" w:themeColor="text1"/>
          <w:sz w:val="20"/>
          <w:szCs w:val="20"/>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C35E11" w:rsidRPr="00AF61E0" w:rsidRDefault="00C35E11" w:rsidP="00C35E11">
      <w:pPr>
        <w:pStyle w:val="22"/>
        <w:numPr>
          <w:ilvl w:val="1"/>
          <w:numId w:val="5"/>
        </w:numPr>
        <w:shd w:val="clear" w:color="auto" w:fill="auto"/>
        <w:tabs>
          <w:tab w:val="left" w:pos="1134"/>
        </w:tabs>
        <w:spacing w:before="0" w:after="0" w:line="240" w:lineRule="auto"/>
        <w:jc w:val="both"/>
        <w:rPr>
          <w:color w:val="000000" w:themeColor="text1"/>
          <w:sz w:val="20"/>
          <w:szCs w:val="20"/>
        </w:rPr>
      </w:pPr>
      <w:r w:rsidRPr="00AF61E0">
        <w:rPr>
          <w:color w:val="000000" w:themeColor="text1"/>
          <w:sz w:val="20"/>
          <w:szCs w:val="20"/>
        </w:rPr>
        <w:t xml:space="preserve"> 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w:t>
      </w:r>
      <w:r w:rsidRPr="00AF61E0">
        <w:rPr>
          <w:color w:val="FF0000"/>
          <w:sz w:val="20"/>
          <w:szCs w:val="20"/>
        </w:rPr>
        <w:t xml:space="preserve">комплексные </w:t>
      </w:r>
      <w:r w:rsidRPr="00AF61E0">
        <w:rPr>
          <w:color w:val="000000" w:themeColor="text1"/>
          <w:sz w:val="20"/>
          <w:szCs w:val="20"/>
        </w:rPr>
        <w:t>площадки для игр детей школьного возраста, площадки для выгула собак.</w:t>
      </w:r>
    </w:p>
    <w:p w:rsidR="00C35E11" w:rsidRPr="00AF61E0" w:rsidRDefault="00C35E11" w:rsidP="00C35E11">
      <w:pPr>
        <w:pStyle w:val="22"/>
        <w:numPr>
          <w:ilvl w:val="1"/>
          <w:numId w:val="5"/>
        </w:numPr>
        <w:shd w:val="clear" w:color="auto" w:fill="auto"/>
        <w:tabs>
          <w:tab w:val="left" w:pos="1276"/>
        </w:tabs>
        <w:spacing w:before="0" w:after="0" w:line="240" w:lineRule="auto"/>
        <w:ind w:firstLine="709"/>
        <w:jc w:val="both"/>
        <w:rPr>
          <w:color w:val="000000" w:themeColor="text1"/>
          <w:sz w:val="20"/>
          <w:szCs w:val="20"/>
        </w:rPr>
      </w:pPr>
      <w:r w:rsidRPr="00AF61E0">
        <w:rPr>
          <w:color w:val="000000" w:themeColor="text1"/>
          <w:sz w:val="20"/>
          <w:szCs w:val="20"/>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C35E11" w:rsidRPr="00AF61E0" w:rsidRDefault="00C35E11" w:rsidP="00C35E11">
      <w:pPr>
        <w:pStyle w:val="22"/>
        <w:numPr>
          <w:ilvl w:val="1"/>
          <w:numId w:val="5"/>
        </w:numPr>
        <w:shd w:val="clear" w:color="auto" w:fill="auto"/>
        <w:tabs>
          <w:tab w:val="left" w:pos="1388"/>
        </w:tabs>
        <w:spacing w:before="0" w:after="0" w:line="240" w:lineRule="auto"/>
        <w:ind w:firstLine="709"/>
        <w:jc w:val="both"/>
        <w:rPr>
          <w:color w:val="000000" w:themeColor="text1"/>
          <w:sz w:val="20"/>
          <w:szCs w:val="20"/>
        </w:rPr>
      </w:pPr>
      <w:r w:rsidRPr="00AF61E0">
        <w:rPr>
          <w:color w:val="000000" w:themeColor="text1"/>
          <w:sz w:val="20"/>
          <w:szCs w:val="20"/>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C35E11" w:rsidRPr="00AF61E0" w:rsidRDefault="00C35E11" w:rsidP="00C35E11">
      <w:pPr>
        <w:pStyle w:val="22"/>
        <w:numPr>
          <w:ilvl w:val="1"/>
          <w:numId w:val="5"/>
        </w:numPr>
        <w:shd w:val="clear" w:color="auto" w:fill="auto"/>
        <w:tabs>
          <w:tab w:val="left" w:pos="1276"/>
        </w:tabs>
        <w:spacing w:before="0" w:after="0" w:line="240" w:lineRule="auto"/>
        <w:ind w:firstLine="709"/>
        <w:jc w:val="both"/>
        <w:rPr>
          <w:color w:val="000000" w:themeColor="text1"/>
          <w:sz w:val="20"/>
          <w:szCs w:val="20"/>
        </w:rPr>
      </w:pPr>
      <w:r w:rsidRPr="00AF61E0">
        <w:rPr>
          <w:color w:val="000000" w:themeColor="text1"/>
          <w:sz w:val="20"/>
          <w:szCs w:val="20"/>
        </w:rPr>
        <w:t xml:space="preserve"> При озеленении территории детских садов и школ не использовать растения с ядовитыми плодами, а также с колючками и шипами.</w:t>
      </w:r>
    </w:p>
    <w:p w:rsidR="00C35E11" w:rsidRPr="00AF61E0" w:rsidRDefault="00C35E11" w:rsidP="00C35E11">
      <w:pPr>
        <w:pStyle w:val="22"/>
        <w:numPr>
          <w:ilvl w:val="1"/>
          <w:numId w:val="5"/>
        </w:numPr>
        <w:shd w:val="clear" w:color="auto" w:fill="auto"/>
        <w:tabs>
          <w:tab w:val="left" w:pos="1276"/>
        </w:tabs>
        <w:spacing w:before="0" w:after="0" w:line="240" w:lineRule="auto"/>
        <w:ind w:firstLine="709"/>
        <w:jc w:val="both"/>
        <w:rPr>
          <w:color w:val="000000" w:themeColor="text1"/>
          <w:sz w:val="20"/>
          <w:szCs w:val="20"/>
        </w:rPr>
      </w:pPr>
      <w:r w:rsidRPr="00AF61E0">
        <w:rPr>
          <w:color w:val="000000" w:themeColor="text1"/>
          <w:sz w:val="20"/>
          <w:szCs w:val="20"/>
        </w:rPr>
        <w:t xml:space="preserve"> Включать в перечень элементов благоустройства на участке длительного и кратковременного хранения автотранспортных сре</w:t>
      </w:r>
      <w:proofErr w:type="gramStart"/>
      <w:r w:rsidRPr="00AF61E0">
        <w:rPr>
          <w:color w:val="000000" w:themeColor="text1"/>
          <w:sz w:val="20"/>
          <w:szCs w:val="20"/>
        </w:rPr>
        <w:t>дств тв</w:t>
      </w:r>
      <w:proofErr w:type="gramEnd"/>
      <w:r w:rsidRPr="00AF61E0">
        <w:rPr>
          <w:color w:val="000000" w:themeColor="text1"/>
          <w:sz w:val="20"/>
          <w:szCs w:val="20"/>
        </w:rPr>
        <w:t>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C35E11" w:rsidRPr="00AF61E0" w:rsidRDefault="00C35E11" w:rsidP="00C35E11">
      <w:pPr>
        <w:pStyle w:val="13"/>
        <w:keepNext/>
        <w:keepLines/>
        <w:numPr>
          <w:ilvl w:val="0"/>
          <w:numId w:val="5"/>
        </w:numPr>
        <w:shd w:val="clear" w:color="auto" w:fill="auto"/>
        <w:tabs>
          <w:tab w:val="left" w:pos="284"/>
        </w:tabs>
        <w:spacing w:before="120" w:line="240" w:lineRule="auto"/>
        <w:ind w:left="0"/>
        <w:rPr>
          <w:color w:val="000000" w:themeColor="text1"/>
          <w:sz w:val="20"/>
          <w:szCs w:val="20"/>
        </w:rPr>
      </w:pPr>
      <w:bookmarkStart w:id="31" w:name="bookmark13"/>
      <w:r w:rsidRPr="00AF61E0">
        <w:rPr>
          <w:color w:val="000000" w:themeColor="text1"/>
          <w:sz w:val="20"/>
          <w:szCs w:val="20"/>
        </w:rPr>
        <w:t xml:space="preserve"> ТРЕБОВАНИЯ К БЛАГОУСТРОЙСТВУ ТЕРРИТОРИЙ</w:t>
      </w:r>
      <w:bookmarkStart w:id="32" w:name="bookmark14"/>
      <w:bookmarkEnd w:id="31"/>
    </w:p>
    <w:p w:rsidR="00C35E11" w:rsidRPr="00AF61E0" w:rsidRDefault="00C35E11" w:rsidP="00C35E11">
      <w:pPr>
        <w:pStyle w:val="13"/>
        <w:keepNext/>
        <w:keepLines/>
        <w:shd w:val="clear" w:color="auto" w:fill="auto"/>
        <w:tabs>
          <w:tab w:val="left" w:pos="284"/>
        </w:tabs>
        <w:spacing w:after="120" w:line="240" w:lineRule="auto"/>
        <w:ind w:firstLine="0"/>
        <w:rPr>
          <w:color w:val="000000" w:themeColor="text1"/>
          <w:sz w:val="20"/>
          <w:szCs w:val="20"/>
        </w:rPr>
      </w:pPr>
      <w:r w:rsidRPr="00AF61E0">
        <w:rPr>
          <w:color w:val="000000" w:themeColor="text1"/>
          <w:sz w:val="20"/>
          <w:szCs w:val="20"/>
        </w:rPr>
        <w:t>РЕКРЕАЦИОННОГО НАЗНАЧЕНИЯ</w:t>
      </w:r>
      <w:bookmarkEnd w:id="32"/>
    </w:p>
    <w:p w:rsidR="00C35E11" w:rsidRPr="00AF61E0" w:rsidRDefault="00C35E11" w:rsidP="00C35E11">
      <w:pPr>
        <w:pStyle w:val="22"/>
        <w:numPr>
          <w:ilvl w:val="1"/>
          <w:numId w:val="5"/>
        </w:numPr>
        <w:shd w:val="clear" w:color="auto" w:fill="auto"/>
        <w:tabs>
          <w:tab w:val="left" w:pos="1290"/>
        </w:tabs>
        <w:spacing w:before="0" w:after="0" w:line="240" w:lineRule="auto"/>
        <w:ind w:firstLine="709"/>
        <w:jc w:val="both"/>
        <w:rPr>
          <w:color w:val="000000" w:themeColor="text1"/>
          <w:sz w:val="20"/>
          <w:szCs w:val="20"/>
        </w:rPr>
      </w:pPr>
      <w:r w:rsidRPr="00AF61E0">
        <w:rPr>
          <w:color w:val="000000" w:themeColor="text1"/>
          <w:sz w:val="20"/>
          <w:szCs w:val="20"/>
        </w:rPr>
        <w:t xml:space="preserve">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w:t>
      </w:r>
      <w:proofErr w:type="gramStart"/>
      <w:r w:rsidRPr="00AF61E0">
        <w:rPr>
          <w:color w:val="000000" w:themeColor="text1"/>
          <w:sz w:val="20"/>
          <w:szCs w:val="20"/>
        </w:rPr>
        <w:t>пляжа</w:t>
      </w:r>
      <w:proofErr w:type="gramEnd"/>
      <w:r w:rsidRPr="00AF61E0">
        <w:rPr>
          <w:color w:val="000000" w:themeColor="text1"/>
          <w:sz w:val="20"/>
          <w:szCs w:val="20"/>
        </w:rPr>
        <w:t xml:space="preserve"> и протяженность береговой линии пляжей принимаются по расчету количества посетителей.</w:t>
      </w:r>
    </w:p>
    <w:p w:rsidR="00C35E11" w:rsidRPr="00AF61E0" w:rsidRDefault="00C35E11" w:rsidP="00C35E11">
      <w:pPr>
        <w:pStyle w:val="22"/>
        <w:numPr>
          <w:ilvl w:val="1"/>
          <w:numId w:val="5"/>
        </w:numPr>
        <w:shd w:val="clear" w:color="auto" w:fill="auto"/>
        <w:tabs>
          <w:tab w:val="left" w:pos="1290"/>
        </w:tabs>
        <w:spacing w:before="0" w:after="0" w:line="240" w:lineRule="auto"/>
        <w:ind w:firstLine="709"/>
        <w:jc w:val="both"/>
        <w:rPr>
          <w:color w:val="000000" w:themeColor="text1"/>
          <w:sz w:val="20"/>
          <w:szCs w:val="20"/>
        </w:rPr>
      </w:pPr>
      <w:r w:rsidRPr="00AF61E0">
        <w:rPr>
          <w:color w:val="000000" w:themeColor="text1"/>
          <w:sz w:val="20"/>
          <w:szCs w:val="20"/>
        </w:rPr>
        <w:lastRenderedPageBreak/>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C35E11" w:rsidRPr="00AF61E0" w:rsidRDefault="00C35E11" w:rsidP="00C35E11">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0"/>
          <w:szCs w:val="20"/>
        </w:rPr>
      </w:pPr>
      <w:r w:rsidRPr="00AF61E0">
        <w:rPr>
          <w:color w:val="000000" w:themeColor="text1"/>
          <w:sz w:val="20"/>
          <w:szCs w:val="20"/>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C35E11" w:rsidRPr="00AF61E0" w:rsidRDefault="00C35E11" w:rsidP="00C35E11">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0"/>
          <w:szCs w:val="20"/>
        </w:rPr>
      </w:pPr>
      <w:r w:rsidRPr="00AF61E0">
        <w:rPr>
          <w:color w:val="000000" w:themeColor="text1"/>
          <w:sz w:val="20"/>
          <w:szCs w:val="20"/>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C35E11" w:rsidRPr="00AF61E0" w:rsidRDefault="00C35E11" w:rsidP="00C35E11">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0"/>
          <w:szCs w:val="20"/>
        </w:rPr>
      </w:pPr>
      <w:proofErr w:type="gramStart"/>
      <w:r w:rsidRPr="00AF61E0">
        <w:rPr>
          <w:color w:val="000000" w:themeColor="text1"/>
          <w:sz w:val="20"/>
          <w:szCs w:val="20"/>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C35E11" w:rsidRPr="00AF61E0" w:rsidRDefault="00C35E11" w:rsidP="00C35E11">
      <w:pPr>
        <w:pStyle w:val="22"/>
        <w:numPr>
          <w:ilvl w:val="1"/>
          <w:numId w:val="5"/>
        </w:numPr>
        <w:shd w:val="clear" w:color="auto" w:fill="auto"/>
        <w:tabs>
          <w:tab w:val="left" w:pos="1290"/>
        </w:tabs>
        <w:spacing w:before="0" w:after="0" w:line="240" w:lineRule="auto"/>
        <w:ind w:firstLine="709"/>
        <w:jc w:val="both"/>
        <w:rPr>
          <w:color w:val="000000" w:themeColor="text1"/>
          <w:sz w:val="20"/>
          <w:szCs w:val="20"/>
        </w:rPr>
      </w:pPr>
      <w:r w:rsidRPr="00AF61E0">
        <w:rPr>
          <w:color w:val="000000" w:themeColor="text1"/>
          <w:sz w:val="20"/>
          <w:szCs w:val="20"/>
        </w:rPr>
        <w:t>При проектировании озеленения территории объектов следует:</w:t>
      </w:r>
    </w:p>
    <w:p w:rsidR="00C35E11" w:rsidRPr="00AF61E0" w:rsidRDefault="00C35E11" w:rsidP="00C35E11">
      <w:pPr>
        <w:pStyle w:val="22"/>
        <w:shd w:val="clear" w:color="auto" w:fill="auto"/>
        <w:tabs>
          <w:tab w:val="left" w:pos="1290"/>
        </w:tabs>
        <w:spacing w:before="0" w:after="0" w:line="240" w:lineRule="auto"/>
        <w:ind w:firstLine="426"/>
        <w:jc w:val="both"/>
        <w:rPr>
          <w:color w:val="000000" w:themeColor="text1"/>
          <w:sz w:val="20"/>
          <w:szCs w:val="20"/>
        </w:rPr>
      </w:pPr>
      <w:r w:rsidRPr="00AF61E0">
        <w:rPr>
          <w:color w:val="000000" w:themeColor="text1"/>
          <w:sz w:val="20"/>
          <w:szCs w:val="20"/>
        </w:rPr>
        <w:t>-произвести оценку существующей растительности, состояния древесных растений и травянистого покрова;</w:t>
      </w:r>
    </w:p>
    <w:p w:rsidR="00C35E11" w:rsidRPr="00AF61E0" w:rsidRDefault="00C35E11" w:rsidP="00C35E11">
      <w:pPr>
        <w:pStyle w:val="22"/>
        <w:shd w:val="clear" w:color="auto" w:fill="auto"/>
        <w:tabs>
          <w:tab w:val="left" w:pos="1290"/>
        </w:tabs>
        <w:spacing w:before="0" w:after="0" w:line="240" w:lineRule="auto"/>
        <w:ind w:firstLine="426"/>
        <w:jc w:val="both"/>
        <w:rPr>
          <w:color w:val="000000" w:themeColor="text1"/>
          <w:sz w:val="20"/>
          <w:szCs w:val="20"/>
        </w:rPr>
      </w:pPr>
      <w:r w:rsidRPr="00AF61E0">
        <w:rPr>
          <w:color w:val="000000" w:themeColor="text1"/>
          <w:sz w:val="20"/>
          <w:szCs w:val="20"/>
        </w:rPr>
        <w:t>-произвести выявление сухих поврежденных вредителями древесных растений, разработать мероприятия по их удалению с объектов,</w:t>
      </w:r>
    </w:p>
    <w:p w:rsidR="00C35E11" w:rsidRPr="00AF61E0" w:rsidRDefault="00C35E11" w:rsidP="00C35E11">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0"/>
          <w:szCs w:val="20"/>
        </w:rPr>
      </w:pPr>
      <w:r w:rsidRPr="00AF61E0">
        <w:rPr>
          <w:color w:val="000000" w:themeColor="text1"/>
          <w:sz w:val="20"/>
          <w:szCs w:val="20"/>
        </w:rPr>
        <w:t>обеспечить сохранение травяного покрова, древесно-кустарниковой и прибрежной растительности не менее</w:t>
      </w:r>
      <w:proofErr w:type="gramStart"/>
      <w:r w:rsidRPr="00AF61E0">
        <w:rPr>
          <w:color w:val="000000" w:themeColor="text1"/>
          <w:sz w:val="20"/>
          <w:szCs w:val="20"/>
        </w:rPr>
        <w:t>,</w:t>
      </w:r>
      <w:proofErr w:type="gramEnd"/>
      <w:r w:rsidRPr="00AF61E0">
        <w:rPr>
          <w:color w:val="000000" w:themeColor="text1"/>
          <w:sz w:val="20"/>
          <w:szCs w:val="20"/>
        </w:rPr>
        <w:t xml:space="preserve"> чем на 80 % общей площади зоны отдыха;</w:t>
      </w:r>
    </w:p>
    <w:p w:rsidR="00C35E11" w:rsidRPr="00AF61E0" w:rsidRDefault="00C35E11" w:rsidP="00C35E11">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0"/>
          <w:szCs w:val="20"/>
        </w:rPr>
      </w:pPr>
      <w:r w:rsidRPr="00AF61E0">
        <w:rPr>
          <w:color w:val="000000" w:themeColor="text1"/>
          <w:sz w:val="20"/>
          <w:szCs w:val="20"/>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35E11" w:rsidRPr="00AF61E0" w:rsidRDefault="00C35E11" w:rsidP="00C35E11">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0"/>
          <w:szCs w:val="20"/>
        </w:rPr>
      </w:pPr>
      <w:r w:rsidRPr="00AF61E0">
        <w:rPr>
          <w:color w:val="000000" w:themeColor="text1"/>
          <w:sz w:val="20"/>
          <w:szCs w:val="20"/>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C35E11" w:rsidRPr="00AF61E0" w:rsidRDefault="00C35E11" w:rsidP="00C35E11">
      <w:pPr>
        <w:pStyle w:val="22"/>
        <w:numPr>
          <w:ilvl w:val="1"/>
          <w:numId w:val="5"/>
        </w:numPr>
        <w:shd w:val="clear" w:color="auto" w:fill="auto"/>
        <w:tabs>
          <w:tab w:val="left" w:pos="1290"/>
        </w:tabs>
        <w:spacing w:before="0" w:after="0" w:line="240" w:lineRule="auto"/>
        <w:ind w:firstLine="709"/>
        <w:jc w:val="both"/>
        <w:rPr>
          <w:color w:val="000000" w:themeColor="text1"/>
          <w:sz w:val="20"/>
          <w:szCs w:val="20"/>
        </w:rPr>
      </w:pPr>
      <w:r w:rsidRPr="00AF61E0">
        <w:rPr>
          <w:color w:val="000000" w:themeColor="text1"/>
          <w:sz w:val="20"/>
          <w:szCs w:val="20"/>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C35E11" w:rsidRPr="00AF61E0" w:rsidRDefault="00C35E11" w:rsidP="00C35E11">
      <w:pPr>
        <w:pStyle w:val="22"/>
        <w:numPr>
          <w:ilvl w:val="1"/>
          <w:numId w:val="5"/>
        </w:numPr>
        <w:shd w:val="clear" w:color="auto" w:fill="auto"/>
        <w:tabs>
          <w:tab w:val="left" w:pos="1290"/>
        </w:tabs>
        <w:spacing w:before="0" w:after="0" w:line="240" w:lineRule="auto"/>
        <w:ind w:firstLine="709"/>
        <w:jc w:val="both"/>
        <w:rPr>
          <w:color w:val="000000" w:themeColor="text1"/>
          <w:sz w:val="20"/>
          <w:szCs w:val="20"/>
        </w:rPr>
      </w:pPr>
      <w:r w:rsidRPr="00AF61E0">
        <w:rPr>
          <w:color w:val="000000" w:themeColor="text1"/>
          <w:sz w:val="20"/>
          <w:szCs w:val="20"/>
        </w:rPr>
        <w:t xml:space="preserve">На территории муниципального образования могут быть организованы следующие виды парков: </w:t>
      </w:r>
    </w:p>
    <w:p w:rsidR="00C35E11" w:rsidRPr="00AF61E0" w:rsidRDefault="00C35E11" w:rsidP="00C35E11">
      <w:pPr>
        <w:pStyle w:val="22"/>
        <w:shd w:val="clear" w:color="auto" w:fill="auto"/>
        <w:tabs>
          <w:tab w:val="left" w:pos="1290"/>
        </w:tabs>
        <w:spacing w:before="0" w:after="0" w:line="240" w:lineRule="auto"/>
        <w:ind w:firstLine="426"/>
        <w:jc w:val="both"/>
        <w:rPr>
          <w:color w:val="000000" w:themeColor="text1"/>
          <w:sz w:val="20"/>
          <w:szCs w:val="20"/>
        </w:rPr>
      </w:pPr>
      <w:r w:rsidRPr="00AF61E0">
        <w:rPr>
          <w:color w:val="000000" w:themeColor="text1"/>
          <w:sz w:val="20"/>
          <w:szCs w:val="20"/>
        </w:rPr>
        <w:t>8.8.1. по видам отдыха:</w:t>
      </w:r>
    </w:p>
    <w:p w:rsidR="00C35E11" w:rsidRPr="00AF61E0" w:rsidRDefault="00C35E11" w:rsidP="00C35E11">
      <w:pPr>
        <w:pStyle w:val="22"/>
        <w:shd w:val="clear" w:color="auto" w:fill="auto"/>
        <w:tabs>
          <w:tab w:val="left" w:pos="1290"/>
        </w:tabs>
        <w:spacing w:before="0" w:after="0" w:line="240" w:lineRule="auto"/>
        <w:ind w:firstLine="426"/>
        <w:jc w:val="both"/>
        <w:rPr>
          <w:color w:val="000000" w:themeColor="text1"/>
          <w:sz w:val="20"/>
          <w:szCs w:val="20"/>
        </w:rPr>
      </w:pPr>
      <w:r w:rsidRPr="00AF61E0">
        <w:rPr>
          <w:color w:val="000000" w:themeColor="text1"/>
          <w:sz w:val="20"/>
          <w:szCs w:val="20"/>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C35E11" w:rsidRPr="00AF61E0" w:rsidRDefault="00C35E11" w:rsidP="00C35E11">
      <w:pPr>
        <w:pStyle w:val="22"/>
        <w:shd w:val="clear" w:color="auto" w:fill="auto"/>
        <w:tabs>
          <w:tab w:val="left" w:pos="567"/>
        </w:tabs>
        <w:spacing w:before="0" w:after="0" w:line="240" w:lineRule="auto"/>
        <w:ind w:firstLine="426"/>
        <w:jc w:val="both"/>
        <w:rPr>
          <w:color w:val="000000" w:themeColor="text1"/>
          <w:sz w:val="20"/>
          <w:szCs w:val="20"/>
        </w:rPr>
      </w:pPr>
      <w:proofErr w:type="gramStart"/>
      <w:r w:rsidRPr="00AF61E0">
        <w:rPr>
          <w:color w:val="000000" w:themeColor="text1"/>
          <w:sz w:val="20"/>
          <w:szCs w:val="20"/>
        </w:rPr>
        <w:t xml:space="preserve">- специализированные (предназначенные для организации </w:t>
      </w:r>
      <w:proofErr w:type="spellStart"/>
      <w:r w:rsidRPr="00AF61E0">
        <w:rPr>
          <w:color w:val="000000" w:themeColor="text1"/>
          <w:sz w:val="20"/>
          <w:szCs w:val="20"/>
        </w:rPr>
        <w:t>специализи-рованных</w:t>
      </w:r>
      <w:proofErr w:type="spellEnd"/>
      <w:r w:rsidRPr="00AF61E0">
        <w:rPr>
          <w:color w:val="000000" w:themeColor="text1"/>
          <w:sz w:val="20"/>
          <w:szCs w:val="20"/>
        </w:rPr>
        <w:t xml:space="preserve"> видов отдыха);</w:t>
      </w:r>
      <w:proofErr w:type="gramEnd"/>
    </w:p>
    <w:p w:rsidR="00C35E11" w:rsidRPr="00AF61E0" w:rsidRDefault="00C35E11" w:rsidP="00C35E11">
      <w:pPr>
        <w:pStyle w:val="22"/>
        <w:shd w:val="clear" w:color="auto" w:fill="auto"/>
        <w:tabs>
          <w:tab w:val="left" w:pos="1290"/>
        </w:tabs>
        <w:spacing w:before="0" w:after="0" w:line="240" w:lineRule="auto"/>
        <w:ind w:firstLine="426"/>
        <w:jc w:val="both"/>
        <w:rPr>
          <w:color w:val="000000" w:themeColor="text1"/>
          <w:sz w:val="20"/>
          <w:szCs w:val="20"/>
        </w:rPr>
      </w:pPr>
      <w:r w:rsidRPr="00AF61E0">
        <w:rPr>
          <w:color w:val="000000" w:themeColor="text1"/>
          <w:sz w:val="20"/>
          <w:szCs w:val="20"/>
        </w:rPr>
        <w:t>- парки жилых районов (предназначенные для организации активного и тихого отдыха населения жилого района).</w:t>
      </w:r>
    </w:p>
    <w:p w:rsidR="00C35E11" w:rsidRPr="00AF61E0" w:rsidRDefault="00C35E11" w:rsidP="00C35E11">
      <w:pPr>
        <w:pStyle w:val="22"/>
        <w:shd w:val="clear" w:color="auto" w:fill="auto"/>
        <w:tabs>
          <w:tab w:val="left" w:pos="1290"/>
        </w:tabs>
        <w:spacing w:before="0" w:after="0" w:line="240" w:lineRule="auto"/>
        <w:ind w:firstLine="426"/>
        <w:jc w:val="both"/>
        <w:rPr>
          <w:color w:val="000000" w:themeColor="text1"/>
          <w:sz w:val="20"/>
          <w:szCs w:val="20"/>
        </w:rPr>
      </w:pPr>
      <w:r w:rsidRPr="00AF61E0">
        <w:rPr>
          <w:color w:val="000000" w:themeColor="text1"/>
          <w:sz w:val="20"/>
          <w:szCs w:val="20"/>
        </w:rPr>
        <w:t>8.8.2. по ландшафтно-климатическим условиям:</w:t>
      </w:r>
    </w:p>
    <w:p w:rsidR="00C35E11" w:rsidRPr="00AF61E0" w:rsidRDefault="00C35E11" w:rsidP="00C35E11">
      <w:pPr>
        <w:pStyle w:val="22"/>
        <w:shd w:val="clear" w:color="auto" w:fill="auto"/>
        <w:tabs>
          <w:tab w:val="left" w:pos="1290"/>
        </w:tabs>
        <w:spacing w:before="0" w:after="0" w:line="240" w:lineRule="auto"/>
        <w:ind w:firstLine="426"/>
        <w:jc w:val="both"/>
        <w:rPr>
          <w:color w:val="000000" w:themeColor="text1"/>
          <w:sz w:val="20"/>
          <w:szCs w:val="20"/>
        </w:rPr>
      </w:pPr>
      <w:r w:rsidRPr="00AF61E0">
        <w:rPr>
          <w:color w:val="000000" w:themeColor="text1"/>
          <w:sz w:val="20"/>
          <w:szCs w:val="20"/>
        </w:rPr>
        <w:t>- парки на пересеченном рельефе;</w:t>
      </w:r>
    </w:p>
    <w:p w:rsidR="00C35E11" w:rsidRPr="00AF61E0" w:rsidRDefault="00C35E11" w:rsidP="00C35E11">
      <w:pPr>
        <w:pStyle w:val="22"/>
        <w:shd w:val="clear" w:color="auto" w:fill="auto"/>
        <w:tabs>
          <w:tab w:val="left" w:pos="1290"/>
        </w:tabs>
        <w:spacing w:before="0" w:after="0" w:line="240" w:lineRule="auto"/>
        <w:ind w:firstLine="426"/>
        <w:jc w:val="both"/>
        <w:rPr>
          <w:color w:val="000000" w:themeColor="text1"/>
          <w:sz w:val="20"/>
          <w:szCs w:val="20"/>
        </w:rPr>
      </w:pPr>
      <w:r w:rsidRPr="00AF61E0">
        <w:rPr>
          <w:color w:val="000000" w:themeColor="text1"/>
          <w:sz w:val="20"/>
          <w:szCs w:val="20"/>
        </w:rPr>
        <w:t>- парки по берегам водоёмов, реки, моря;</w:t>
      </w:r>
    </w:p>
    <w:p w:rsidR="00C35E11" w:rsidRPr="00AF61E0" w:rsidRDefault="00C35E11" w:rsidP="00C35E11">
      <w:pPr>
        <w:pStyle w:val="22"/>
        <w:shd w:val="clear" w:color="auto" w:fill="auto"/>
        <w:tabs>
          <w:tab w:val="left" w:pos="1290"/>
        </w:tabs>
        <w:spacing w:before="0" w:after="0" w:line="240" w:lineRule="auto"/>
        <w:ind w:firstLine="426"/>
        <w:jc w:val="both"/>
        <w:rPr>
          <w:color w:val="000000" w:themeColor="text1"/>
          <w:sz w:val="20"/>
          <w:szCs w:val="20"/>
        </w:rPr>
      </w:pPr>
      <w:r w:rsidRPr="00AF61E0">
        <w:rPr>
          <w:color w:val="000000" w:themeColor="text1"/>
          <w:sz w:val="20"/>
          <w:szCs w:val="20"/>
        </w:rPr>
        <w:t>- парки на территориях, занятых лесными насаждениями.</w:t>
      </w:r>
    </w:p>
    <w:p w:rsidR="00C35E11" w:rsidRPr="00AF61E0" w:rsidRDefault="00C35E11" w:rsidP="00C35E11">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0"/>
          <w:szCs w:val="20"/>
        </w:rPr>
      </w:pPr>
      <w:r w:rsidRPr="00AF61E0">
        <w:rPr>
          <w:color w:val="000000" w:themeColor="text1"/>
          <w:sz w:val="20"/>
          <w:szCs w:val="20"/>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AF61E0">
        <w:rPr>
          <w:color w:val="000000" w:themeColor="text1"/>
          <w:sz w:val="20"/>
          <w:szCs w:val="20"/>
        </w:rPr>
        <w:t>Следует применять различные виды и приемы озеленения: - вертикальное (</w:t>
      </w:r>
      <w:proofErr w:type="spellStart"/>
      <w:r w:rsidRPr="00AF61E0">
        <w:rPr>
          <w:color w:val="000000" w:themeColor="text1"/>
          <w:sz w:val="20"/>
          <w:szCs w:val="20"/>
        </w:rPr>
        <w:t>перголы</w:t>
      </w:r>
      <w:proofErr w:type="spellEnd"/>
      <w:r w:rsidRPr="00AF61E0">
        <w:rPr>
          <w:color w:val="000000" w:themeColor="text1"/>
          <w:sz w:val="20"/>
          <w:szCs w:val="20"/>
        </w:rPr>
        <w:t>,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roofErr w:type="gramEnd"/>
    </w:p>
    <w:p w:rsidR="00C35E11" w:rsidRPr="00AF61E0" w:rsidRDefault="00C35E11" w:rsidP="00C35E11">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0"/>
          <w:szCs w:val="20"/>
        </w:rPr>
      </w:pPr>
      <w:r w:rsidRPr="00AF61E0">
        <w:rPr>
          <w:color w:val="000000" w:themeColor="text1"/>
          <w:sz w:val="20"/>
          <w:szCs w:val="20"/>
        </w:rPr>
        <w:t xml:space="preserve"> Состав и</w:t>
      </w:r>
      <w:r w:rsidRPr="00AF61E0">
        <w:rPr>
          <w:color w:val="000000" w:themeColor="text1"/>
          <w:sz w:val="20"/>
          <w:szCs w:val="20"/>
        </w:rPr>
        <w:tab/>
        <w:t>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rsidR="00C35E11" w:rsidRPr="00AF61E0" w:rsidRDefault="00C35E11" w:rsidP="00C35E11">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0"/>
          <w:szCs w:val="20"/>
        </w:rPr>
      </w:pPr>
      <w:r w:rsidRPr="00AF61E0">
        <w:rPr>
          <w:color w:val="000000" w:themeColor="text1"/>
          <w:sz w:val="20"/>
          <w:szCs w:val="20"/>
        </w:rPr>
        <w:t>На территории парка жилого</w:t>
      </w:r>
      <w:r w:rsidRPr="00AF61E0">
        <w:rPr>
          <w:color w:val="000000" w:themeColor="text1"/>
          <w:sz w:val="20"/>
          <w:szCs w:val="20"/>
        </w:rPr>
        <w:tab/>
        <w:t xml:space="preserve"> района предусматривать: систему аллей и дорожек, площадки (детские, тихого и </w:t>
      </w:r>
      <w:r w:rsidRPr="00AF61E0">
        <w:rPr>
          <w:color w:val="000000" w:themeColor="text1"/>
          <w:sz w:val="20"/>
          <w:szCs w:val="20"/>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35E11" w:rsidRPr="00AF61E0" w:rsidRDefault="00C35E11" w:rsidP="00C35E11">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0"/>
          <w:szCs w:val="20"/>
        </w:rPr>
      </w:pPr>
      <w:r w:rsidRPr="00AF61E0">
        <w:rPr>
          <w:color w:val="000000" w:themeColor="text1"/>
          <w:sz w:val="20"/>
          <w:szCs w:val="20"/>
        </w:rPr>
        <w:lastRenderedPageBreak/>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C35E11" w:rsidRPr="00AF61E0" w:rsidRDefault="00C35E11" w:rsidP="00C35E11">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0"/>
          <w:szCs w:val="20"/>
        </w:rPr>
      </w:pPr>
      <w:r w:rsidRPr="00AF61E0">
        <w:rPr>
          <w:color w:val="000000" w:themeColor="text1"/>
          <w:sz w:val="20"/>
          <w:szCs w:val="20"/>
        </w:rPr>
        <w:t>На территории населенного пункта следует формировать следующие виды садов:</w:t>
      </w:r>
      <w:r w:rsidRPr="00AF61E0">
        <w:rPr>
          <w:color w:val="000000" w:themeColor="text1"/>
          <w:sz w:val="20"/>
          <w:szCs w:val="20"/>
        </w:rPr>
        <w:tab/>
      </w:r>
    </w:p>
    <w:p w:rsidR="00C35E11" w:rsidRPr="00AF61E0" w:rsidRDefault="00C35E11" w:rsidP="00C35E11">
      <w:pPr>
        <w:pStyle w:val="22"/>
        <w:shd w:val="clear" w:color="auto" w:fill="auto"/>
        <w:tabs>
          <w:tab w:val="left" w:pos="1290"/>
          <w:tab w:val="left" w:pos="1448"/>
        </w:tabs>
        <w:spacing w:before="0" w:after="0" w:line="240" w:lineRule="auto"/>
        <w:ind w:firstLine="426"/>
        <w:jc w:val="both"/>
        <w:rPr>
          <w:color w:val="000000" w:themeColor="text1"/>
          <w:sz w:val="20"/>
          <w:szCs w:val="20"/>
        </w:rPr>
      </w:pPr>
      <w:r w:rsidRPr="00AF61E0">
        <w:rPr>
          <w:color w:val="000000" w:themeColor="text1"/>
          <w:sz w:val="20"/>
          <w:szCs w:val="20"/>
        </w:rPr>
        <w:t>- сады отдыха (</w:t>
      </w:r>
      <w:proofErr w:type="gramStart"/>
      <w:r w:rsidRPr="00AF61E0">
        <w:rPr>
          <w:color w:val="000000" w:themeColor="text1"/>
          <w:sz w:val="20"/>
          <w:szCs w:val="20"/>
        </w:rPr>
        <w:t>предназначен</w:t>
      </w:r>
      <w:proofErr w:type="gramEnd"/>
      <w:r w:rsidRPr="00AF61E0">
        <w:rPr>
          <w:color w:val="000000" w:themeColor="text1"/>
          <w:sz w:val="20"/>
          <w:szCs w:val="20"/>
        </w:rPr>
        <w:t xml:space="preserve"> для организации кратковременного отдыха населения и прогулок);</w:t>
      </w:r>
    </w:p>
    <w:p w:rsidR="00C35E11" w:rsidRPr="00AF61E0" w:rsidRDefault="00C35E11" w:rsidP="00C35E11">
      <w:pPr>
        <w:pStyle w:val="22"/>
        <w:shd w:val="clear" w:color="auto" w:fill="auto"/>
        <w:tabs>
          <w:tab w:val="left" w:pos="1290"/>
          <w:tab w:val="left" w:pos="1448"/>
        </w:tabs>
        <w:spacing w:before="0" w:after="0" w:line="240" w:lineRule="auto"/>
        <w:ind w:firstLine="426"/>
        <w:jc w:val="both"/>
        <w:rPr>
          <w:color w:val="000000" w:themeColor="text1"/>
          <w:sz w:val="20"/>
          <w:szCs w:val="20"/>
        </w:rPr>
      </w:pPr>
      <w:r w:rsidRPr="00AF61E0">
        <w:rPr>
          <w:color w:val="000000" w:themeColor="text1"/>
          <w:sz w:val="20"/>
          <w:szCs w:val="20"/>
        </w:rPr>
        <w:t>- сады при сооружениях;</w:t>
      </w:r>
    </w:p>
    <w:p w:rsidR="00C35E11" w:rsidRPr="00AF61E0" w:rsidRDefault="00C35E11" w:rsidP="00C35E11">
      <w:pPr>
        <w:pStyle w:val="22"/>
        <w:shd w:val="clear" w:color="auto" w:fill="auto"/>
        <w:tabs>
          <w:tab w:val="left" w:pos="1290"/>
          <w:tab w:val="left" w:pos="1448"/>
        </w:tabs>
        <w:spacing w:before="0" w:after="0" w:line="240" w:lineRule="auto"/>
        <w:ind w:firstLine="426"/>
        <w:jc w:val="both"/>
        <w:rPr>
          <w:color w:val="000000" w:themeColor="text1"/>
          <w:sz w:val="20"/>
          <w:szCs w:val="20"/>
        </w:rPr>
      </w:pPr>
      <w:r w:rsidRPr="00AF61E0">
        <w:rPr>
          <w:color w:val="000000" w:themeColor="text1"/>
          <w:sz w:val="20"/>
          <w:szCs w:val="20"/>
        </w:rPr>
        <w:t xml:space="preserve">- сады-выставки (экспозиционная территория, действующая как самостоятельный объект или как часть </w:t>
      </w:r>
      <w:r>
        <w:rPr>
          <w:color w:val="000000" w:themeColor="text1"/>
          <w:sz w:val="20"/>
          <w:szCs w:val="20"/>
        </w:rPr>
        <w:t>сельского</w:t>
      </w:r>
      <w:r w:rsidRPr="00AF61E0">
        <w:rPr>
          <w:color w:val="000000" w:themeColor="text1"/>
          <w:sz w:val="20"/>
          <w:szCs w:val="20"/>
        </w:rPr>
        <w:t xml:space="preserve"> парка);</w:t>
      </w:r>
    </w:p>
    <w:p w:rsidR="00C35E11" w:rsidRPr="00AF61E0" w:rsidRDefault="00C35E11" w:rsidP="00C35E11">
      <w:pPr>
        <w:pStyle w:val="22"/>
        <w:shd w:val="clear" w:color="auto" w:fill="auto"/>
        <w:tabs>
          <w:tab w:val="left" w:pos="1290"/>
          <w:tab w:val="left" w:pos="1448"/>
        </w:tabs>
        <w:spacing w:before="0" w:after="0" w:line="240" w:lineRule="auto"/>
        <w:ind w:firstLine="426"/>
        <w:jc w:val="both"/>
        <w:rPr>
          <w:color w:val="000000" w:themeColor="text1"/>
          <w:sz w:val="20"/>
          <w:szCs w:val="20"/>
        </w:rPr>
      </w:pPr>
      <w:r w:rsidRPr="00AF61E0">
        <w:rPr>
          <w:color w:val="000000" w:themeColor="text1"/>
          <w:sz w:val="20"/>
          <w:szCs w:val="20"/>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C35E11" w:rsidRPr="00AF61E0" w:rsidRDefault="00C35E11" w:rsidP="00C35E11">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0"/>
          <w:szCs w:val="20"/>
        </w:rPr>
      </w:pPr>
      <w:r w:rsidRPr="00AF61E0">
        <w:rPr>
          <w:color w:val="000000" w:themeColor="text1"/>
          <w:sz w:val="20"/>
          <w:szCs w:val="20"/>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C35E11" w:rsidRPr="00AF61E0" w:rsidRDefault="00C35E11" w:rsidP="00C35E11">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0"/>
          <w:szCs w:val="20"/>
        </w:rPr>
      </w:pPr>
      <w:r w:rsidRPr="00AF61E0">
        <w:rPr>
          <w:color w:val="000000" w:themeColor="text1"/>
          <w:sz w:val="20"/>
          <w:szCs w:val="20"/>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C35E11" w:rsidRPr="00AF61E0" w:rsidRDefault="00C35E11" w:rsidP="00C35E11">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0"/>
          <w:szCs w:val="20"/>
        </w:rPr>
      </w:pPr>
      <w:r w:rsidRPr="00AF61E0">
        <w:rPr>
          <w:color w:val="000000" w:themeColor="text1"/>
          <w:sz w:val="20"/>
          <w:szCs w:val="20"/>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C35E11" w:rsidRPr="00AF61E0" w:rsidRDefault="00C35E11" w:rsidP="00C35E11">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0"/>
          <w:szCs w:val="20"/>
        </w:rPr>
      </w:pPr>
      <w:r w:rsidRPr="00AF61E0">
        <w:rPr>
          <w:color w:val="000000" w:themeColor="text1"/>
          <w:sz w:val="20"/>
          <w:szCs w:val="20"/>
        </w:rPr>
        <w:t>Планировочная организация сада-выставки направляется на выгодное представление экспозиции и создание удобного движения при ее осмотре.</w:t>
      </w:r>
    </w:p>
    <w:p w:rsidR="00C35E11" w:rsidRPr="00AF61E0" w:rsidRDefault="00C35E11" w:rsidP="00C35E11">
      <w:pPr>
        <w:pStyle w:val="22"/>
        <w:numPr>
          <w:ilvl w:val="1"/>
          <w:numId w:val="5"/>
        </w:numPr>
        <w:shd w:val="clear" w:color="auto" w:fill="auto"/>
        <w:tabs>
          <w:tab w:val="left" w:pos="1290"/>
          <w:tab w:val="left" w:pos="1433"/>
        </w:tabs>
        <w:spacing w:before="0" w:after="0" w:line="240" w:lineRule="auto"/>
        <w:ind w:firstLine="709"/>
        <w:jc w:val="both"/>
        <w:rPr>
          <w:color w:val="000000" w:themeColor="text1"/>
          <w:sz w:val="20"/>
          <w:szCs w:val="20"/>
          <w:highlight w:val="yellow"/>
        </w:rPr>
      </w:pPr>
      <w:r w:rsidRPr="00AF61E0">
        <w:rPr>
          <w:color w:val="000000" w:themeColor="text1"/>
          <w:sz w:val="20"/>
          <w:szCs w:val="20"/>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AF61E0">
        <w:rPr>
          <w:color w:val="000000" w:themeColor="text1"/>
          <w:sz w:val="20"/>
          <w:szCs w:val="20"/>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C35E11" w:rsidRPr="00AF61E0" w:rsidRDefault="00C35E11" w:rsidP="00C35E11">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0"/>
          <w:szCs w:val="20"/>
        </w:rPr>
      </w:pPr>
      <w:r w:rsidRPr="00AF61E0">
        <w:rPr>
          <w:color w:val="000000" w:themeColor="text1"/>
          <w:sz w:val="20"/>
          <w:szCs w:val="20"/>
        </w:rPr>
        <w:t xml:space="preserve">Бульвары и скверы - важнейшие объекты пространственной </w:t>
      </w:r>
      <w:r>
        <w:rPr>
          <w:color w:val="000000" w:themeColor="text1"/>
          <w:sz w:val="20"/>
          <w:szCs w:val="20"/>
        </w:rPr>
        <w:t>сельской</w:t>
      </w:r>
      <w:r w:rsidRPr="00AF61E0">
        <w:rPr>
          <w:color w:val="000000" w:themeColor="text1"/>
          <w:sz w:val="20"/>
          <w:szCs w:val="20"/>
        </w:rPr>
        <w:t xml:space="preserve">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C35E11" w:rsidRPr="00AF61E0" w:rsidRDefault="00C35E11" w:rsidP="00C35E11">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0"/>
          <w:szCs w:val="20"/>
        </w:rPr>
      </w:pPr>
      <w:r w:rsidRPr="00AF61E0">
        <w:rPr>
          <w:color w:val="000000" w:themeColor="text1"/>
          <w:sz w:val="20"/>
          <w:szCs w:val="20"/>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C35E11" w:rsidRPr="00AF61E0" w:rsidRDefault="00C35E11" w:rsidP="00C35E11">
      <w:pPr>
        <w:pStyle w:val="af8"/>
        <w:numPr>
          <w:ilvl w:val="1"/>
          <w:numId w:val="5"/>
        </w:numPr>
        <w:spacing w:before="0" w:beforeAutospacing="0" w:after="0" w:afterAutospacing="0"/>
        <w:ind w:firstLine="709"/>
        <w:jc w:val="both"/>
        <w:rPr>
          <w:color w:val="000000" w:themeColor="text1"/>
          <w:sz w:val="20"/>
          <w:szCs w:val="20"/>
        </w:rPr>
      </w:pPr>
      <w:r w:rsidRPr="00AF61E0">
        <w:rPr>
          <w:color w:val="000000" w:themeColor="text1"/>
          <w:sz w:val="20"/>
          <w:szCs w:val="20"/>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C35E11" w:rsidRPr="00AF61E0" w:rsidRDefault="00C35E11" w:rsidP="00C35E11">
      <w:pPr>
        <w:pStyle w:val="13"/>
        <w:keepNext/>
        <w:keepLines/>
        <w:numPr>
          <w:ilvl w:val="0"/>
          <w:numId w:val="5"/>
        </w:numPr>
        <w:shd w:val="clear" w:color="auto" w:fill="auto"/>
        <w:tabs>
          <w:tab w:val="left" w:pos="284"/>
        </w:tabs>
        <w:spacing w:before="120" w:after="120" w:line="240" w:lineRule="auto"/>
        <w:ind w:left="0"/>
        <w:rPr>
          <w:color w:val="000000" w:themeColor="text1"/>
          <w:sz w:val="20"/>
          <w:szCs w:val="20"/>
        </w:rPr>
      </w:pPr>
      <w:bookmarkStart w:id="33" w:name="bookmark15"/>
      <w:r w:rsidRPr="00AF61E0">
        <w:rPr>
          <w:b w:val="0"/>
          <w:color w:val="000000" w:themeColor="text1"/>
          <w:sz w:val="20"/>
          <w:szCs w:val="20"/>
        </w:rPr>
        <w:t xml:space="preserve"> </w:t>
      </w:r>
      <w:r w:rsidRPr="00AF61E0">
        <w:rPr>
          <w:color w:val="000000" w:themeColor="text1"/>
          <w:sz w:val="20"/>
          <w:szCs w:val="20"/>
        </w:rPr>
        <w:t>ТРЕБОВАНИЯ К БЛАГОУСТРОЙСТВУ НА ТЕРРИТОРИЯХ ТРАНСПОРТНОЙ И ИНЖЕНЕРНОЙ ИНФРАСТРУКТУРЫ</w:t>
      </w:r>
      <w:bookmarkEnd w:id="33"/>
    </w:p>
    <w:p w:rsidR="00C35E11" w:rsidRPr="00AF61E0" w:rsidRDefault="00C35E11" w:rsidP="00C35E11">
      <w:pPr>
        <w:pStyle w:val="22"/>
        <w:numPr>
          <w:ilvl w:val="1"/>
          <w:numId w:val="5"/>
        </w:numPr>
        <w:shd w:val="clear" w:color="auto" w:fill="auto"/>
        <w:tabs>
          <w:tab w:val="left" w:pos="1276"/>
        </w:tabs>
        <w:spacing w:before="0" w:after="0" w:line="240" w:lineRule="auto"/>
        <w:ind w:firstLine="709"/>
        <w:jc w:val="both"/>
        <w:rPr>
          <w:color w:val="000000" w:themeColor="text1"/>
          <w:sz w:val="20"/>
          <w:szCs w:val="20"/>
        </w:rPr>
      </w:pPr>
      <w:r w:rsidRPr="00AF61E0">
        <w:rPr>
          <w:color w:val="000000" w:themeColor="text1"/>
          <w:sz w:val="20"/>
          <w:szCs w:val="20"/>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C35E11" w:rsidRPr="00AF61E0" w:rsidRDefault="00C35E11" w:rsidP="00C35E11">
      <w:pPr>
        <w:pStyle w:val="22"/>
        <w:shd w:val="clear" w:color="auto" w:fill="auto"/>
        <w:tabs>
          <w:tab w:val="left" w:pos="1276"/>
        </w:tabs>
        <w:spacing w:before="0" w:after="0" w:line="240" w:lineRule="auto"/>
        <w:ind w:firstLine="426"/>
        <w:jc w:val="both"/>
        <w:rPr>
          <w:color w:val="000000" w:themeColor="text1"/>
          <w:sz w:val="20"/>
          <w:szCs w:val="20"/>
        </w:rPr>
      </w:pPr>
      <w:r w:rsidRPr="00AF61E0">
        <w:rPr>
          <w:color w:val="000000" w:themeColor="text1"/>
          <w:sz w:val="20"/>
          <w:szCs w:val="20"/>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35E11" w:rsidRPr="00AF61E0" w:rsidRDefault="00C35E11" w:rsidP="00C35E11">
      <w:pPr>
        <w:shd w:val="clear" w:color="auto" w:fill="FFFFFF"/>
        <w:ind w:firstLine="425"/>
        <w:jc w:val="both"/>
        <w:rPr>
          <w:rFonts w:ascii="Times New Roman" w:eastAsia="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9.1.2. При производстве работ по благоустройству территорий улиц и дорог в</w:t>
      </w:r>
      <w:r w:rsidRPr="00AF61E0">
        <w:rPr>
          <w:rFonts w:ascii="Times New Roman" w:hAnsi="Times New Roman" w:cs="Times New Roman"/>
          <w:color w:val="000000" w:themeColor="text1"/>
          <w:sz w:val="20"/>
          <w:szCs w:val="20"/>
          <w:shd w:val="clear" w:color="auto" w:fill="FFFFFF"/>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sidRPr="00AF61E0">
        <w:rPr>
          <w:rFonts w:ascii="Times New Roman" w:eastAsia="Times New Roman" w:hAnsi="Times New Roman" w:cs="Times New Roman"/>
          <w:color w:val="000000" w:themeColor="text1"/>
          <w:sz w:val="20"/>
          <w:szCs w:val="20"/>
        </w:rPr>
        <w:t xml:space="preserve"> Кабельные линии 35 </w:t>
      </w:r>
      <w:proofErr w:type="spellStart"/>
      <w:r w:rsidRPr="00AF61E0">
        <w:rPr>
          <w:rFonts w:ascii="Times New Roman" w:eastAsia="Times New Roman" w:hAnsi="Times New Roman" w:cs="Times New Roman"/>
          <w:color w:val="000000" w:themeColor="text1"/>
          <w:sz w:val="20"/>
          <w:szCs w:val="20"/>
        </w:rPr>
        <w:t>кВ</w:t>
      </w:r>
      <w:proofErr w:type="spellEnd"/>
      <w:r w:rsidRPr="00AF61E0">
        <w:rPr>
          <w:rFonts w:ascii="Times New Roman" w:eastAsia="Times New Roman" w:hAnsi="Times New Roman" w:cs="Times New Roman"/>
          <w:color w:val="000000" w:themeColor="text1"/>
          <w:sz w:val="20"/>
          <w:szCs w:val="20"/>
        </w:rPr>
        <w:t xml:space="preserve">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C35E11" w:rsidRPr="00AF61E0" w:rsidRDefault="00C35E11" w:rsidP="00C35E11">
      <w:pPr>
        <w:pStyle w:val="10"/>
        <w:shd w:val="clear" w:color="auto" w:fill="FFFFFF"/>
        <w:spacing w:before="0" w:after="0"/>
        <w:ind w:firstLine="426"/>
        <w:jc w:val="both"/>
        <w:textAlignment w:val="baseline"/>
        <w:rPr>
          <w:rFonts w:cs="Times New Roman"/>
          <w:b w:val="0"/>
          <w:color w:val="000000" w:themeColor="text1"/>
          <w:sz w:val="20"/>
          <w:szCs w:val="20"/>
        </w:rPr>
      </w:pPr>
      <w:r w:rsidRPr="00AF61E0">
        <w:rPr>
          <w:rFonts w:cs="Times New Roman"/>
          <w:b w:val="0"/>
          <w:color w:val="000000" w:themeColor="text1"/>
          <w:sz w:val="20"/>
          <w:szCs w:val="20"/>
        </w:rPr>
        <w:t xml:space="preserve">В существующих районах допускается прокладка кабельных линий 35 </w:t>
      </w:r>
      <w:proofErr w:type="spellStart"/>
      <w:r w:rsidRPr="00AF61E0">
        <w:rPr>
          <w:rFonts w:cs="Times New Roman"/>
          <w:b w:val="0"/>
          <w:color w:val="000000" w:themeColor="text1"/>
          <w:sz w:val="20"/>
          <w:szCs w:val="20"/>
        </w:rPr>
        <w:t>кВ</w:t>
      </w:r>
      <w:proofErr w:type="spellEnd"/>
      <w:r w:rsidRPr="00AF61E0">
        <w:rPr>
          <w:rFonts w:cs="Times New Roman"/>
          <w:b w:val="0"/>
          <w:color w:val="000000" w:themeColor="text1"/>
          <w:sz w:val="20"/>
          <w:szCs w:val="20"/>
        </w:rPr>
        <w:t xml:space="preserve"> и выше под проезжей частью </w:t>
      </w:r>
      <w:r w:rsidRPr="00AF61E0">
        <w:rPr>
          <w:rFonts w:cs="Times New Roman"/>
          <w:b w:val="0"/>
          <w:color w:val="000000" w:themeColor="text1"/>
          <w:sz w:val="20"/>
          <w:szCs w:val="20"/>
        </w:rPr>
        <w:lastRenderedPageBreak/>
        <w:t>улиц. В этом случае кабели рекомендуется прокладывать в специально предусмотренных кабельных сооружениях или в коллекторах.</w:t>
      </w:r>
      <w:proofErr w:type="gramStart"/>
      <w:r w:rsidRPr="00AF61E0">
        <w:rPr>
          <w:rFonts w:cs="Times New Roman"/>
          <w:b w:val="0"/>
          <w:color w:val="000000" w:themeColor="text1"/>
          <w:sz w:val="20"/>
          <w:szCs w:val="20"/>
        </w:rPr>
        <w:t xml:space="preserve"> .</w:t>
      </w:r>
      <w:proofErr w:type="gramEnd"/>
      <w:r w:rsidRPr="00AF61E0">
        <w:rPr>
          <w:rFonts w:cs="Times New Roman"/>
          <w:b w:val="0"/>
          <w:color w:val="000000" w:themeColor="text1"/>
          <w:spacing w:val="2"/>
          <w:sz w:val="20"/>
          <w:szCs w:val="20"/>
        </w:rPr>
        <w:t xml:space="preserve"> (Раздел 7, Гл.7.1, пп.7.1.3.</w:t>
      </w:r>
      <m:oMath>
        <m:r>
          <m:rPr>
            <m:sty m:val="bi"/>
          </m:rPr>
          <w:rPr>
            <w:rFonts w:ascii="Cambria Math" w:hAnsi="Cambria Math" w:cs="Times New Roman"/>
            <w:color w:val="000000" w:themeColor="text1"/>
            <w:spacing w:val="2"/>
            <w:sz w:val="20"/>
            <w:szCs w:val="20"/>
          </w:rPr>
          <m:t>÷</m:t>
        </m:r>
      </m:oMath>
      <w:r w:rsidRPr="00AF61E0">
        <w:rPr>
          <w:rFonts w:cs="Times New Roman"/>
          <w:b w:val="0"/>
          <w:color w:val="000000" w:themeColor="text1"/>
          <w:spacing w:val="2"/>
          <w:sz w:val="20"/>
          <w:szCs w:val="20"/>
        </w:rPr>
        <w:t xml:space="preserve">7.1.5. </w:t>
      </w:r>
      <w:proofErr w:type="gramStart"/>
      <w:r w:rsidRPr="00AF61E0">
        <w:rPr>
          <w:rFonts w:cs="Times New Roman"/>
          <w:b w:val="0"/>
          <w:color w:val="000000" w:themeColor="text1"/>
          <w:sz w:val="20"/>
          <w:szCs w:val="20"/>
        </w:rPr>
        <w:t>РД 34.20.185-94 «Инструкция по проектированию городских электрических сетей».)</w:t>
      </w:r>
      <w:proofErr w:type="gramEnd"/>
    </w:p>
    <w:p w:rsidR="00C35E11" w:rsidRPr="00AF61E0" w:rsidRDefault="00C35E11" w:rsidP="00C35E11">
      <w:pPr>
        <w:pStyle w:val="af8"/>
        <w:spacing w:before="0" w:beforeAutospacing="0" w:after="0" w:afterAutospacing="0"/>
        <w:ind w:firstLine="709"/>
        <w:jc w:val="both"/>
        <w:rPr>
          <w:color w:val="000000" w:themeColor="text1"/>
          <w:sz w:val="20"/>
          <w:szCs w:val="20"/>
        </w:rPr>
      </w:pPr>
      <w:r w:rsidRPr="00AF61E0">
        <w:rPr>
          <w:color w:val="000000" w:themeColor="text1"/>
          <w:sz w:val="20"/>
          <w:szCs w:val="20"/>
        </w:rPr>
        <w:t>9.2. Содержание и эксплуатация дорог</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C35E11" w:rsidRPr="00AF61E0" w:rsidRDefault="00C35E11" w:rsidP="00C35E11">
      <w:pPr>
        <w:pStyle w:val="af8"/>
        <w:tabs>
          <w:tab w:val="left" w:pos="8505"/>
        </w:tabs>
        <w:spacing w:before="0" w:beforeAutospacing="0" w:after="0" w:afterAutospacing="0"/>
        <w:ind w:firstLine="709"/>
        <w:jc w:val="both"/>
        <w:rPr>
          <w:color w:val="000000" w:themeColor="text1"/>
          <w:sz w:val="20"/>
          <w:szCs w:val="20"/>
        </w:rPr>
      </w:pPr>
      <w:r w:rsidRPr="00AF61E0">
        <w:rPr>
          <w:color w:val="000000" w:themeColor="text1"/>
          <w:sz w:val="20"/>
          <w:szCs w:val="20"/>
        </w:rPr>
        <w:t>9.3. Проведение работ при прокладке или ремонте коммуникаций, планировке грунта.</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rsidR="00C35E11" w:rsidRPr="00AF61E0" w:rsidRDefault="00C35E11" w:rsidP="00C35E11">
      <w:pPr>
        <w:pStyle w:val="3"/>
        <w:shd w:val="clear" w:color="auto" w:fill="FFFFFF"/>
        <w:spacing w:before="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9.3.3. При производстве работ в ночное время на территории населенного пункта необходимо соблюдать п.2 статьи 2.3. </w:t>
      </w:r>
      <w:r w:rsidRPr="00AF61E0">
        <w:rPr>
          <w:rFonts w:ascii="Times New Roman" w:hAnsi="Times New Roman" w:cs="Times New Roman"/>
          <w:bCs/>
          <w:color w:val="000000" w:themeColor="text1"/>
          <w:sz w:val="20"/>
          <w:szCs w:val="20"/>
        </w:rPr>
        <w:t>Областного закона от 25.10.2002 № 273-ЗС "Об административных правонарушениях».</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9.3.6. До начала производства работ по разрытию необходимо:</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установить дорожные знаки в соответствии с согласованной схемой;</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xml:space="preserve">- оградить место производства работ, на ограждениях вывесить табличку </w:t>
      </w:r>
      <w:proofErr w:type="gramStart"/>
      <w:r w:rsidRPr="00AF61E0">
        <w:rPr>
          <w:color w:val="000000" w:themeColor="text1"/>
          <w:sz w:val="20"/>
          <w:szCs w:val="20"/>
        </w:rPr>
        <w:t>с</w:t>
      </w:r>
      <w:proofErr w:type="gramEnd"/>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наименованием организации, производящей работы, с фамилией ответственного за производство работ лица, номером телефона организации.</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xml:space="preserve">9.3.8. Ограждение необходимо выполнять </w:t>
      </w:r>
      <w:proofErr w:type="gramStart"/>
      <w:r w:rsidRPr="00AF61E0">
        <w:rPr>
          <w:color w:val="000000" w:themeColor="text1"/>
          <w:sz w:val="20"/>
          <w:szCs w:val="20"/>
        </w:rPr>
        <w:t>сплошным</w:t>
      </w:r>
      <w:proofErr w:type="gramEnd"/>
      <w:r w:rsidRPr="00AF61E0">
        <w:rPr>
          <w:color w:val="000000" w:themeColor="text1"/>
          <w:sz w:val="20"/>
          <w:szCs w:val="20"/>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w:t>
      </w:r>
      <w:proofErr w:type="gramStart"/>
      <w:r w:rsidRPr="00AF61E0">
        <w:rPr>
          <w:color w:val="000000" w:themeColor="text1"/>
          <w:sz w:val="20"/>
          <w:szCs w:val="20"/>
        </w:rPr>
        <w:t>контроль за</w:t>
      </w:r>
      <w:proofErr w:type="gramEnd"/>
      <w:r w:rsidRPr="00AF61E0">
        <w:rPr>
          <w:color w:val="000000" w:themeColor="text1"/>
          <w:sz w:val="20"/>
          <w:szCs w:val="20"/>
        </w:rPr>
        <w:t xml:space="preserve"> выполнением Правил эксплуатации.</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lastRenderedPageBreak/>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C35E11" w:rsidRPr="00AF61E0" w:rsidRDefault="00C35E11" w:rsidP="00C35E11">
      <w:pPr>
        <w:pStyle w:val="ad"/>
        <w:numPr>
          <w:ilvl w:val="0"/>
          <w:numId w:val="5"/>
        </w:numPr>
        <w:spacing w:before="120"/>
        <w:ind w:left="0"/>
        <w:contextualSpacing w:val="0"/>
        <w:jc w:val="center"/>
        <w:rPr>
          <w:rFonts w:ascii="Times New Roman" w:hAnsi="Times New Roman" w:cs="Times New Roman"/>
          <w:b/>
          <w:color w:val="000000" w:themeColor="text1"/>
          <w:sz w:val="20"/>
          <w:szCs w:val="20"/>
        </w:rPr>
      </w:pPr>
      <w:r w:rsidRPr="00AF61E0">
        <w:rPr>
          <w:rFonts w:ascii="Times New Roman" w:hAnsi="Times New Roman" w:cs="Times New Roman"/>
          <w:b/>
          <w:color w:val="000000" w:themeColor="text1"/>
          <w:sz w:val="20"/>
          <w:szCs w:val="20"/>
        </w:rPr>
        <w:t xml:space="preserve"> ТРЕБОВАНИЯ К БЛАГОУСТРОЙСТВУ</w:t>
      </w:r>
      <w:r w:rsidRPr="00AF61E0">
        <w:rPr>
          <w:color w:val="000000" w:themeColor="text1"/>
          <w:sz w:val="20"/>
          <w:szCs w:val="20"/>
        </w:rPr>
        <w:t xml:space="preserve"> </w:t>
      </w:r>
      <w:r w:rsidRPr="00AF61E0">
        <w:rPr>
          <w:rFonts w:ascii="Times New Roman" w:hAnsi="Times New Roman" w:cs="Times New Roman"/>
          <w:b/>
          <w:color w:val="000000" w:themeColor="text1"/>
          <w:sz w:val="20"/>
          <w:szCs w:val="20"/>
        </w:rPr>
        <w:t>НА ТЕРРИТОРИЯХ</w:t>
      </w:r>
    </w:p>
    <w:p w:rsidR="00C35E11" w:rsidRPr="00AF61E0" w:rsidRDefault="00C35E11" w:rsidP="00C35E11">
      <w:pPr>
        <w:spacing w:after="120"/>
        <w:jc w:val="center"/>
        <w:rPr>
          <w:rFonts w:ascii="Times New Roman" w:hAnsi="Times New Roman" w:cs="Times New Roman"/>
          <w:b/>
          <w:color w:val="000000" w:themeColor="text1"/>
          <w:sz w:val="20"/>
          <w:szCs w:val="20"/>
        </w:rPr>
      </w:pPr>
      <w:r w:rsidRPr="00AF61E0">
        <w:rPr>
          <w:rFonts w:ascii="Times New Roman" w:hAnsi="Times New Roman" w:cs="Times New Roman"/>
          <w:b/>
          <w:color w:val="000000" w:themeColor="text1"/>
          <w:sz w:val="20"/>
          <w:szCs w:val="20"/>
        </w:rPr>
        <w:t>ПРОИЗВОДСТВЕННОГО НАЗНАЧЕНИЯ</w:t>
      </w:r>
    </w:p>
    <w:p w:rsidR="00C35E11" w:rsidRPr="00AF61E0" w:rsidRDefault="00C35E11" w:rsidP="00C35E11">
      <w:pPr>
        <w:pStyle w:val="22"/>
        <w:numPr>
          <w:ilvl w:val="1"/>
          <w:numId w:val="5"/>
        </w:numPr>
        <w:shd w:val="clear" w:color="auto" w:fill="auto"/>
        <w:tabs>
          <w:tab w:val="left" w:pos="1276"/>
        </w:tabs>
        <w:spacing w:before="0" w:after="0" w:line="240" w:lineRule="auto"/>
        <w:ind w:firstLine="709"/>
        <w:jc w:val="both"/>
        <w:rPr>
          <w:color w:val="000000" w:themeColor="text1"/>
          <w:sz w:val="20"/>
          <w:szCs w:val="20"/>
        </w:rPr>
      </w:pPr>
      <w:r w:rsidRPr="00AF61E0">
        <w:rPr>
          <w:color w:val="000000" w:themeColor="text1"/>
          <w:sz w:val="20"/>
          <w:szCs w:val="20"/>
        </w:rPr>
        <w:t>Объектами благоустройства на территориях производственного назначения являются общественные пространства (</w:t>
      </w:r>
      <w:proofErr w:type="spellStart"/>
      <w:r w:rsidRPr="00AF61E0">
        <w:rPr>
          <w:color w:val="000000" w:themeColor="text1"/>
          <w:sz w:val="20"/>
          <w:szCs w:val="20"/>
        </w:rPr>
        <w:t>предзаводские</w:t>
      </w:r>
      <w:proofErr w:type="spellEnd"/>
      <w:r w:rsidRPr="00AF61E0">
        <w:rPr>
          <w:color w:val="000000" w:themeColor="text1"/>
          <w:sz w:val="20"/>
          <w:szCs w:val="20"/>
        </w:rPr>
        <w:t xml:space="preserve">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w:t>
      </w:r>
      <w:r w:rsidRPr="00AF61E0">
        <w:rPr>
          <w:color w:val="FF0000"/>
          <w:sz w:val="20"/>
          <w:szCs w:val="20"/>
        </w:rPr>
        <w:t>В</w:t>
      </w:r>
      <w:r w:rsidRPr="00AF61E0">
        <w:rPr>
          <w:color w:val="000000" w:themeColor="text1"/>
          <w:sz w:val="20"/>
          <w:szCs w:val="20"/>
        </w:rPr>
        <w:t>.</w:t>
      </w:r>
    </w:p>
    <w:p w:rsidR="00C35E11" w:rsidRPr="00AF61E0" w:rsidRDefault="00C35E11" w:rsidP="00C35E11">
      <w:pPr>
        <w:pStyle w:val="ad"/>
        <w:numPr>
          <w:ilvl w:val="2"/>
          <w:numId w:val="5"/>
        </w:num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Общественные пространства необходимо максимально изолировать от мест производства работ защитными насаждениями, носителями </w:t>
      </w:r>
      <w:proofErr w:type="spellStart"/>
      <w:r w:rsidRPr="00AF61E0">
        <w:rPr>
          <w:rFonts w:ascii="Times New Roman" w:hAnsi="Times New Roman" w:cs="Times New Roman"/>
          <w:color w:val="000000" w:themeColor="text1"/>
          <w:sz w:val="20"/>
          <w:szCs w:val="20"/>
        </w:rPr>
        <w:t>звуко</w:t>
      </w:r>
      <w:proofErr w:type="spellEnd"/>
      <w:r w:rsidRPr="00AF61E0">
        <w:rPr>
          <w:rFonts w:ascii="Times New Roman" w:hAnsi="Times New Roman" w:cs="Times New Roman"/>
          <w:color w:val="000000" w:themeColor="text1"/>
          <w:sz w:val="20"/>
          <w:szCs w:val="20"/>
        </w:rPr>
        <w:t>-свето-цветовой информации, предупреждающей об опасности, а также - постоянными или временными ограждениями различных видов.</w:t>
      </w:r>
    </w:p>
    <w:p w:rsidR="00C35E11" w:rsidRPr="00AF61E0" w:rsidRDefault="00C35E11" w:rsidP="00C35E11">
      <w:pPr>
        <w:pStyle w:val="ad"/>
        <w:widowControl/>
        <w:numPr>
          <w:ilvl w:val="2"/>
          <w:numId w:val="5"/>
        </w:num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Предзаводская</w:t>
      </w:r>
      <w:proofErr w:type="spellEnd"/>
      <w:r w:rsidRPr="00AF61E0">
        <w:rPr>
          <w:rFonts w:ascii="Times New Roman" w:hAnsi="Times New Roman" w:cs="Times New Roman"/>
          <w:color w:val="000000" w:themeColor="text1"/>
          <w:sz w:val="20"/>
          <w:szCs w:val="20"/>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F61E0">
        <w:rPr>
          <w:rFonts w:ascii="Times New Roman" w:hAnsi="Times New Roman" w:cs="Times New Roman"/>
          <w:bCs/>
          <w:color w:val="000000" w:themeColor="text1"/>
          <w:sz w:val="20"/>
          <w:szCs w:val="20"/>
        </w:rPr>
        <w:t xml:space="preserve">Генеральные планы промышленных предприятий», </w:t>
      </w:r>
      <w:r w:rsidRPr="00AF61E0">
        <w:rPr>
          <w:rFonts w:ascii="Times New Roman" w:hAnsi="Times New Roman" w:cs="Times New Roman"/>
          <w:color w:val="000000" w:themeColor="text1"/>
          <w:sz w:val="20"/>
          <w:szCs w:val="20"/>
        </w:rPr>
        <w:t>определяя площадь из расчета 0,6-</w:t>
      </w:r>
      <w:smartTag w:uri="urn:schemas-microsoft-com:office:smarttags" w:element="metricconverter">
        <w:smartTagPr>
          <w:attr w:name="ProductID" w:val="0,9 га"/>
        </w:smartTagPr>
        <w:r w:rsidRPr="00AF61E0">
          <w:rPr>
            <w:rFonts w:ascii="Times New Roman" w:hAnsi="Times New Roman" w:cs="Times New Roman"/>
            <w:color w:val="000000" w:themeColor="text1"/>
            <w:sz w:val="20"/>
            <w:szCs w:val="20"/>
          </w:rPr>
          <w:t>0,9 га</w:t>
        </w:r>
      </w:smartTag>
      <w:r w:rsidRPr="00AF61E0">
        <w:rPr>
          <w:rFonts w:ascii="Times New Roman" w:hAnsi="Times New Roman" w:cs="Times New Roman"/>
          <w:color w:val="000000" w:themeColor="text1"/>
          <w:sz w:val="20"/>
          <w:szCs w:val="20"/>
        </w:rPr>
        <w:t xml:space="preserve"> на 1 тыс. работающих. Под озеленение и размещение элементов благоустройства следует отводить не менее 40-50 % территории площади.</w:t>
      </w:r>
    </w:p>
    <w:p w:rsidR="00C35E11" w:rsidRPr="00AF61E0" w:rsidRDefault="00C35E11" w:rsidP="00C35E11">
      <w:pPr>
        <w:pStyle w:val="ad"/>
        <w:numPr>
          <w:ilvl w:val="2"/>
          <w:numId w:val="5"/>
        </w:num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Обязательный перечень элементов комплексного благоустройства на территории </w:t>
      </w:r>
      <w:proofErr w:type="spellStart"/>
      <w:r w:rsidRPr="00AF61E0">
        <w:rPr>
          <w:rFonts w:ascii="Times New Roman" w:hAnsi="Times New Roman" w:cs="Times New Roman"/>
          <w:color w:val="000000" w:themeColor="text1"/>
          <w:sz w:val="20"/>
          <w:szCs w:val="20"/>
        </w:rPr>
        <w:t>предзаводской</w:t>
      </w:r>
      <w:proofErr w:type="spellEnd"/>
      <w:r w:rsidRPr="00AF61E0">
        <w:rPr>
          <w:rFonts w:ascii="Times New Roman" w:hAnsi="Times New Roman" w:cs="Times New Roman"/>
          <w:color w:val="000000" w:themeColor="text1"/>
          <w:sz w:val="20"/>
          <w:szCs w:val="20"/>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C35E11" w:rsidRPr="00AF61E0" w:rsidRDefault="00C35E11" w:rsidP="00C35E11">
      <w:pPr>
        <w:pStyle w:val="ad"/>
        <w:numPr>
          <w:ilvl w:val="2"/>
          <w:numId w:val="5"/>
        </w:num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C35E11" w:rsidRPr="00AF61E0" w:rsidRDefault="00C35E11" w:rsidP="00C35E11">
      <w:pPr>
        <w:pStyle w:val="ad"/>
        <w:numPr>
          <w:ilvl w:val="2"/>
          <w:numId w:val="5"/>
        </w:num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C35E11" w:rsidRPr="00AF61E0" w:rsidRDefault="00C35E11" w:rsidP="00C35E11">
      <w:pPr>
        <w:pStyle w:val="ad"/>
        <w:numPr>
          <w:ilvl w:val="2"/>
          <w:numId w:val="5"/>
        </w:num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F61E0">
          <w:rPr>
            <w:rFonts w:ascii="Times New Roman" w:hAnsi="Times New Roman" w:cs="Times New Roman"/>
            <w:color w:val="000000" w:themeColor="text1"/>
            <w:sz w:val="20"/>
            <w:szCs w:val="20"/>
          </w:rPr>
          <w:t>2,25 м</w:t>
        </w:r>
      </w:smartTag>
      <w:r w:rsidRPr="00AF61E0">
        <w:rPr>
          <w:rFonts w:ascii="Times New Roman" w:hAnsi="Times New Roman" w:cs="Times New Roman"/>
          <w:color w:val="000000" w:themeColor="text1"/>
          <w:sz w:val="20"/>
          <w:szCs w:val="20"/>
        </w:rPr>
        <w:t xml:space="preserve">, второстепенных - </w:t>
      </w:r>
      <w:smartTag w:uri="urn:schemas-microsoft-com:office:smarttags" w:element="metricconverter">
        <w:smartTagPr>
          <w:attr w:name="ProductID" w:val="1,5 м"/>
        </w:smartTagPr>
        <w:r w:rsidRPr="00AF61E0">
          <w:rPr>
            <w:rFonts w:ascii="Times New Roman" w:hAnsi="Times New Roman" w:cs="Times New Roman"/>
            <w:color w:val="000000" w:themeColor="text1"/>
            <w:sz w:val="20"/>
            <w:szCs w:val="20"/>
          </w:rPr>
          <w:t>1,5 м</w:t>
        </w:r>
      </w:smartTag>
      <w:r w:rsidRPr="00AF61E0">
        <w:rPr>
          <w:rFonts w:ascii="Times New Roman" w:hAnsi="Times New Roman" w:cs="Times New Roman"/>
          <w:color w:val="000000" w:themeColor="text1"/>
          <w:sz w:val="20"/>
          <w:szCs w:val="20"/>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F61E0">
          <w:rPr>
            <w:rFonts w:ascii="Times New Roman" w:hAnsi="Times New Roman" w:cs="Times New Roman"/>
            <w:color w:val="000000" w:themeColor="text1"/>
            <w:sz w:val="20"/>
            <w:szCs w:val="20"/>
          </w:rPr>
          <w:t>1 м</w:t>
        </w:r>
      </w:smartTag>
      <w:r w:rsidRPr="00AF61E0">
        <w:rPr>
          <w:rFonts w:ascii="Times New Roman" w:hAnsi="Times New Roman" w:cs="Times New Roman"/>
          <w:color w:val="000000" w:themeColor="text1"/>
          <w:sz w:val="20"/>
          <w:szCs w:val="20"/>
        </w:rPr>
        <w:t xml:space="preserve"> ширины дороги).</w:t>
      </w:r>
    </w:p>
    <w:p w:rsidR="00C35E11" w:rsidRPr="00AF61E0" w:rsidRDefault="00C35E11" w:rsidP="00C35E11">
      <w:pPr>
        <w:pStyle w:val="ad"/>
        <w:numPr>
          <w:ilvl w:val="2"/>
          <w:numId w:val="5"/>
        </w:num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C35E11" w:rsidRPr="00AF61E0" w:rsidRDefault="00C35E11" w:rsidP="00C35E11">
      <w:pPr>
        <w:pStyle w:val="ad"/>
        <w:numPr>
          <w:ilvl w:val="2"/>
          <w:numId w:val="5"/>
        </w:num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C35E11" w:rsidRPr="00AF61E0" w:rsidRDefault="00C35E11" w:rsidP="00C35E11">
      <w:pPr>
        <w:pStyle w:val="ad"/>
        <w:numPr>
          <w:ilvl w:val="2"/>
          <w:numId w:val="5"/>
        </w:num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C35E11" w:rsidRPr="00AF61E0" w:rsidRDefault="00C35E11" w:rsidP="00C35E11">
      <w:pPr>
        <w:pStyle w:val="ad"/>
        <w:numPr>
          <w:ilvl w:val="2"/>
          <w:numId w:val="5"/>
        </w:num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xml:space="preserve"> Размеры площадок отдыха на территории участков и зон производственной застройки следует определять по норме 1,0-1,2 </w:t>
      </w:r>
      <w:proofErr w:type="spellStart"/>
      <w:r w:rsidRPr="00AF61E0">
        <w:rPr>
          <w:rFonts w:ascii="Times New Roman" w:hAnsi="Times New Roman" w:cs="Times New Roman"/>
          <w:color w:val="000000" w:themeColor="text1"/>
          <w:sz w:val="20"/>
          <w:szCs w:val="20"/>
        </w:rPr>
        <w:t>кв</w:t>
      </w:r>
      <w:proofErr w:type="gramStart"/>
      <w:r w:rsidRPr="00AF61E0">
        <w:rPr>
          <w:rFonts w:ascii="Times New Roman" w:hAnsi="Times New Roman" w:cs="Times New Roman"/>
          <w:color w:val="000000" w:themeColor="text1"/>
          <w:sz w:val="20"/>
          <w:szCs w:val="20"/>
        </w:rPr>
        <w:t>.м</w:t>
      </w:r>
      <w:proofErr w:type="spellEnd"/>
      <w:proofErr w:type="gramEnd"/>
      <w:r w:rsidRPr="00AF61E0">
        <w:rPr>
          <w:rFonts w:ascii="Times New Roman" w:hAnsi="Times New Roman" w:cs="Times New Roman"/>
          <w:color w:val="000000" w:themeColor="text1"/>
          <w:sz w:val="20"/>
          <w:szCs w:val="20"/>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F61E0">
          <w:rPr>
            <w:rFonts w:ascii="Times New Roman" w:hAnsi="Times New Roman" w:cs="Times New Roman"/>
            <w:color w:val="000000" w:themeColor="text1"/>
            <w:sz w:val="20"/>
            <w:szCs w:val="20"/>
          </w:rPr>
          <w:t>300 м</w:t>
        </w:r>
      </w:smartTag>
      <w:r w:rsidRPr="00AF61E0">
        <w:rPr>
          <w:rFonts w:ascii="Times New Roman" w:hAnsi="Times New Roman" w:cs="Times New Roman"/>
          <w:color w:val="000000" w:themeColor="text1"/>
          <w:sz w:val="20"/>
          <w:szCs w:val="20"/>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C35E11" w:rsidRPr="00AF61E0" w:rsidRDefault="00C35E11" w:rsidP="00C35E11">
      <w:pPr>
        <w:pStyle w:val="ad"/>
        <w:numPr>
          <w:ilvl w:val="2"/>
          <w:numId w:val="5"/>
        </w:num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C35E11" w:rsidRPr="00AF61E0" w:rsidRDefault="00C35E11" w:rsidP="00C35E11">
      <w:pPr>
        <w:pStyle w:val="ad"/>
        <w:numPr>
          <w:ilvl w:val="2"/>
          <w:numId w:val="5"/>
        </w:num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AF61E0">
        <w:rPr>
          <w:rFonts w:ascii="Times New Roman" w:hAnsi="Times New Roman" w:cs="Times New Roman"/>
          <w:color w:val="000000" w:themeColor="text1"/>
          <w:sz w:val="20"/>
          <w:szCs w:val="20"/>
        </w:rPr>
        <w:t>кв</w:t>
      </w:r>
      <w:proofErr w:type="gramStart"/>
      <w:r w:rsidRPr="00AF61E0">
        <w:rPr>
          <w:rFonts w:ascii="Times New Roman" w:hAnsi="Times New Roman" w:cs="Times New Roman"/>
          <w:color w:val="000000" w:themeColor="text1"/>
          <w:sz w:val="20"/>
          <w:szCs w:val="20"/>
        </w:rPr>
        <w:t>.м</w:t>
      </w:r>
      <w:proofErr w:type="spellEnd"/>
      <w:proofErr w:type="gramEnd"/>
      <w:r w:rsidRPr="00AF61E0">
        <w:rPr>
          <w:rFonts w:ascii="Times New Roman" w:hAnsi="Times New Roman" w:cs="Times New Roman"/>
          <w:color w:val="000000" w:themeColor="text1"/>
          <w:sz w:val="20"/>
          <w:szCs w:val="20"/>
        </w:rPr>
        <w:t xml:space="preserve"> при опоре на одно колесо и не более 0,9 </w:t>
      </w:r>
      <w:proofErr w:type="spellStart"/>
      <w:r w:rsidRPr="00AF61E0">
        <w:rPr>
          <w:rFonts w:ascii="Times New Roman" w:hAnsi="Times New Roman" w:cs="Times New Roman"/>
          <w:color w:val="000000" w:themeColor="text1"/>
          <w:sz w:val="20"/>
          <w:szCs w:val="20"/>
        </w:rPr>
        <w:t>кв.м</w:t>
      </w:r>
      <w:proofErr w:type="spellEnd"/>
      <w:r w:rsidRPr="00AF61E0">
        <w:rPr>
          <w:rFonts w:ascii="Times New Roman" w:hAnsi="Times New Roman" w:cs="Times New Roman"/>
          <w:color w:val="000000" w:themeColor="text1"/>
          <w:sz w:val="20"/>
          <w:szCs w:val="20"/>
        </w:rPr>
        <w:t xml:space="preserve"> при опоре на два колеса; на мотоцикл или мотороллер - 3 </w:t>
      </w:r>
      <w:proofErr w:type="spellStart"/>
      <w:r w:rsidRPr="00AF61E0">
        <w:rPr>
          <w:rFonts w:ascii="Times New Roman" w:hAnsi="Times New Roman" w:cs="Times New Roman"/>
          <w:color w:val="000000" w:themeColor="text1"/>
          <w:sz w:val="20"/>
          <w:szCs w:val="20"/>
        </w:rPr>
        <w:t>кв.м</w:t>
      </w:r>
      <w:proofErr w:type="spellEnd"/>
      <w:r w:rsidRPr="00AF61E0">
        <w:rPr>
          <w:rFonts w:ascii="Times New Roman" w:hAnsi="Times New Roman" w:cs="Times New Roman"/>
          <w:color w:val="000000" w:themeColor="text1"/>
          <w:sz w:val="20"/>
          <w:szCs w:val="20"/>
        </w:rPr>
        <w:t>.</w:t>
      </w:r>
    </w:p>
    <w:p w:rsidR="00C35E11" w:rsidRPr="00AF61E0" w:rsidRDefault="00C35E11" w:rsidP="00C35E11">
      <w:pPr>
        <w:pStyle w:val="ad"/>
        <w:numPr>
          <w:ilvl w:val="2"/>
          <w:numId w:val="5"/>
        </w:num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C35E11" w:rsidRPr="00AF61E0" w:rsidRDefault="00C35E11" w:rsidP="00C35E11">
      <w:pPr>
        <w:pStyle w:val="22"/>
        <w:numPr>
          <w:ilvl w:val="2"/>
          <w:numId w:val="5"/>
        </w:numPr>
        <w:shd w:val="clear" w:color="auto" w:fill="auto"/>
        <w:tabs>
          <w:tab w:val="left" w:pos="1276"/>
        </w:tabs>
        <w:spacing w:before="0" w:after="0" w:line="240" w:lineRule="auto"/>
        <w:ind w:firstLine="426"/>
        <w:jc w:val="both"/>
        <w:rPr>
          <w:color w:val="000000" w:themeColor="text1"/>
          <w:sz w:val="20"/>
          <w:szCs w:val="20"/>
        </w:rPr>
      </w:pPr>
      <w:r w:rsidRPr="00AF61E0">
        <w:rPr>
          <w:color w:val="000000" w:themeColor="text1"/>
          <w:sz w:val="20"/>
          <w:szCs w:val="20"/>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C35E11" w:rsidRPr="00AF61E0" w:rsidRDefault="00C35E11" w:rsidP="00C35E11">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0"/>
          <w:szCs w:val="20"/>
        </w:rPr>
      </w:pPr>
      <w:r w:rsidRPr="00AF61E0">
        <w:rPr>
          <w:color w:val="000000" w:themeColor="text1"/>
          <w:sz w:val="20"/>
          <w:szCs w:val="20"/>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AF61E0">
        <w:rPr>
          <w:sz w:val="20"/>
          <w:szCs w:val="20"/>
        </w:rPr>
        <w:t>СанПиН 2.2.1/2.1.1.1203</w:t>
      </w:r>
      <w:r w:rsidRPr="00AF61E0">
        <w:rPr>
          <w:color w:val="000000" w:themeColor="text1"/>
          <w:sz w:val="20"/>
          <w:szCs w:val="20"/>
        </w:rPr>
        <w:t xml:space="preserve">. </w:t>
      </w:r>
    </w:p>
    <w:p w:rsidR="00C35E11" w:rsidRPr="00AF61E0" w:rsidRDefault="00C35E11" w:rsidP="00C35E11">
      <w:pPr>
        <w:pStyle w:val="ad"/>
        <w:numPr>
          <w:ilvl w:val="2"/>
          <w:numId w:val="5"/>
        </w:num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C35E11" w:rsidRPr="00AF61E0" w:rsidRDefault="00C35E11" w:rsidP="00C35E11">
      <w:pPr>
        <w:pStyle w:val="22"/>
        <w:numPr>
          <w:ilvl w:val="0"/>
          <w:numId w:val="5"/>
        </w:numPr>
        <w:shd w:val="clear" w:color="auto" w:fill="auto"/>
        <w:tabs>
          <w:tab w:val="left" w:pos="284"/>
        </w:tabs>
        <w:spacing w:before="120" w:after="120" w:line="240" w:lineRule="auto"/>
        <w:ind w:left="0"/>
        <w:rPr>
          <w:b/>
          <w:color w:val="000000" w:themeColor="text1"/>
          <w:sz w:val="20"/>
          <w:szCs w:val="20"/>
        </w:rPr>
      </w:pPr>
      <w:r w:rsidRPr="00AF61E0">
        <w:rPr>
          <w:b/>
          <w:color w:val="000000" w:themeColor="text1"/>
          <w:sz w:val="20"/>
          <w:szCs w:val="20"/>
        </w:rPr>
        <w:t xml:space="preserve"> ОСОБЫЕ ТРЕБОВАНИЯ К ДОСТУПНОСТИ </w:t>
      </w:r>
      <w:r>
        <w:rPr>
          <w:b/>
          <w:color w:val="000000" w:themeColor="text1"/>
          <w:sz w:val="20"/>
          <w:szCs w:val="20"/>
        </w:rPr>
        <w:t>СЕЛЬСКОЙ</w:t>
      </w:r>
      <w:r w:rsidRPr="00AF61E0">
        <w:rPr>
          <w:b/>
          <w:color w:val="000000" w:themeColor="text1"/>
          <w:sz w:val="20"/>
          <w:szCs w:val="20"/>
        </w:rPr>
        <w:t xml:space="preserve"> СРЕДЫ ДЛЯ МАЛОМОБИЛЬНЫХ ГРУПП НАСЕЛЕНИЯ</w:t>
      </w:r>
    </w:p>
    <w:p w:rsidR="00C35E11" w:rsidRPr="00AF61E0" w:rsidRDefault="00C35E11" w:rsidP="00C35E11">
      <w:pPr>
        <w:pStyle w:val="22"/>
        <w:shd w:val="clear" w:color="auto" w:fill="auto"/>
        <w:tabs>
          <w:tab w:val="left" w:pos="284"/>
        </w:tabs>
        <w:spacing w:before="0" w:after="0" w:line="240" w:lineRule="auto"/>
        <w:ind w:firstLine="709"/>
        <w:jc w:val="both"/>
        <w:rPr>
          <w:color w:val="000000" w:themeColor="text1"/>
          <w:sz w:val="20"/>
          <w:szCs w:val="20"/>
        </w:rPr>
      </w:pPr>
      <w:r w:rsidRPr="00AF61E0">
        <w:rPr>
          <w:color w:val="000000" w:themeColor="text1"/>
          <w:sz w:val="20"/>
          <w:szCs w:val="20"/>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rsidR="00C35E11" w:rsidRPr="00AF61E0" w:rsidRDefault="00C35E11" w:rsidP="00C35E11">
      <w:pPr>
        <w:pStyle w:val="22"/>
        <w:shd w:val="clear" w:color="auto" w:fill="auto"/>
        <w:tabs>
          <w:tab w:val="left" w:pos="284"/>
        </w:tabs>
        <w:spacing w:before="0" w:after="0" w:line="240" w:lineRule="auto"/>
        <w:ind w:firstLine="709"/>
        <w:jc w:val="both"/>
        <w:rPr>
          <w:color w:val="000000" w:themeColor="text1"/>
          <w:spacing w:val="2"/>
          <w:sz w:val="20"/>
          <w:szCs w:val="20"/>
          <w:shd w:val="clear" w:color="auto" w:fill="FFFFFF"/>
        </w:rPr>
      </w:pPr>
      <w:r w:rsidRPr="00AF61E0">
        <w:rPr>
          <w:color w:val="000000" w:themeColor="text1"/>
          <w:sz w:val="20"/>
          <w:szCs w:val="20"/>
        </w:rPr>
        <w:t>11.2. П</w:t>
      </w:r>
      <w:r w:rsidRPr="00AF61E0">
        <w:rPr>
          <w:color w:val="000000" w:themeColor="text1"/>
          <w:spacing w:val="2"/>
          <w:sz w:val="20"/>
          <w:szCs w:val="20"/>
          <w:shd w:val="clear" w:color="auto" w:fill="FFFFFF"/>
        </w:rPr>
        <w:t xml:space="preserve">роектные решения по обеспечению доступности МГН </w:t>
      </w:r>
      <w:r>
        <w:rPr>
          <w:color w:val="000000" w:themeColor="text1"/>
          <w:spacing w:val="2"/>
          <w:sz w:val="20"/>
          <w:szCs w:val="20"/>
          <w:shd w:val="clear" w:color="auto" w:fill="FFFFFF"/>
        </w:rPr>
        <w:t>сельской</w:t>
      </w:r>
      <w:r w:rsidRPr="00AF61E0">
        <w:rPr>
          <w:color w:val="000000" w:themeColor="text1"/>
          <w:spacing w:val="2"/>
          <w:sz w:val="20"/>
          <w:szCs w:val="20"/>
          <w:shd w:val="clear" w:color="auto" w:fill="FFFFFF"/>
        </w:rPr>
        <w:t xml:space="preserve">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w:t>
      </w:r>
      <w:r>
        <w:rPr>
          <w:color w:val="000000" w:themeColor="text1"/>
          <w:spacing w:val="2"/>
          <w:sz w:val="20"/>
          <w:szCs w:val="20"/>
          <w:shd w:val="clear" w:color="auto" w:fill="FFFFFF"/>
        </w:rPr>
        <w:t>сельской</w:t>
      </w:r>
      <w:r w:rsidRPr="00AF61E0">
        <w:rPr>
          <w:color w:val="000000" w:themeColor="text1"/>
          <w:spacing w:val="2"/>
          <w:sz w:val="20"/>
          <w:szCs w:val="20"/>
          <w:shd w:val="clear" w:color="auto" w:fill="FFFFFF"/>
        </w:rPr>
        <w:t xml:space="preserve"> среды по критериям доступности, безопасности, комфортности и информативности в соответствии с принятыми в РФ норами и правилами.</w:t>
      </w:r>
    </w:p>
    <w:p w:rsidR="00C35E11" w:rsidRPr="00AF61E0" w:rsidRDefault="00C35E11" w:rsidP="00C35E11">
      <w:pPr>
        <w:pStyle w:val="22"/>
        <w:shd w:val="clear" w:color="auto" w:fill="auto"/>
        <w:tabs>
          <w:tab w:val="left" w:pos="284"/>
        </w:tabs>
        <w:spacing w:before="0" w:after="0" w:line="240" w:lineRule="auto"/>
        <w:ind w:firstLine="709"/>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xml:space="preserve">11.3. Основу доступной для инвалидов среды жизнедеятельности должен составлять </w:t>
      </w:r>
      <w:proofErr w:type="spellStart"/>
      <w:r w:rsidRPr="00AF61E0">
        <w:rPr>
          <w:color w:val="000000" w:themeColor="text1"/>
          <w:spacing w:val="2"/>
          <w:sz w:val="20"/>
          <w:szCs w:val="20"/>
          <w:shd w:val="clear" w:color="auto" w:fill="FFFFFF"/>
        </w:rPr>
        <w:t>безбарьерный</w:t>
      </w:r>
      <w:proofErr w:type="spellEnd"/>
      <w:r w:rsidRPr="00AF61E0">
        <w:rPr>
          <w:color w:val="000000" w:themeColor="text1"/>
          <w:spacing w:val="2"/>
          <w:sz w:val="20"/>
          <w:szCs w:val="20"/>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C35E11" w:rsidRPr="00AF61E0" w:rsidRDefault="00C35E11" w:rsidP="00C35E11">
      <w:pPr>
        <w:pStyle w:val="22"/>
        <w:shd w:val="clear" w:color="auto" w:fill="auto"/>
        <w:tabs>
          <w:tab w:val="left" w:pos="284"/>
        </w:tabs>
        <w:spacing w:before="0" w:after="0" w:line="240" w:lineRule="auto"/>
        <w:ind w:firstLine="709"/>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xml:space="preserve">11.4. Основные элементы </w:t>
      </w:r>
      <w:proofErr w:type="spellStart"/>
      <w:r w:rsidRPr="00AF61E0">
        <w:rPr>
          <w:color w:val="000000" w:themeColor="text1"/>
          <w:spacing w:val="2"/>
          <w:sz w:val="20"/>
          <w:szCs w:val="20"/>
          <w:shd w:val="clear" w:color="auto" w:fill="FFFFFF"/>
        </w:rPr>
        <w:t>безбарьерного</w:t>
      </w:r>
      <w:proofErr w:type="spellEnd"/>
      <w:r w:rsidRPr="00AF61E0">
        <w:rPr>
          <w:color w:val="000000" w:themeColor="text1"/>
          <w:spacing w:val="2"/>
          <w:sz w:val="20"/>
          <w:szCs w:val="20"/>
          <w:shd w:val="clear" w:color="auto" w:fill="FFFFFF"/>
        </w:rPr>
        <w:t xml:space="preserve"> каркаса территории:</w:t>
      </w:r>
    </w:p>
    <w:p w:rsidR="00C35E11" w:rsidRPr="00AF61E0" w:rsidRDefault="00C35E11" w:rsidP="00C35E11">
      <w:pPr>
        <w:pStyle w:val="22"/>
        <w:shd w:val="clear" w:color="auto" w:fill="auto"/>
        <w:tabs>
          <w:tab w:val="left" w:pos="28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xml:space="preserve">11.4.1. </w:t>
      </w:r>
      <w:proofErr w:type="gramStart"/>
      <w:r w:rsidRPr="00AF61E0">
        <w:rPr>
          <w:color w:val="000000" w:themeColor="text1"/>
          <w:spacing w:val="2"/>
          <w:sz w:val="20"/>
          <w:szCs w:val="20"/>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roofErr w:type="gramEnd"/>
    </w:p>
    <w:p w:rsidR="00C35E11" w:rsidRPr="00AF61E0" w:rsidRDefault="00C35E11" w:rsidP="00C35E11">
      <w:pPr>
        <w:pStyle w:val="22"/>
        <w:shd w:val="clear" w:color="auto" w:fill="auto"/>
        <w:tabs>
          <w:tab w:val="left" w:pos="28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C35E11" w:rsidRPr="00AF61E0" w:rsidRDefault="00C35E11" w:rsidP="00C35E11">
      <w:pPr>
        <w:pStyle w:val="22"/>
        <w:shd w:val="clear" w:color="auto" w:fill="auto"/>
        <w:tabs>
          <w:tab w:val="left" w:pos="28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AF61E0">
        <w:rPr>
          <w:color w:val="000000" w:themeColor="text1"/>
          <w:spacing w:val="2"/>
          <w:sz w:val="20"/>
          <w:szCs w:val="20"/>
          <w:shd w:val="clear" w:color="auto" w:fill="FFFFFF"/>
        </w:rPr>
        <w:t>безбарьерного</w:t>
      </w:r>
      <w:proofErr w:type="spellEnd"/>
      <w:r w:rsidRPr="00AF61E0">
        <w:rPr>
          <w:color w:val="000000" w:themeColor="text1"/>
          <w:spacing w:val="2"/>
          <w:sz w:val="20"/>
          <w:szCs w:val="20"/>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C35E11" w:rsidRPr="00AF61E0" w:rsidRDefault="00C35E11" w:rsidP="00C35E11">
      <w:pPr>
        <w:pStyle w:val="22"/>
        <w:shd w:val="clear" w:color="auto" w:fill="auto"/>
        <w:tabs>
          <w:tab w:val="left" w:pos="284"/>
        </w:tabs>
        <w:spacing w:before="0" w:after="0" w:line="240" w:lineRule="auto"/>
        <w:ind w:firstLine="426"/>
        <w:jc w:val="both"/>
        <w:rPr>
          <w:color w:val="000000" w:themeColor="text1"/>
          <w:spacing w:val="2"/>
          <w:sz w:val="20"/>
          <w:szCs w:val="20"/>
        </w:rPr>
      </w:pPr>
      <w:r w:rsidRPr="00AF61E0">
        <w:rPr>
          <w:color w:val="000000" w:themeColor="text1"/>
          <w:spacing w:val="2"/>
          <w:sz w:val="20"/>
          <w:szCs w:val="20"/>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C35E11" w:rsidRPr="00AF61E0" w:rsidRDefault="00C35E11" w:rsidP="00C35E11">
      <w:pPr>
        <w:pStyle w:val="22"/>
        <w:shd w:val="clear" w:color="auto" w:fill="auto"/>
        <w:tabs>
          <w:tab w:val="left" w:pos="28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lastRenderedPageBreak/>
        <w:t xml:space="preserve">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w:t>
      </w:r>
      <w:r>
        <w:rPr>
          <w:color w:val="000000" w:themeColor="text1"/>
          <w:spacing w:val="2"/>
          <w:sz w:val="20"/>
          <w:szCs w:val="20"/>
          <w:shd w:val="clear" w:color="auto" w:fill="FFFFFF"/>
        </w:rPr>
        <w:t>сельского</w:t>
      </w:r>
      <w:r w:rsidRPr="00AF61E0">
        <w:rPr>
          <w:color w:val="000000" w:themeColor="text1"/>
          <w:spacing w:val="2"/>
          <w:sz w:val="20"/>
          <w:szCs w:val="20"/>
          <w:shd w:val="clear" w:color="auto" w:fill="FFFFFF"/>
        </w:rPr>
        <w:t xml:space="preserve"> наземного общественного транспорта;</w:t>
      </w:r>
    </w:p>
    <w:p w:rsidR="00C35E11" w:rsidRPr="00AF61E0" w:rsidRDefault="00C35E11" w:rsidP="00C35E11">
      <w:pPr>
        <w:pStyle w:val="22"/>
        <w:shd w:val="clear" w:color="auto" w:fill="auto"/>
        <w:tabs>
          <w:tab w:val="left" w:pos="28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11.4.6. Элементы информационной системы для инвалидов, включая:</w:t>
      </w:r>
    </w:p>
    <w:p w:rsidR="00C35E11" w:rsidRPr="00AF61E0" w:rsidRDefault="00C35E11" w:rsidP="00C35E11">
      <w:pPr>
        <w:pStyle w:val="22"/>
        <w:shd w:val="clear" w:color="auto" w:fill="auto"/>
        <w:tabs>
          <w:tab w:val="left" w:pos="28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C35E11" w:rsidRPr="00AF61E0" w:rsidRDefault="00C35E11" w:rsidP="00C35E11">
      <w:pPr>
        <w:pStyle w:val="22"/>
        <w:shd w:val="clear" w:color="auto" w:fill="auto"/>
        <w:tabs>
          <w:tab w:val="left" w:pos="28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C35E11" w:rsidRPr="00AF61E0" w:rsidRDefault="00C35E11" w:rsidP="00C35E11">
      <w:pPr>
        <w:pStyle w:val="22"/>
        <w:shd w:val="clear" w:color="auto" w:fill="auto"/>
        <w:tabs>
          <w:tab w:val="left" w:pos="284"/>
        </w:tabs>
        <w:spacing w:before="0" w:after="0" w:line="240" w:lineRule="auto"/>
        <w:ind w:firstLine="426"/>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C35E11" w:rsidRPr="00AF61E0" w:rsidRDefault="00C35E11" w:rsidP="00C35E11">
      <w:pPr>
        <w:pStyle w:val="22"/>
        <w:shd w:val="clear" w:color="auto" w:fill="auto"/>
        <w:tabs>
          <w:tab w:val="left" w:pos="284"/>
        </w:tabs>
        <w:spacing w:before="0" w:after="0" w:line="240" w:lineRule="auto"/>
        <w:ind w:firstLine="709"/>
        <w:jc w:val="both"/>
        <w:rPr>
          <w:color w:val="000000" w:themeColor="text1"/>
          <w:spacing w:val="2"/>
          <w:sz w:val="20"/>
          <w:szCs w:val="20"/>
          <w:shd w:val="clear" w:color="auto" w:fill="FFFFFF"/>
        </w:rPr>
      </w:pPr>
      <w:r w:rsidRPr="00AF61E0">
        <w:rPr>
          <w:color w:val="000000" w:themeColor="text1"/>
          <w:spacing w:val="2"/>
          <w:sz w:val="20"/>
          <w:szCs w:val="20"/>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C35E11" w:rsidRPr="00AF61E0" w:rsidRDefault="00C35E11" w:rsidP="00C35E11">
      <w:pPr>
        <w:autoSpaceDE w:val="0"/>
        <w:autoSpaceDN w:val="0"/>
        <w:adjustRightInd w:val="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11.6. Органам местного самоуправления муниципального образования с целью формирования доступной среды для инвалидов и других маломобильных групп населения необходимо: </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roofErr w:type="gramEnd"/>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AF61E0">
        <w:rPr>
          <w:rFonts w:ascii="Times New Roman" w:hAnsi="Times New Roman" w:cs="Times New Roman"/>
          <w:color w:val="000000" w:themeColor="text1"/>
          <w:sz w:val="20"/>
          <w:szCs w:val="20"/>
        </w:rPr>
        <w:t>флеш</w:t>
      </w:r>
      <w:proofErr w:type="spellEnd"/>
      <w:r w:rsidRPr="00AF61E0">
        <w:rPr>
          <w:rFonts w:ascii="Times New Roman" w:hAnsi="Times New Roman" w:cs="Times New Roman"/>
          <w:color w:val="000000" w:themeColor="text1"/>
          <w:sz w:val="20"/>
          <w:szCs w:val="20"/>
        </w:rPr>
        <w:t>-картах и специальными аппаратами для их воспроизведения);</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rsidR="00C35E11" w:rsidRPr="00AF61E0" w:rsidRDefault="00C35E11" w:rsidP="00C35E11">
      <w:pPr>
        <w:pStyle w:val="22"/>
        <w:numPr>
          <w:ilvl w:val="0"/>
          <w:numId w:val="5"/>
        </w:numPr>
        <w:shd w:val="clear" w:color="auto" w:fill="auto"/>
        <w:tabs>
          <w:tab w:val="left" w:pos="284"/>
        </w:tabs>
        <w:spacing w:before="120" w:after="120" w:line="240" w:lineRule="auto"/>
        <w:ind w:left="0"/>
        <w:rPr>
          <w:b/>
          <w:color w:val="000000" w:themeColor="text1"/>
          <w:sz w:val="20"/>
          <w:szCs w:val="20"/>
        </w:rPr>
      </w:pPr>
      <w:r w:rsidRPr="00AF61E0">
        <w:rPr>
          <w:b/>
          <w:color w:val="000000" w:themeColor="text1"/>
          <w:sz w:val="20"/>
          <w:szCs w:val="20"/>
        </w:rPr>
        <w:t xml:space="preserve"> ПОРЯДОК СОДЕРЖАНИЯ И ЭКСПЛУАТАЦИИ ОБЪЕКТОВ БЛАГОУСТРОЙСТВА</w:t>
      </w:r>
    </w:p>
    <w:p w:rsidR="00C35E11" w:rsidRPr="00AF61E0" w:rsidRDefault="00C35E11" w:rsidP="00C35E11">
      <w:pPr>
        <w:pStyle w:val="22"/>
        <w:shd w:val="clear" w:color="auto" w:fill="auto"/>
        <w:tabs>
          <w:tab w:val="left" w:pos="1604"/>
        </w:tabs>
        <w:spacing w:before="0" w:after="0" w:line="240" w:lineRule="auto"/>
        <w:ind w:firstLine="709"/>
        <w:jc w:val="both"/>
        <w:rPr>
          <w:color w:val="000000" w:themeColor="text1"/>
          <w:sz w:val="20"/>
          <w:szCs w:val="20"/>
        </w:rPr>
      </w:pPr>
      <w:r w:rsidRPr="00AF61E0">
        <w:rPr>
          <w:color w:val="000000" w:themeColor="text1"/>
          <w:sz w:val="20"/>
          <w:szCs w:val="20"/>
        </w:rPr>
        <w:t xml:space="preserve">12.1. Порядок содержания объектов благоустройства территорий городских, сельских поселений, городских округов Ростовской области устанавливает единые и </w:t>
      </w:r>
      <w:proofErr w:type="gramStart"/>
      <w:r w:rsidRPr="00AF61E0">
        <w:rPr>
          <w:color w:val="000000" w:themeColor="text1"/>
          <w:sz w:val="20"/>
          <w:szCs w:val="20"/>
        </w:rPr>
        <w:t>обязательные к исполнению</w:t>
      </w:r>
      <w:proofErr w:type="gramEnd"/>
      <w:r w:rsidRPr="00AF61E0">
        <w:rPr>
          <w:color w:val="000000" w:themeColor="text1"/>
          <w:sz w:val="20"/>
          <w:szCs w:val="20"/>
        </w:rPr>
        <w:t xml:space="preserve"> в населенном пункте нормативы:</w:t>
      </w:r>
    </w:p>
    <w:p w:rsidR="00C35E11" w:rsidRPr="00AF61E0" w:rsidRDefault="00C35E11" w:rsidP="00C35E11">
      <w:pPr>
        <w:pStyle w:val="22"/>
        <w:shd w:val="clear" w:color="auto" w:fill="auto"/>
        <w:tabs>
          <w:tab w:val="left" w:pos="1604"/>
        </w:tabs>
        <w:spacing w:before="0" w:after="0" w:line="240" w:lineRule="auto"/>
        <w:ind w:firstLine="426"/>
        <w:jc w:val="both"/>
        <w:rPr>
          <w:color w:val="000000" w:themeColor="text1"/>
          <w:sz w:val="20"/>
          <w:szCs w:val="20"/>
        </w:rPr>
      </w:pPr>
      <w:r w:rsidRPr="00AF61E0">
        <w:rPr>
          <w:color w:val="000000" w:themeColor="text1"/>
          <w:sz w:val="20"/>
          <w:szCs w:val="20"/>
        </w:rPr>
        <w:t>- положение об уборке территории (Приложение</w:t>
      </w:r>
      <w:proofErr w:type="gramStart"/>
      <w:r w:rsidRPr="00AF61E0">
        <w:rPr>
          <w:color w:val="000000" w:themeColor="text1"/>
          <w:sz w:val="20"/>
          <w:szCs w:val="20"/>
        </w:rPr>
        <w:t xml:space="preserve"> </w:t>
      </w:r>
      <w:r w:rsidRPr="00AF61E0">
        <w:rPr>
          <w:color w:val="FF0000"/>
          <w:sz w:val="20"/>
          <w:szCs w:val="20"/>
        </w:rPr>
        <w:t>Ж</w:t>
      </w:r>
      <w:proofErr w:type="gramEnd"/>
      <w:r w:rsidRPr="00AF61E0">
        <w:rPr>
          <w:color w:val="000000" w:themeColor="text1"/>
          <w:sz w:val="20"/>
          <w:szCs w:val="20"/>
        </w:rPr>
        <w:t xml:space="preserve"> к Правилам);</w:t>
      </w:r>
    </w:p>
    <w:p w:rsidR="00C35E11" w:rsidRPr="00AF61E0" w:rsidRDefault="00C35E11" w:rsidP="00C35E11">
      <w:pPr>
        <w:pStyle w:val="22"/>
        <w:shd w:val="clear" w:color="auto" w:fill="auto"/>
        <w:tabs>
          <w:tab w:val="left" w:pos="1604"/>
        </w:tabs>
        <w:spacing w:before="0" w:after="0" w:line="240" w:lineRule="auto"/>
        <w:ind w:firstLine="426"/>
        <w:jc w:val="both"/>
        <w:rPr>
          <w:color w:val="000000" w:themeColor="text1"/>
          <w:sz w:val="20"/>
          <w:szCs w:val="20"/>
        </w:rPr>
      </w:pPr>
      <w:r w:rsidRPr="00AF61E0">
        <w:rPr>
          <w:color w:val="000000" w:themeColor="text1"/>
          <w:sz w:val="20"/>
          <w:szCs w:val="20"/>
        </w:rPr>
        <w:t>- порядок содержания элементов благоустройства (Приложение</w:t>
      </w:r>
      <w:proofErr w:type="gramStart"/>
      <w:r w:rsidRPr="00AF61E0">
        <w:rPr>
          <w:color w:val="000000" w:themeColor="text1"/>
          <w:sz w:val="20"/>
          <w:szCs w:val="20"/>
        </w:rPr>
        <w:t xml:space="preserve"> </w:t>
      </w:r>
      <w:r w:rsidRPr="00AF61E0">
        <w:rPr>
          <w:color w:val="FF0000"/>
          <w:sz w:val="20"/>
          <w:szCs w:val="20"/>
        </w:rPr>
        <w:t>И</w:t>
      </w:r>
      <w:proofErr w:type="gramEnd"/>
      <w:r w:rsidRPr="00AF61E0">
        <w:rPr>
          <w:color w:val="000000" w:themeColor="text1"/>
          <w:sz w:val="20"/>
          <w:szCs w:val="20"/>
        </w:rPr>
        <w:t xml:space="preserve"> к Правилам); </w:t>
      </w:r>
    </w:p>
    <w:p w:rsidR="00C35E11" w:rsidRPr="00AF61E0" w:rsidRDefault="00C35E11" w:rsidP="00C35E11">
      <w:pPr>
        <w:pStyle w:val="22"/>
        <w:shd w:val="clear" w:color="auto" w:fill="auto"/>
        <w:tabs>
          <w:tab w:val="left" w:pos="1604"/>
        </w:tabs>
        <w:spacing w:before="0" w:after="0" w:line="240" w:lineRule="auto"/>
        <w:ind w:firstLine="426"/>
        <w:jc w:val="both"/>
        <w:rPr>
          <w:color w:val="000000" w:themeColor="text1"/>
          <w:sz w:val="20"/>
          <w:szCs w:val="20"/>
        </w:rPr>
      </w:pPr>
      <w:r w:rsidRPr="00AF61E0">
        <w:rPr>
          <w:color w:val="000000" w:themeColor="text1"/>
          <w:sz w:val="20"/>
          <w:szCs w:val="20"/>
        </w:rPr>
        <w:t>- порядок по озеленению территорий и содержанию зеленых насаждений (Приложения</w:t>
      </w:r>
      <w:proofErr w:type="gramStart"/>
      <w:r w:rsidRPr="00AF61E0">
        <w:rPr>
          <w:color w:val="000000" w:themeColor="text1"/>
          <w:sz w:val="20"/>
          <w:szCs w:val="20"/>
        </w:rPr>
        <w:t xml:space="preserve"> А</w:t>
      </w:r>
      <w:proofErr w:type="gramEnd"/>
      <w:r w:rsidRPr="00AF61E0">
        <w:rPr>
          <w:color w:val="000000" w:themeColor="text1"/>
          <w:sz w:val="20"/>
          <w:szCs w:val="20"/>
        </w:rPr>
        <w:t xml:space="preserve">, </w:t>
      </w:r>
      <w:r w:rsidRPr="00AF61E0">
        <w:rPr>
          <w:color w:val="FF0000"/>
          <w:sz w:val="20"/>
          <w:szCs w:val="20"/>
        </w:rPr>
        <w:t>И</w:t>
      </w:r>
      <w:r w:rsidRPr="00AF61E0">
        <w:rPr>
          <w:color w:val="000000" w:themeColor="text1"/>
          <w:sz w:val="20"/>
          <w:szCs w:val="20"/>
        </w:rPr>
        <w:t xml:space="preserve"> часть 1 к Правилам);</w:t>
      </w:r>
    </w:p>
    <w:p w:rsidR="00C35E11" w:rsidRPr="00AF61E0" w:rsidRDefault="00C35E11" w:rsidP="00C35E11">
      <w:pPr>
        <w:pStyle w:val="22"/>
        <w:shd w:val="clear" w:color="auto" w:fill="auto"/>
        <w:tabs>
          <w:tab w:val="left" w:pos="1604"/>
        </w:tabs>
        <w:spacing w:before="0" w:after="0" w:line="240" w:lineRule="auto"/>
        <w:ind w:firstLine="426"/>
        <w:jc w:val="both"/>
        <w:rPr>
          <w:color w:val="000000" w:themeColor="text1"/>
          <w:sz w:val="20"/>
          <w:szCs w:val="20"/>
        </w:rPr>
      </w:pPr>
      <w:r w:rsidRPr="00AF61E0">
        <w:rPr>
          <w:color w:val="000000" w:themeColor="text1"/>
          <w:sz w:val="20"/>
          <w:szCs w:val="20"/>
        </w:rPr>
        <w:t xml:space="preserve">- порядок по содержанию и эксплуатации дорог (часть 9.2, Раздел 9 Правил); </w:t>
      </w:r>
    </w:p>
    <w:p w:rsidR="00C35E11" w:rsidRPr="00AF61E0" w:rsidRDefault="00C35E11" w:rsidP="00C35E11">
      <w:pPr>
        <w:pStyle w:val="22"/>
        <w:shd w:val="clear" w:color="auto" w:fill="auto"/>
        <w:tabs>
          <w:tab w:val="left" w:pos="1604"/>
        </w:tabs>
        <w:spacing w:before="0" w:after="0" w:line="240" w:lineRule="auto"/>
        <w:ind w:firstLine="426"/>
        <w:jc w:val="both"/>
        <w:rPr>
          <w:color w:val="000000" w:themeColor="text1"/>
          <w:sz w:val="20"/>
          <w:szCs w:val="20"/>
        </w:rPr>
      </w:pPr>
      <w:r w:rsidRPr="00AF61E0">
        <w:rPr>
          <w:color w:val="000000" w:themeColor="text1"/>
          <w:sz w:val="20"/>
          <w:szCs w:val="20"/>
        </w:rPr>
        <w:t xml:space="preserve">- особые требования к освещению территорий (п. 5.8.8, часть 5.8, Раздел 5 Правил); </w:t>
      </w:r>
    </w:p>
    <w:p w:rsidR="00C35E11" w:rsidRPr="00AF61E0" w:rsidRDefault="00C35E11" w:rsidP="00C35E11">
      <w:pPr>
        <w:pStyle w:val="22"/>
        <w:shd w:val="clear" w:color="auto" w:fill="auto"/>
        <w:tabs>
          <w:tab w:val="left" w:pos="1604"/>
        </w:tabs>
        <w:spacing w:before="0" w:after="0" w:line="240" w:lineRule="auto"/>
        <w:ind w:firstLine="426"/>
        <w:jc w:val="both"/>
        <w:rPr>
          <w:color w:val="000000" w:themeColor="text1"/>
          <w:sz w:val="20"/>
          <w:szCs w:val="20"/>
        </w:rPr>
      </w:pPr>
      <w:r w:rsidRPr="00AF61E0">
        <w:rPr>
          <w:color w:val="000000" w:themeColor="text1"/>
          <w:sz w:val="20"/>
          <w:szCs w:val="20"/>
        </w:rPr>
        <w:t>- порядок содержания строительных площадок (Приложение</w:t>
      </w:r>
      <w:proofErr w:type="gramStart"/>
      <w:r w:rsidRPr="00AF61E0">
        <w:rPr>
          <w:color w:val="000000" w:themeColor="text1"/>
          <w:sz w:val="20"/>
          <w:szCs w:val="20"/>
        </w:rPr>
        <w:t xml:space="preserve"> </w:t>
      </w:r>
      <w:r w:rsidRPr="00AF61E0">
        <w:rPr>
          <w:color w:val="FF0000"/>
          <w:sz w:val="20"/>
          <w:szCs w:val="20"/>
        </w:rPr>
        <w:t>Д</w:t>
      </w:r>
      <w:proofErr w:type="gramEnd"/>
      <w:r w:rsidRPr="00AF61E0">
        <w:rPr>
          <w:color w:val="000000" w:themeColor="text1"/>
          <w:sz w:val="20"/>
          <w:szCs w:val="20"/>
        </w:rPr>
        <w:t xml:space="preserve"> к Правилам); </w:t>
      </w:r>
    </w:p>
    <w:p w:rsidR="00C35E11" w:rsidRPr="00AF61E0" w:rsidRDefault="00C35E11" w:rsidP="00C35E11">
      <w:pPr>
        <w:pStyle w:val="22"/>
        <w:shd w:val="clear" w:color="auto" w:fill="auto"/>
        <w:tabs>
          <w:tab w:val="left" w:pos="1604"/>
        </w:tabs>
        <w:spacing w:before="0" w:after="0" w:line="240" w:lineRule="auto"/>
        <w:ind w:firstLine="426"/>
        <w:jc w:val="both"/>
        <w:rPr>
          <w:color w:val="000000" w:themeColor="text1"/>
          <w:sz w:val="20"/>
          <w:szCs w:val="20"/>
        </w:rPr>
      </w:pPr>
      <w:r w:rsidRPr="00AF61E0">
        <w:rPr>
          <w:color w:val="000000" w:themeColor="text1"/>
          <w:sz w:val="20"/>
          <w:szCs w:val="20"/>
        </w:rPr>
        <w:t>- порядок проведения работ при ремонте и реконструкции коммуникаций (часть 9.3, Раздел 9 Правил);</w:t>
      </w:r>
    </w:p>
    <w:p w:rsidR="00C35E11" w:rsidRPr="00AF61E0" w:rsidRDefault="00C35E11" w:rsidP="00C35E11">
      <w:pPr>
        <w:pStyle w:val="22"/>
        <w:shd w:val="clear" w:color="auto" w:fill="auto"/>
        <w:tabs>
          <w:tab w:val="left" w:pos="1604"/>
        </w:tabs>
        <w:spacing w:before="0" w:after="0" w:line="240" w:lineRule="auto"/>
        <w:ind w:firstLine="426"/>
        <w:jc w:val="both"/>
        <w:rPr>
          <w:color w:val="000000" w:themeColor="text1"/>
          <w:sz w:val="20"/>
          <w:szCs w:val="20"/>
        </w:rPr>
      </w:pPr>
      <w:r w:rsidRPr="00AF61E0">
        <w:rPr>
          <w:color w:val="000000" w:themeColor="text1"/>
          <w:sz w:val="20"/>
          <w:szCs w:val="20"/>
        </w:rPr>
        <w:t xml:space="preserve">- порядок содержания животных (Нормативный акт муниципального образования); </w:t>
      </w:r>
    </w:p>
    <w:p w:rsidR="00C35E11" w:rsidRPr="00AF61E0" w:rsidRDefault="00C35E11" w:rsidP="00C35E11">
      <w:pPr>
        <w:pStyle w:val="22"/>
        <w:shd w:val="clear" w:color="auto" w:fill="auto"/>
        <w:tabs>
          <w:tab w:val="left" w:pos="1604"/>
        </w:tabs>
        <w:spacing w:before="0" w:after="0" w:line="240" w:lineRule="auto"/>
        <w:ind w:firstLine="426"/>
        <w:jc w:val="both"/>
        <w:rPr>
          <w:color w:val="000000" w:themeColor="text1"/>
          <w:sz w:val="20"/>
          <w:szCs w:val="20"/>
        </w:rPr>
      </w:pPr>
      <w:r w:rsidRPr="00AF61E0">
        <w:rPr>
          <w:color w:val="000000" w:themeColor="text1"/>
          <w:sz w:val="20"/>
          <w:szCs w:val="20"/>
        </w:rPr>
        <w:t xml:space="preserve">- особые требования к доступности </w:t>
      </w:r>
      <w:r>
        <w:rPr>
          <w:color w:val="000000" w:themeColor="text1"/>
          <w:sz w:val="20"/>
          <w:szCs w:val="20"/>
        </w:rPr>
        <w:t>сельской</w:t>
      </w:r>
      <w:r w:rsidRPr="00AF61E0">
        <w:rPr>
          <w:color w:val="000000" w:themeColor="text1"/>
          <w:sz w:val="20"/>
          <w:szCs w:val="20"/>
        </w:rPr>
        <w:t xml:space="preserve"> среды (Раздел 11 Правил);   </w:t>
      </w:r>
    </w:p>
    <w:p w:rsidR="00C35E11" w:rsidRPr="00AF61E0" w:rsidRDefault="00C35E11" w:rsidP="00C35E11">
      <w:pPr>
        <w:pStyle w:val="22"/>
        <w:shd w:val="clear" w:color="auto" w:fill="auto"/>
        <w:tabs>
          <w:tab w:val="left" w:pos="1604"/>
        </w:tabs>
        <w:spacing w:before="0" w:after="0" w:line="240" w:lineRule="auto"/>
        <w:ind w:firstLine="426"/>
        <w:jc w:val="both"/>
        <w:rPr>
          <w:color w:val="000000" w:themeColor="text1"/>
          <w:sz w:val="20"/>
          <w:szCs w:val="20"/>
        </w:rPr>
      </w:pPr>
      <w:r w:rsidRPr="00AF61E0">
        <w:rPr>
          <w:color w:val="000000" w:themeColor="text1"/>
          <w:sz w:val="20"/>
          <w:szCs w:val="20"/>
        </w:rPr>
        <w:t xml:space="preserve">- особые требования к праздничному оформлению населенного пункта (Нормативный акт муниципального образования);  </w:t>
      </w:r>
    </w:p>
    <w:p w:rsidR="00C35E11" w:rsidRPr="00AF61E0" w:rsidRDefault="00C35E11" w:rsidP="00C35E11">
      <w:pPr>
        <w:pStyle w:val="22"/>
        <w:shd w:val="clear" w:color="auto" w:fill="auto"/>
        <w:tabs>
          <w:tab w:val="left" w:pos="1604"/>
        </w:tabs>
        <w:spacing w:before="0" w:after="0" w:line="240" w:lineRule="auto"/>
        <w:ind w:firstLine="426"/>
        <w:jc w:val="both"/>
        <w:rPr>
          <w:color w:val="000000" w:themeColor="text1"/>
          <w:sz w:val="20"/>
          <w:szCs w:val="20"/>
        </w:rPr>
      </w:pPr>
      <w:r w:rsidRPr="00AF61E0">
        <w:rPr>
          <w:color w:val="000000" w:themeColor="text1"/>
          <w:sz w:val="20"/>
          <w:szCs w:val="20"/>
        </w:rPr>
        <w:t xml:space="preserve">- основные положения о </w:t>
      </w:r>
      <w:proofErr w:type="gramStart"/>
      <w:r w:rsidRPr="00AF61E0">
        <w:rPr>
          <w:color w:val="000000" w:themeColor="text1"/>
          <w:sz w:val="20"/>
          <w:szCs w:val="20"/>
        </w:rPr>
        <w:t>контроле за</w:t>
      </w:r>
      <w:proofErr w:type="gramEnd"/>
      <w:r w:rsidRPr="00AF61E0">
        <w:rPr>
          <w:color w:val="000000" w:themeColor="text1"/>
          <w:sz w:val="20"/>
          <w:szCs w:val="20"/>
        </w:rPr>
        <w:t xml:space="preserve"> соблюдением правил эксплуатации объектов благоустройства (Раздел 13 Правил).</w:t>
      </w:r>
    </w:p>
    <w:p w:rsidR="00C35E11" w:rsidRPr="00AF61E0" w:rsidRDefault="00C35E11" w:rsidP="00C35E11">
      <w:pPr>
        <w:pStyle w:val="22"/>
        <w:shd w:val="clear" w:color="auto" w:fill="auto"/>
        <w:tabs>
          <w:tab w:val="left" w:pos="1617"/>
        </w:tabs>
        <w:spacing w:before="0" w:after="0" w:line="240" w:lineRule="auto"/>
        <w:ind w:firstLine="709"/>
        <w:jc w:val="both"/>
        <w:rPr>
          <w:color w:val="000000" w:themeColor="text1"/>
          <w:sz w:val="20"/>
          <w:szCs w:val="20"/>
        </w:rPr>
      </w:pPr>
      <w:r w:rsidRPr="00AF61E0">
        <w:rPr>
          <w:color w:val="000000" w:themeColor="text1"/>
          <w:sz w:val="20"/>
          <w:szCs w:val="20"/>
        </w:rPr>
        <w:t>12.2. Лица, обязанные организовывать и производить работы по содержанию и эксплуатации объектов благоустройства.</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color w:val="000000" w:themeColor="text1"/>
          <w:sz w:val="20"/>
          <w:szCs w:val="20"/>
        </w:rPr>
        <w:lastRenderedPageBreak/>
        <w:t>12.2.</w:t>
      </w:r>
      <w:r w:rsidRPr="00AF61E0">
        <w:rPr>
          <w:rFonts w:eastAsia="Courier New"/>
          <w:color w:val="000000" w:themeColor="text1"/>
          <w:sz w:val="20"/>
          <w:szCs w:val="20"/>
        </w:rPr>
        <w:t xml:space="preserve">1. Обязанности по организации и производству работ </w:t>
      </w:r>
      <w:r w:rsidRPr="00AF61E0">
        <w:rPr>
          <w:color w:val="000000" w:themeColor="text1"/>
          <w:sz w:val="20"/>
          <w:szCs w:val="20"/>
        </w:rPr>
        <w:t>по содержанию и эксплуатации объектов благоустройства</w:t>
      </w:r>
      <w:r w:rsidRPr="00AF61E0">
        <w:rPr>
          <w:rFonts w:eastAsia="Courier New"/>
          <w:color w:val="000000" w:themeColor="text1"/>
          <w:sz w:val="20"/>
          <w:szCs w:val="20"/>
        </w:rPr>
        <w:t xml:space="preserve"> возлагаются:</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proofErr w:type="gramStart"/>
      <w:r w:rsidRPr="00AF61E0">
        <w:rPr>
          <w:rFonts w:eastAsia="Courier New"/>
          <w:color w:val="000000" w:themeColor="text1"/>
          <w:sz w:val="20"/>
          <w:szCs w:val="20"/>
        </w:rPr>
        <w:t xml:space="preserve">а) </w:t>
      </w:r>
      <w:r w:rsidRPr="00AF61E0">
        <w:rPr>
          <w:color w:val="000000" w:themeColor="text1"/>
          <w:sz w:val="20"/>
          <w:szCs w:val="20"/>
        </w:rPr>
        <w:t xml:space="preserve">по содержанию </w:t>
      </w:r>
      <w:r w:rsidRPr="00AF61E0">
        <w:rPr>
          <w:rFonts w:eastAsia="Courier New"/>
          <w:color w:val="000000" w:themeColor="text1"/>
          <w:sz w:val="20"/>
          <w:szCs w:val="20"/>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AF61E0">
        <w:rPr>
          <w:rFonts w:eastAsia="Courier New"/>
          <w:color w:val="FF0000"/>
          <w:sz w:val="20"/>
          <w:szCs w:val="20"/>
        </w:rPr>
        <w:t>а также в случае наличия соглашений об уборке прилегающей территории и определении ее границ</w:t>
      </w:r>
      <w:r w:rsidRPr="00AF61E0">
        <w:rPr>
          <w:rFonts w:eastAsia="Courier New"/>
          <w:color w:val="000000" w:themeColor="text1"/>
          <w:sz w:val="20"/>
          <w:szCs w:val="20"/>
        </w:rPr>
        <w:t>, прилегающей территории – на заказчиков и производителей работ;</w:t>
      </w:r>
      <w:proofErr w:type="gramEnd"/>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 xml:space="preserve">б) </w:t>
      </w:r>
      <w:r w:rsidRPr="00AF61E0">
        <w:rPr>
          <w:color w:val="000000" w:themeColor="text1"/>
          <w:sz w:val="20"/>
          <w:szCs w:val="20"/>
        </w:rPr>
        <w:t>по содержанию и эксплуатации</w:t>
      </w:r>
      <w:r w:rsidRPr="00AF61E0">
        <w:rPr>
          <w:rFonts w:eastAsia="Courier New"/>
          <w:color w:val="000000" w:themeColor="text1"/>
          <w:sz w:val="20"/>
          <w:szCs w:val="20"/>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 xml:space="preserve">в) </w:t>
      </w:r>
      <w:r w:rsidRPr="00AF61E0">
        <w:rPr>
          <w:color w:val="000000" w:themeColor="text1"/>
          <w:sz w:val="20"/>
          <w:szCs w:val="20"/>
        </w:rPr>
        <w:t>по содержанию и эксплуатации</w:t>
      </w:r>
      <w:r w:rsidRPr="00AF61E0">
        <w:rPr>
          <w:rFonts w:eastAsia="Courier New"/>
          <w:color w:val="000000" w:themeColor="text1"/>
          <w:sz w:val="20"/>
          <w:szCs w:val="20"/>
        </w:rPr>
        <w:t xml:space="preserve"> мест временной уличной торговли, а т</w:t>
      </w:r>
      <w:r w:rsidRPr="00AF61E0">
        <w:rPr>
          <w:rFonts w:eastAsia="Courier New"/>
          <w:color w:val="FF0000"/>
          <w:sz w:val="20"/>
          <w:szCs w:val="20"/>
        </w:rPr>
        <w:t xml:space="preserve">акже в случае наличия соглашений об уборке прилегающей территории </w:t>
      </w:r>
      <w:r w:rsidRPr="00AF61E0">
        <w:rPr>
          <w:rFonts w:eastAsia="Courier New"/>
          <w:color w:val="000000" w:themeColor="text1"/>
          <w:sz w:val="20"/>
          <w:szCs w:val="20"/>
        </w:rPr>
        <w:t xml:space="preserve">к объектам торговли (торговые павильоны, торговые комплексы, палатки, киоски, и т.п.) </w:t>
      </w:r>
      <w:r w:rsidRPr="00AF61E0">
        <w:rPr>
          <w:rFonts w:eastAsia="Courier New"/>
          <w:color w:val="FF0000"/>
          <w:sz w:val="20"/>
          <w:szCs w:val="20"/>
        </w:rPr>
        <w:t>и определении ее границ</w:t>
      </w:r>
      <w:r w:rsidRPr="00AF61E0">
        <w:rPr>
          <w:rFonts w:eastAsia="Courier New"/>
          <w:color w:val="0066FF"/>
          <w:sz w:val="20"/>
          <w:szCs w:val="20"/>
        </w:rPr>
        <w:t>,</w:t>
      </w:r>
      <w:r w:rsidRPr="00AF61E0">
        <w:rPr>
          <w:rFonts w:eastAsia="Courier New"/>
          <w:color w:val="000000" w:themeColor="text1"/>
          <w:sz w:val="20"/>
          <w:szCs w:val="20"/>
        </w:rPr>
        <w:t xml:space="preserve"> прилегающей территории, – на собственников, владельцев или пользователей объектов торговли;</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 xml:space="preserve">г) по </w:t>
      </w:r>
      <w:r w:rsidRPr="00AF61E0">
        <w:rPr>
          <w:color w:val="000000" w:themeColor="text1"/>
          <w:sz w:val="20"/>
          <w:szCs w:val="20"/>
        </w:rPr>
        <w:t xml:space="preserve">содержанию </w:t>
      </w:r>
      <w:r w:rsidRPr="00AF61E0">
        <w:rPr>
          <w:rFonts w:eastAsia="Courier New"/>
          <w:color w:val="000000" w:themeColor="text1"/>
          <w:sz w:val="20"/>
          <w:szCs w:val="20"/>
        </w:rPr>
        <w:t xml:space="preserve">неиспользуемых и </w:t>
      </w:r>
      <w:proofErr w:type="spellStart"/>
      <w:r w:rsidRPr="00AF61E0">
        <w:rPr>
          <w:rFonts w:eastAsia="Courier New"/>
          <w:color w:val="000000" w:themeColor="text1"/>
          <w:sz w:val="20"/>
          <w:szCs w:val="20"/>
        </w:rPr>
        <w:t>неосваиваемых</w:t>
      </w:r>
      <w:proofErr w:type="spellEnd"/>
      <w:r w:rsidRPr="00AF61E0">
        <w:rPr>
          <w:rFonts w:eastAsia="Courier New"/>
          <w:color w:val="000000" w:themeColor="text1"/>
          <w:sz w:val="20"/>
          <w:szCs w:val="20"/>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proofErr w:type="gramStart"/>
      <w:r w:rsidRPr="00AF61E0">
        <w:rPr>
          <w:rFonts w:eastAsia="Courier New"/>
          <w:color w:val="000000" w:themeColor="text1"/>
          <w:sz w:val="20"/>
          <w:szCs w:val="20"/>
        </w:rPr>
        <w:t xml:space="preserve">д) </w:t>
      </w:r>
      <w:r w:rsidRPr="00AF61E0">
        <w:rPr>
          <w:color w:val="000000" w:themeColor="text1"/>
          <w:sz w:val="20"/>
          <w:szCs w:val="20"/>
        </w:rPr>
        <w:t>по содержанию и эксплуатации</w:t>
      </w:r>
      <w:r w:rsidRPr="00AF61E0">
        <w:rPr>
          <w:rFonts w:eastAsia="Courier New"/>
          <w:color w:val="000000" w:themeColor="text1"/>
          <w:sz w:val="20"/>
          <w:szCs w:val="20"/>
        </w:rPr>
        <w:t xml:space="preserve">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w:t>
      </w:r>
      <w:r w:rsidRPr="00AF61E0">
        <w:rPr>
          <w:rFonts w:eastAsia="Courier New"/>
          <w:color w:val="FF0000"/>
          <w:sz w:val="20"/>
          <w:szCs w:val="20"/>
        </w:rPr>
        <w:t>в случае наличия соглашений о содержании, уборке прилегающей территории и определении ее границ</w:t>
      </w:r>
      <w:r w:rsidRPr="00AF61E0">
        <w:rPr>
          <w:rFonts w:eastAsia="Courier New"/>
          <w:color w:val="000000" w:themeColor="text1"/>
          <w:sz w:val="20"/>
          <w:szCs w:val="20"/>
        </w:rPr>
        <w:t>,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 xml:space="preserve">е) </w:t>
      </w:r>
      <w:r w:rsidRPr="00AF61E0">
        <w:rPr>
          <w:color w:val="000000" w:themeColor="text1"/>
          <w:sz w:val="20"/>
          <w:szCs w:val="20"/>
        </w:rPr>
        <w:t>по содержанию и эксплуатации</w:t>
      </w:r>
      <w:r w:rsidRPr="00AF61E0">
        <w:rPr>
          <w:rFonts w:eastAsia="Courier New"/>
          <w:color w:val="000000" w:themeColor="text1"/>
          <w:sz w:val="20"/>
          <w:szCs w:val="20"/>
        </w:rPr>
        <w:t xml:space="preserve"> территорий юридических лиц (индивидуальных предпринимателей), физических лиц и, </w:t>
      </w:r>
      <w:r w:rsidRPr="00AF61E0">
        <w:rPr>
          <w:rFonts w:eastAsia="Courier New"/>
          <w:color w:val="FF0000"/>
          <w:sz w:val="20"/>
          <w:szCs w:val="20"/>
        </w:rPr>
        <w:t>в случае наличия соглашений о содержании, уборке прилегающей территории и определении ее границ</w:t>
      </w:r>
      <w:r w:rsidRPr="00AF61E0">
        <w:rPr>
          <w:rFonts w:eastAsia="Courier New"/>
          <w:color w:val="000000" w:themeColor="text1"/>
          <w:sz w:val="20"/>
          <w:szCs w:val="20"/>
        </w:rPr>
        <w:t>,  прилегающей территории – на собственника, владельца или пользователя указанной территории;</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 xml:space="preserve">ж) </w:t>
      </w:r>
      <w:r w:rsidRPr="00AF61E0">
        <w:rPr>
          <w:color w:val="000000" w:themeColor="text1"/>
          <w:sz w:val="20"/>
          <w:szCs w:val="20"/>
        </w:rPr>
        <w:t xml:space="preserve">по содержанию и эксплуатации </w:t>
      </w:r>
      <w:r w:rsidRPr="00AF61E0">
        <w:rPr>
          <w:rFonts w:eastAsia="Courier New"/>
          <w:color w:val="000000" w:themeColor="text1"/>
          <w:sz w:val="20"/>
          <w:szCs w:val="20"/>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 xml:space="preserve">и) по содержанию частного домовладения, хозяйственных строений и сооружений, ограждений и, </w:t>
      </w:r>
      <w:r w:rsidRPr="00AF61E0">
        <w:rPr>
          <w:rFonts w:eastAsia="Courier New"/>
          <w:color w:val="FF0000"/>
          <w:sz w:val="20"/>
          <w:szCs w:val="20"/>
        </w:rPr>
        <w:t>в случае наличия соглашений о содержании, уборке прилегающей территории и определении ее границ</w:t>
      </w:r>
      <w:r w:rsidRPr="00AF61E0">
        <w:rPr>
          <w:rFonts w:eastAsia="Courier New"/>
          <w:color w:val="000000" w:themeColor="text1"/>
          <w:sz w:val="20"/>
          <w:szCs w:val="20"/>
        </w:rPr>
        <w:t>,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 xml:space="preserve">л) по благоустройству и содержанию родников и водных источников, уборке, </w:t>
      </w:r>
      <w:r w:rsidRPr="00AF61E0">
        <w:rPr>
          <w:rFonts w:eastAsia="Courier New"/>
          <w:color w:val="FF0000"/>
          <w:sz w:val="20"/>
          <w:szCs w:val="20"/>
        </w:rPr>
        <w:t>а также в случае наличия соглашений о содержании, уборке прилегающей территории и определении ее границ</w:t>
      </w:r>
      <w:r w:rsidRPr="00AF61E0">
        <w:rPr>
          <w:rFonts w:eastAsia="Courier New"/>
          <w:color w:val="000000" w:themeColor="text1"/>
          <w:sz w:val="20"/>
          <w:szCs w:val="20"/>
        </w:rPr>
        <w:t>,  прилегающей территории, – на собственников, владельцев, пользователей земельных участков, на которых они расположены.</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color w:val="000000" w:themeColor="text1"/>
          <w:sz w:val="20"/>
          <w:szCs w:val="20"/>
        </w:rPr>
        <w:t>12.2.</w:t>
      </w:r>
      <w:r w:rsidRPr="00AF61E0">
        <w:rPr>
          <w:rFonts w:eastAsia="Courier New"/>
          <w:color w:val="000000" w:themeColor="text1"/>
          <w:sz w:val="20"/>
          <w:szCs w:val="20"/>
        </w:rPr>
        <w:t>2. Предусмотренные настоящими Правилами обязанности возлагаются:</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proofErr w:type="gramStart"/>
      <w:r w:rsidRPr="00AF61E0">
        <w:rPr>
          <w:rFonts w:eastAsia="Courier New"/>
          <w:color w:val="000000" w:themeColor="text1"/>
          <w:sz w:val="20"/>
          <w:szCs w:val="20"/>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roofErr w:type="gramEnd"/>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C35E11" w:rsidRPr="00AF61E0" w:rsidRDefault="00C35E11" w:rsidP="00C35E11">
      <w:pPr>
        <w:pStyle w:val="22"/>
        <w:shd w:val="clear" w:color="auto" w:fill="auto"/>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 xml:space="preserve">в) по объектам, находящимся в частной собственности, – на собственников объектов – граждан и юридических лиц. </w:t>
      </w:r>
    </w:p>
    <w:p w:rsidR="00C35E11" w:rsidRPr="00AF61E0" w:rsidRDefault="00C35E11" w:rsidP="00C35E11">
      <w:pPr>
        <w:pStyle w:val="22"/>
        <w:tabs>
          <w:tab w:val="left" w:pos="1594"/>
        </w:tabs>
        <w:spacing w:before="0" w:after="0" w:line="240" w:lineRule="auto"/>
        <w:ind w:firstLine="709"/>
        <w:jc w:val="both"/>
        <w:rPr>
          <w:rFonts w:eastAsia="Courier New"/>
          <w:color w:val="000000" w:themeColor="text1"/>
          <w:sz w:val="20"/>
          <w:szCs w:val="20"/>
        </w:rPr>
      </w:pPr>
      <w:r w:rsidRPr="00AF61E0">
        <w:rPr>
          <w:rFonts w:eastAsia="Courier New"/>
          <w:color w:val="000000" w:themeColor="text1"/>
          <w:sz w:val="20"/>
          <w:szCs w:val="20"/>
        </w:rPr>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 xml:space="preserve">12.3.1. Собственники (правообладатели) зданий (помещений в них) и сооружений привлекаются к участию в благоустройстве прилегающих </w:t>
      </w:r>
      <w:r w:rsidRPr="00AF61E0">
        <w:rPr>
          <w:rFonts w:eastAsia="Courier New"/>
          <w:color w:val="FF0000"/>
          <w:sz w:val="20"/>
          <w:szCs w:val="20"/>
        </w:rPr>
        <w:t xml:space="preserve">территорий путем заключения соглашений, договоров о таком участии  в содержании </w:t>
      </w:r>
      <w:r w:rsidRPr="00AF61E0">
        <w:rPr>
          <w:rFonts w:eastAsia="Courier New"/>
          <w:color w:val="000000" w:themeColor="text1"/>
          <w:sz w:val="20"/>
          <w:szCs w:val="20"/>
        </w:rPr>
        <w:t>объектов благоустройства.</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12.3.2.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 xml:space="preserve">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AF61E0">
        <w:rPr>
          <w:rFonts w:eastAsia="Courier New"/>
          <w:color w:val="000000" w:themeColor="text1"/>
          <w:sz w:val="20"/>
          <w:szCs w:val="20"/>
        </w:rPr>
        <w:t>участка</w:t>
      </w:r>
      <w:proofErr w:type="gramEnd"/>
      <w:r w:rsidRPr="00AF61E0">
        <w:rPr>
          <w:rFonts w:eastAsia="Courier New"/>
          <w:color w:val="000000" w:themeColor="text1"/>
          <w:sz w:val="20"/>
          <w:szCs w:val="20"/>
        </w:rPr>
        <w:t xml:space="preserve"> в отношении которого проведен кадастровый учет, являются:</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а) организации, осуществляющие управление многоквартирными домами;</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lastRenderedPageBreak/>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C35E11" w:rsidRPr="00AF61E0" w:rsidRDefault="00C35E11" w:rsidP="00C35E11">
      <w:pPr>
        <w:pStyle w:val="22"/>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 xml:space="preserve">12.3.5. Собственники объектов капитального строительства (помещений в них), в случае </w:t>
      </w:r>
      <w:r w:rsidRPr="00AF61E0">
        <w:rPr>
          <w:rFonts w:eastAsia="Courier New"/>
          <w:color w:val="FF0000"/>
          <w:sz w:val="20"/>
          <w:szCs w:val="20"/>
        </w:rPr>
        <w:t>в случае наличия соглашений о содержании, уборке прилегающей территории и определении ее границ,</w:t>
      </w:r>
      <w:r w:rsidRPr="00AF61E0">
        <w:rPr>
          <w:rFonts w:eastAsia="Courier New"/>
          <w:color w:val="000000" w:themeColor="text1"/>
          <w:sz w:val="20"/>
          <w:szCs w:val="20"/>
        </w:rPr>
        <w:t xml:space="preserve"> несут бремя содержания прилегающей территории:</w:t>
      </w:r>
    </w:p>
    <w:p w:rsidR="00C35E11" w:rsidRPr="00AF61E0" w:rsidRDefault="00C35E11" w:rsidP="00C35E11">
      <w:pPr>
        <w:pStyle w:val="22"/>
        <w:shd w:val="clear" w:color="auto" w:fill="auto"/>
        <w:tabs>
          <w:tab w:val="left" w:pos="1594"/>
        </w:tabs>
        <w:spacing w:before="0" w:after="0" w:line="240" w:lineRule="auto"/>
        <w:ind w:firstLine="426"/>
        <w:jc w:val="both"/>
        <w:rPr>
          <w:rFonts w:eastAsia="Courier New"/>
          <w:color w:val="000000" w:themeColor="text1"/>
          <w:sz w:val="20"/>
          <w:szCs w:val="20"/>
        </w:rPr>
      </w:pPr>
      <w:r w:rsidRPr="00AF61E0">
        <w:rPr>
          <w:rFonts w:eastAsia="Courier New"/>
          <w:color w:val="000000" w:themeColor="text1"/>
          <w:sz w:val="20"/>
          <w:szCs w:val="20"/>
        </w:rPr>
        <w:t xml:space="preserve">12.3.6.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 </w:t>
      </w:r>
      <w:r w:rsidRPr="00AF61E0">
        <w:rPr>
          <w:rFonts w:eastAsia="Courier New"/>
          <w:color w:val="FF0000"/>
          <w:sz w:val="20"/>
          <w:szCs w:val="20"/>
        </w:rPr>
        <w:t xml:space="preserve">При отсутствии дорожного бордюра размер закрепленной территории может определяться до </w:t>
      </w:r>
      <w:r w:rsidRPr="00AF61E0">
        <w:rPr>
          <w:rFonts w:eastAsia="Courier New"/>
          <w:color w:val="000000" w:themeColor="text1"/>
          <w:sz w:val="20"/>
          <w:szCs w:val="20"/>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C35E11" w:rsidRPr="00AF61E0" w:rsidRDefault="00C35E11" w:rsidP="00C35E11">
      <w:pPr>
        <w:pStyle w:val="22"/>
        <w:shd w:val="clear" w:color="auto" w:fill="auto"/>
        <w:tabs>
          <w:tab w:val="left" w:pos="1594"/>
        </w:tabs>
        <w:spacing w:before="0" w:after="0" w:line="240" w:lineRule="auto"/>
        <w:ind w:firstLine="709"/>
        <w:jc w:val="both"/>
        <w:rPr>
          <w:color w:val="000000" w:themeColor="text1"/>
          <w:sz w:val="20"/>
          <w:szCs w:val="20"/>
        </w:rPr>
      </w:pPr>
      <w:r w:rsidRPr="00AF61E0">
        <w:rPr>
          <w:color w:val="000000" w:themeColor="text1"/>
          <w:sz w:val="20"/>
          <w:szCs w:val="20"/>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содержание объектов внешнего благоустройства,</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w:t>
      </w:r>
      <w:proofErr w:type="gramStart"/>
      <w:r w:rsidRPr="00AF61E0">
        <w:rPr>
          <w:color w:val="000000" w:themeColor="text1"/>
          <w:sz w:val="20"/>
          <w:szCs w:val="20"/>
        </w:rPr>
        <w:t>скамеек</w:t>
      </w:r>
      <w:proofErr w:type="gramEnd"/>
      <w:r w:rsidRPr="00AF61E0">
        <w:rPr>
          <w:color w:val="000000" w:themeColor="text1"/>
          <w:sz w:val="20"/>
          <w:szCs w:val="20"/>
        </w:rPr>
        <w:t xml:space="preserve"> и их своевременную очистку;</w:t>
      </w:r>
    </w:p>
    <w:p w:rsidR="00C35E11" w:rsidRPr="00AF61E0" w:rsidRDefault="00C35E11" w:rsidP="00C35E11">
      <w:pPr>
        <w:pStyle w:val="af8"/>
        <w:spacing w:before="0" w:beforeAutospacing="0" w:after="0" w:afterAutospacing="0"/>
        <w:ind w:firstLine="426"/>
        <w:jc w:val="both"/>
        <w:rPr>
          <w:color w:val="000000" w:themeColor="text1"/>
          <w:sz w:val="20"/>
          <w:szCs w:val="20"/>
        </w:rPr>
      </w:pPr>
      <w:proofErr w:type="gramStart"/>
      <w:r w:rsidRPr="00AF61E0">
        <w:rPr>
          <w:color w:val="000000" w:themeColor="text1"/>
          <w:sz w:val="20"/>
          <w:szCs w:val="20"/>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roofErr w:type="gramEnd"/>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предотвращение выноса машинами, механизмами, иной техникой грунта и грязи с территории производства работ на объекты УДС;</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проведение дератизации, дезинсекции и дезинфекции в местах общего пользования, подвалах, технических подпольях объектов жилищного фонда;</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xml:space="preserve">- обустройство и содержание дворовых уборных с выгребом и дворовых </w:t>
      </w:r>
      <w:proofErr w:type="spellStart"/>
      <w:r w:rsidRPr="00AF61E0">
        <w:rPr>
          <w:color w:val="000000" w:themeColor="text1"/>
          <w:sz w:val="20"/>
          <w:szCs w:val="20"/>
        </w:rPr>
        <w:t>помойниц</w:t>
      </w:r>
      <w:proofErr w:type="spellEnd"/>
      <w:r w:rsidRPr="00AF61E0">
        <w:rPr>
          <w:color w:val="000000" w:themeColor="text1"/>
          <w:sz w:val="20"/>
          <w:szCs w:val="20"/>
        </w:rPr>
        <w:t xml:space="preserve"> для сбора жидких отходов в </w:t>
      </w:r>
      <w:proofErr w:type="spellStart"/>
      <w:r w:rsidRPr="00AF61E0">
        <w:rPr>
          <w:color w:val="000000" w:themeColor="text1"/>
          <w:sz w:val="20"/>
          <w:szCs w:val="20"/>
        </w:rPr>
        <w:t>неканализованных</w:t>
      </w:r>
      <w:proofErr w:type="spellEnd"/>
      <w:r w:rsidRPr="00AF61E0">
        <w:rPr>
          <w:color w:val="000000" w:themeColor="text1"/>
          <w:sz w:val="20"/>
          <w:szCs w:val="20"/>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C35E11" w:rsidRPr="00AF61E0" w:rsidRDefault="00C35E11" w:rsidP="00C35E11">
      <w:pPr>
        <w:pStyle w:val="22"/>
        <w:shd w:val="clear" w:color="auto" w:fill="auto"/>
        <w:tabs>
          <w:tab w:val="left" w:pos="1599"/>
        </w:tabs>
        <w:spacing w:before="0" w:after="0" w:line="240" w:lineRule="auto"/>
        <w:ind w:firstLine="709"/>
        <w:jc w:val="both"/>
        <w:rPr>
          <w:color w:val="000000" w:themeColor="text1"/>
          <w:sz w:val="20"/>
          <w:szCs w:val="20"/>
        </w:rPr>
      </w:pPr>
      <w:r w:rsidRPr="00AF61E0">
        <w:rPr>
          <w:color w:val="000000" w:themeColor="text1"/>
          <w:sz w:val="20"/>
          <w:szCs w:val="20"/>
        </w:rPr>
        <w:t>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C35E11" w:rsidRPr="00AF61E0" w:rsidRDefault="00C35E11" w:rsidP="00C35E11">
      <w:pPr>
        <w:pStyle w:val="22"/>
        <w:shd w:val="clear" w:color="auto" w:fill="auto"/>
        <w:tabs>
          <w:tab w:val="left" w:pos="1594"/>
        </w:tabs>
        <w:spacing w:before="0" w:after="0" w:line="240" w:lineRule="auto"/>
        <w:ind w:firstLine="709"/>
        <w:jc w:val="both"/>
        <w:rPr>
          <w:color w:val="000000" w:themeColor="text1"/>
          <w:sz w:val="20"/>
          <w:szCs w:val="20"/>
        </w:rPr>
      </w:pPr>
      <w:r w:rsidRPr="00AF61E0">
        <w:rPr>
          <w:color w:val="000000" w:themeColor="text1"/>
          <w:sz w:val="20"/>
          <w:szCs w:val="20"/>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а)</w:t>
      </w:r>
      <w:r w:rsidRPr="00AF61E0">
        <w:rPr>
          <w:color w:val="000000" w:themeColor="text1"/>
          <w:sz w:val="20"/>
          <w:szCs w:val="20"/>
        </w:rPr>
        <w:tab/>
        <w:t xml:space="preserve">текущее состояние территории с закреплением </w:t>
      </w:r>
      <w:proofErr w:type="gramStart"/>
      <w:r w:rsidRPr="00AF61E0">
        <w:rPr>
          <w:color w:val="000000" w:themeColor="text1"/>
          <w:sz w:val="20"/>
          <w:szCs w:val="20"/>
        </w:rPr>
        <w:t>ответственных</w:t>
      </w:r>
      <w:proofErr w:type="gramEnd"/>
      <w:r w:rsidRPr="00AF61E0">
        <w:rPr>
          <w:color w:val="000000" w:themeColor="text1"/>
          <w:sz w:val="20"/>
          <w:szCs w:val="20"/>
        </w:rPr>
        <w:t xml:space="preserve"> за текущее содержание;</w:t>
      </w:r>
    </w:p>
    <w:p w:rsidR="00C35E11" w:rsidRPr="00AF61E0" w:rsidRDefault="00C35E11" w:rsidP="00C35E11">
      <w:pPr>
        <w:pStyle w:val="22"/>
        <w:shd w:val="clear" w:color="auto" w:fill="auto"/>
        <w:tabs>
          <w:tab w:val="left" w:pos="709"/>
          <w:tab w:val="left" w:pos="1066"/>
        </w:tabs>
        <w:spacing w:before="0" w:after="0" w:line="240" w:lineRule="auto"/>
        <w:ind w:firstLine="426"/>
        <w:jc w:val="both"/>
        <w:rPr>
          <w:color w:val="000000" w:themeColor="text1"/>
          <w:sz w:val="20"/>
          <w:szCs w:val="20"/>
        </w:rPr>
      </w:pPr>
      <w:r w:rsidRPr="00AF61E0">
        <w:rPr>
          <w:color w:val="000000" w:themeColor="text1"/>
          <w:sz w:val="20"/>
          <w:szCs w:val="20"/>
        </w:rPr>
        <w:t>б)</w:t>
      </w:r>
      <w:r w:rsidRPr="00AF61E0">
        <w:rPr>
          <w:color w:val="000000" w:themeColor="text1"/>
          <w:sz w:val="20"/>
          <w:szCs w:val="20"/>
        </w:rPr>
        <w:tab/>
        <w:t>проекты благоустройства дворов и общественных зон (парков, скверов, бульваров);</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в)</w:t>
      </w:r>
      <w:r w:rsidRPr="00AF61E0">
        <w:rPr>
          <w:color w:val="000000" w:themeColor="text1"/>
          <w:sz w:val="20"/>
          <w:szCs w:val="20"/>
        </w:rPr>
        <w:tab/>
        <w:t>ход реализации проектов.</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lastRenderedPageBreak/>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C35E11" w:rsidRPr="00AF61E0" w:rsidRDefault="00C35E11" w:rsidP="00C35E11">
      <w:pPr>
        <w:pStyle w:val="22"/>
        <w:shd w:val="clear" w:color="auto" w:fill="auto"/>
        <w:tabs>
          <w:tab w:val="left" w:pos="1599"/>
        </w:tabs>
        <w:spacing w:before="0" w:after="0" w:line="240" w:lineRule="auto"/>
        <w:ind w:firstLine="709"/>
        <w:jc w:val="both"/>
        <w:rPr>
          <w:color w:val="000000" w:themeColor="text1"/>
          <w:sz w:val="20"/>
          <w:szCs w:val="20"/>
        </w:rPr>
      </w:pPr>
      <w:r w:rsidRPr="00AF61E0">
        <w:rPr>
          <w:color w:val="000000" w:themeColor="text1"/>
          <w:sz w:val="20"/>
          <w:szCs w:val="20"/>
        </w:rPr>
        <w:t xml:space="preserve">12.8. </w:t>
      </w:r>
      <w:proofErr w:type="gramStart"/>
      <w:r w:rsidRPr="00AF61E0">
        <w:rPr>
          <w:color w:val="000000" w:themeColor="text1"/>
          <w:sz w:val="20"/>
          <w:szCs w:val="20"/>
        </w:rPr>
        <w:t>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AF61E0">
        <w:rPr>
          <w:rStyle w:val="doccaption"/>
          <w:rFonts w:ascii="Trebuchet MS" w:hAnsi="Trebuchet MS"/>
          <w:color w:val="000000" w:themeColor="text1"/>
          <w:sz w:val="20"/>
          <w:szCs w:val="20"/>
          <w:shd w:val="clear" w:color="auto" w:fill="FFFFFF"/>
        </w:rPr>
        <w:t> </w:t>
      </w:r>
      <w:r w:rsidRPr="00AF61E0">
        <w:rPr>
          <w:rStyle w:val="doccaption"/>
          <w:color w:val="000000" w:themeColor="text1"/>
          <w:sz w:val="20"/>
          <w:szCs w:val="20"/>
          <w:shd w:val="clear" w:color="auto" w:fill="FFFFFF"/>
        </w:rPr>
        <w:t>«Об утверждении Порядка сбора твердых коммунальных отходов (в том числе</w:t>
      </w:r>
      <w:proofErr w:type="gramEnd"/>
      <w:r w:rsidRPr="00AF61E0">
        <w:rPr>
          <w:rStyle w:val="doccaption"/>
          <w:color w:val="000000" w:themeColor="text1"/>
          <w:sz w:val="20"/>
          <w:szCs w:val="20"/>
          <w:shd w:val="clear" w:color="auto" w:fill="FFFFFF"/>
        </w:rPr>
        <w:t xml:space="preserve"> их раздельного сбора) на территории Ростовской области»</w:t>
      </w:r>
      <w:r w:rsidRPr="00AF61E0">
        <w:rPr>
          <w:color w:val="000000" w:themeColor="text1"/>
          <w:sz w:val="20"/>
          <w:szCs w:val="20"/>
        </w:rPr>
        <w:t>.</w:t>
      </w:r>
    </w:p>
    <w:p w:rsidR="00C35E11" w:rsidRPr="00AF61E0" w:rsidRDefault="00C35E11" w:rsidP="00C35E11">
      <w:pPr>
        <w:pStyle w:val="22"/>
        <w:shd w:val="clear" w:color="auto" w:fill="auto"/>
        <w:tabs>
          <w:tab w:val="left" w:pos="1594"/>
        </w:tabs>
        <w:spacing w:before="0" w:after="0" w:line="240" w:lineRule="auto"/>
        <w:ind w:firstLine="426"/>
        <w:jc w:val="both"/>
        <w:rPr>
          <w:color w:val="000000" w:themeColor="text1"/>
          <w:sz w:val="20"/>
          <w:szCs w:val="20"/>
        </w:rPr>
      </w:pPr>
      <w:r w:rsidRPr="00AF61E0">
        <w:rPr>
          <w:color w:val="000000" w:themeColor="text1"/>
          <w:sz w:val="20"/>
          <w:szCs w:val="20"/>
        </w:rPr>
        <w:t xml:space="preserve">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w:t>
      </w:r>
      <w:proofErr w:type="gramStart"/>
      <w:r w:rsidRPr="00AF61E0">
        <w:rPr>
          <w:color w:val="000000" w:themeColor="text1"/>
          <w:sz w:val="20"/>
          <w:szCs w:val="20"/>
        </w:rPr>
        <w:t>ответственными</w:t>
      </w:r>
      <w:proofErr w:type="gramEnd"/>
      <w:r w:rsidRPr="00AF61E0">
        <w:rPr>
          <w:color w:val="000000" w:themeColor="text1"/>
          <w:sz w:val="20"/>
          <w:szCs w:val="20"/>
        </w:rPr>
        <w:t xml:space="preserve"> за уборку этой территории.</w:t>
      </w:r>
    </w:p>
    <w:p w:rsidR="00C35E11" w:rsidRPr="00AF61E0" w:rsidRDefault="00C35E11" w:rsidP="00C35E11">
      <w:pPr>
        <w:pStyle w:val="22"/>
        <w:shd w:val="clear" w:color="auto" w:fill="auto"/>
        <w:tabs>
          <w:tab w:val="left" w:pos="1604"/>
        </w:tabs>
        <w:spacing w:before="0" w:after="0" w:line="240" w:lineRule="auto"/>
        <w:ind w:firstLine="426"/>
        <w:jc w:val="both"/>
        <w:rPr>
          <w:color w:val="000000" w:themeColor="text1"/>
          <w:sz w:val="20"/>
          <w:szCs w:val="20"/>
        </w:rPr>
      </w:pPr>
      <w:r w:rsidRPr="00AF61E0">
        <w:rPr>
          <w:color w:val="000000" w:themeColor="text1"/>
          <w:sz w:val="20"/>
          <w:szCs w:val="20"/>
        </w:rPr>
        <w:t xml:space="preserve">12.8.2. </w:t>
      </w:r>
      <w:proofErr w:type="gramStart"/>
      <w:r w:rsidRPr="00AF61E0">
        <w:rPr>
          <w:color w:val="000000" w:themeColor="text1"/>
          <w:sz w:val="20"/>
          <w:szCs w:val="20"/>
        </w:rPr>
        <w:t>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rsidRPr="00AF61E0">
        <w:rPr>
          <w:color w:val="000000" w:themeColor="text1"/>
          <w:sz w:val="20"/>
          <w:szCs w:val="20"/>
        </w:rPr>
        <w:t xml:space="preserve"> участков.</w:t>
      </w:r>
    </w:p>
    <w:p w:rsidR="00C35E11" w:rsidRPr="00AF61E0" w:rsidRDefault="00C35E11" w:rsidP="00C35E11">
      <w:pPr>
        <w:pStyle w:val="22"/>
        <w:shd w:val="clear" w:color="auto" w:fill="auto"/>
        <w:tabs>
          <w:tab w:val="left" w:pos="1594"/>
        </w:tabs>
        <w:spacing w:before="0" w:after="0" w:line="240" w:lineRule="auto"/>
        <w:ind w:firstLine="426"/>
        <w:jc w:val="both"/>
        <w:rPr>
          <w:color w:val="000000" w:themeColor="text1"/>
          <w:sz w:val="20"/>
          <w:szCs w:val="20"/>
        </w:rPr>
      </w:pPr>
      <w:r w:rsidRPr="00AF61E0">
        <w:rPr>
          <w:color w:val="000000" w:themeColor="text1"/>
          <w:sz w:val="20"/>
          <w:szCs w:val="20"/>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C35E11" w:rsidRPr="00AF61E0" w:rsidRDefault="00C35E11" w:rsidP="00C35E11">
      <w:pPr>
        <w:pStyle w:val="22"/>
        <w:shd w:val="clear" w:color="auto" w:fill="auto"/>
        <w:tabs>
          <w:tab w:val="left" w:pos="709"/>
        </w:tabs>
        <w:spacing w:before="0" w:after="0" w:line="240" w:lineRule="auto"/>
        <w:ind w:firstLine="426"/>
        <w:jc w:val="both"/>
        <w:rPr>
          <w:color w:val="000000" w:themeColor="text1"/>
          <w:sz w:val="20"/>
          <w:szCs w:val="20"/>
        </w:rPr>
      </w:pPr>
      <w:r w:rsidRPr="00AF61E0">
        <w:rPr>
          <w:color w:val="000000" w:themeColor="text1"/>
          <w:sz w:val="20"/>
          <w:szCs w:val="20"/>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C35E11" w:rsidRPr="00AF61E0" w:rsidRDefault="00C35E11" w:rsidP="00C35E11">
      <w:pPr>
        <w:ind w:firstLine="426"/>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C35E11" w:rsidRPr="00AF61E0" w:rsidRDefault="00C35E11" w:rsidP="00C35E11">
      <w:pPr>
        <w:ind w:firstLine="426"/>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12.8.6. В случае</w:t>
      </w:r>
      <w:proofErr w:type="gramStart"/>
      <w:r w:rsidRPr="00AF61E0">
        <w:rPr>
          <w:rFonts w:ascii="Times New Roman" w:eastAsia="Times New Roman" w:hAnsi="Times New Roman" w:cs="Times New Roman"/>
          <w:color w:val="000000" w:themeColor="text1"/>
          <w:sz w:val="20"/>
          <w:szCs w:val="20"/>
        </w:rPr>
        <w:t>,</w:t>
      </w:r>
      <w:proofErr w:type="gramEnd"/>
      <w:r w:rsidRPr="00AF61E0">
        <w:rPr>
          <w:rFonts w:ascii="Times New Roman" w:eastAsia="Times New Roman" w:hAnsi="Times New Roman" w:cs="Times New Roman"/>
          <w:color w:val="000000" w:themeColor="text1"/>
          <w:sz w:val="20"/>
          <w:szCs w:val="20"/>
        </w:rPr>
        <w:t xml:space="preserve">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C35E11" w:rsidRPr="00AF61E0" w:rsidRDefault="00C35E11" w:rsidP="00C35E11">
      <w:pPr>
        <w:ind w:firstLine="426"/>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C35E11" w:rsidRPr="00AF61E0" w:rsidRDefault="00C35E11" w:rsidP="00C35E11">
      <w:pPr>
        <w:ind w:firstLine="426"/>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в контейнеры, расположенные в мусороприемных камерах (при наличии соответствующей внутридомовой инженерной системы);</w:t>
      </w:r>
    </w:p>
    <w:p w:rsidR="00C35E11" w:rsidRPr="00AF61E0" w:rsidRDefault="00C35E11" w:rsidP="00C35E11">
      <w:pPr>
        <w:ind w:firstLine="426"/>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в контейнеры, бункеры, расположенные на контейнерных площадках;</w:t>
      </w:r>
    </w:p>
    <w:p w:rsidR="00C35E11" w:rsidRPr="00AF61E0" w:rsidRDefault="00C35E11" w:rsidP="00C35E11">
      <w:pPr>
        <w:ind w:firstLine="426"/>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в пакеты или другие емкости, предоставленные региональным оператором.</w:t>
      </w:r>
    </w:p>
    <w:p w:rsidR="00C35E11" w:rsidRPr="00AF61E0" w:rsidRDefault="00C35E11" w:rsidP="00C35E11">
      <w:pPr>
        <w:ind w:firstLine="426"/>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12.8.8. Сбор и вывоз крупногабаритных отходов осуществляется в соответствии с Правилами и</w:t>
      </w:r>
      <w:r w:rsidRPr="00AF61E0">
        <w:rPr>
          <w:rFonts w:ascii="Times New Roman" w:hAnsi="Times New Roman" w:cs="Times New Roman"/>
          <w:color w:val="000000" w:themeColor="text1"/>
          <w:sz w:val="20"/>
          <w:szCs w:val="20"/>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C35E11" w:rsidRPr="00AF61E0" w:rsidRDefault="00C35E11" w:rsidP="00C35E11">
      <w:pPr>
        <w:ind w:firstLine="426"/>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12.8.9. </w:t>
      </w:r>
      <w:proofErr w:type="gramStart"/>
      <w:r w:rsidRPr="00AF61E0">
        <w:rPr>
          <w:rFonts w:ascii="Times New Roman" w:eastAsia="Times New Roman" w:hAnsi="Times New Roman" w:cs="Times New Roman"/>
          <w:color w:val="000000" w:themeColor="text1"/>
          <w:sz w:val="20"/>
          <w:szCs w:val="20"/>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w:t>
      </w:r>
      <w:proofErr w:type="gramEnd"/>
      <w:r w:rsidRPr="00AF61E0">
        <w:rPr>
          <w:rFonts w:ascii="Times New Roman" w:eastAsia="Times New Roman" w:hAnsi="Times New Roman" w:cs="Times New Roman"/>
          <w:color w:val="000000" w:themeColor="text1"/>
          <w:sz w:val="20"/>
          <w:szCs w:val="20"/>
        </w:rPr>
        <w:t xml:space="preserve"> отходов.</w:t>
      </w:r>
    </w:p>
    <w:p w:rsidR="00C35E11" w:rsidRPr="00AF61E0" w:rsidRDefault="00C35E11" w:rsidP="00C35E11">
      <w:pPr>
        <w:pStyle w:val="22"/>
        <w:shd w:val="clear" w:color="auto" w:fill="auto"/>
        <w:tabs>
          <w:tab w:val="left" w:pos="1594"/>
        </w:tabs>
        <w:spacing w:before="0" w:after="0" w:line="240" w:lineRule="auto"/>
        <w:ind w:firstLine="426"/>
        <w:jc w:val="both"/>
        <w:rPr>
          <w:color w:val="000000" w:themeColor="text1"/>
          <w:sz w:val="20"/>
          <w:szCs w:val="20"/>
        </w:rPr>
      </w:pPr>
      <w:r w:rsidRPr="00AF61E0">
        <w:rPr>
          <w:color w:val="000000" w:themeColor="text1"/>
          <w:sz w:val="20"/>
          <w:szCs w:val="20"/>
        </w:rPr>
        <w:t xml:space="preserve">12.8.10. Удаление с контейнерной площадки и прилегающей к ней территории ТКО, высыпавшихся при выгрузке из контейнеров в </w:t>
      </w:r>
      <w:proofErr w:type="spellStart"/>
      <w:r w:rsidRPr="00AF61E0">
        <w:rPr>
          <w:color w:val="000000" w:themeColor="text1"/>
          <w:sz w:val="20"/>
          <w:szCs w:val="20"/>
        </w:rPr>
        <w:t>мусоровозный</w:t>
      </w:r>
      <w:proofErr w:type="spellEnd"/>
      <w:r w:rsidRPr="00AF61E0">
        <w:rPr>
          <w:color w:val="000000" w:themeColor="text1"/>
          <w:sz w:val="20"/>
          <w:szCs w:val="20"/>
        </w:rPr>
        <w:t xml:space="preserve"> транспорт, надлежит производить работникам организации, осуществляющей транспортирование отходов.</w:t>
      </w:r>
    </w:p>
    <w:p w:rsidR="00C35E11" w:rsidRPr="00AF61E0" w:rsidRDefault="00C35E11" w:rsidP="00C35E11">
      <w:pPr>
        <w:pStyle w:val="22"/>
        <w:shd w:val="clear" w:color="auto" w:fill="auto"/>
        <w:tabs>
          <w:tab w:val="left" w:pos="1594"/>
        </w:tabs>
        <w:spacing w:before="0" w:after="0" w:line="240" w:lineRule="auto"/>
        <w:ind w:firstLine="426"/>
        <w:jc w:val="both"/>
        <w:rPr>
          <w:color w:val="000000" w:themeColor="text1"/>
          <w:sz w:val="20"/>
          <w:szCs w:val="20"/>
        </w:rPr>
      </w:pPr>
      <w:r w:rsidRPr="00AF61E0">
        <w:rPr>
          <w:color w:val="000000" w:themeColor="text1"/>
          <w:sz w:val="20"/>
          <w:szCs w:val="20"/>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35E11" w:rsidRPr="00AF61E0" w:rsidRDefault="00C35E11" w:rsidP="00C35E11">
      <w:pPr>
        <w:pStyle w:val="22"/>
        <w:shd w:val="clear" w:color="auto" w:fill="auto"/>
        <w:tabs>
          <w:tab w:val="left" w:pos="1585"/>
        </w:tabs>
        <w:spacing w:before="0" w:after="0" w:line="240" w:lineRule="auto"/>
        <w:ind w:firstLine="426"/>
        <w:jc w:val="both"/>
        <w:rPr>
          <w:color w:val="000000" w:themeColor="text1"/>
          <w:sz w:val="20"/>
          <w:szCs w:val="20"/>
        </w:rPr>
      </w:pPr>
      <w:r w:rsidRPr="00AF61E0">
        <w:rPr>
          <w:color w:val="000000" w:themeColor="text1"/>
          <w:sz w:val="20"/>
          <w:szCs w:val="20"/>
        </w:rPr>
        <w:t>12.8.12. При уборке в ночное время надлежит принимать меры, предупреждающие шум.</w:t>
      </w:r>
    </w:p>
    <w:p w:rsidR="00C35E11" w:rsidRPr="00AF61E0" w:rsidRDefault="00C35E11" w:rsidP="00C35E11">
      <w:pPr>
        <w:pStyle w:val="22"/>
        <w:shd w:val="clear" w:color="auto" w:fill="auto"/>
        <w:tabs>
          <w:tab w:val="left" w:pos="1724"/>
        </w:tabs>
        <w:spacing w:before="0" w:after="0" w:line="240" w:lineRule="auto"/>
        <w:ind w:firstLine="426"/>
        <w:jc w:val="both"/>
        <w:rPr>
          <w:color w:val="000000" w:themeColor="text1"/>
          <w:sz w:val="20"/>
          <w:szCs w:val="20"/>
        </w:rPr>
      </w:pPr>
      <w:r w:rsidRPr="00AF61E0">
        <w:rPr>
          <w:color w:val="000000" w:themeColor="text1"/>
          <w:sz w:val="20"/>
          <w:szCs w:val="20"/>
        </w:rPr>
        <w:t xml:space="preserve">12.8.13. Запрещается устанавливать устройства наливных помоек, разлив помоев и нечистот за </w:t>
      </w:r>
      <w:r w:rsidRPr="00AF61E0">
        <w:rPr>
          <w:color w:val="000000" w:themeColor="text1"/>
          <w:sz w:val="20"/>
          <w:szCs w:val="20"/>
        </w:rPr>
        <w:lastRenderedPageBreak/>
        <w:t>территорией домов и улиц, вынос отходов на уличные проезды.</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ab/>
      </w:r>
      <w:r w:rsidRPr="00AF61E0">
        <w:rPr>
          <w:color w:val="000000" w:themeColor="text1"/>
          <w:sz w:val="20"/>
          <w:szCs w:val="20"/>
        </w:rPr>
        <w:tab/>
      </w:r>
      <w:r w:rsidRPr="00AF61E0">
        <w:rPr>
          <w:color w:val="000000" w:themeColor="text1"/>
          <w:sz w:val="20"/>
          <w:szCs w:val="20"/>
        </w:rPr>
        <w:tab/>
        <w:t>12.8.14. Надлежит обеспечивать свободный подъезд непосредственно к мусоросборникам и выгребным ямам.</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C35E11" w:rsidRPr="00AF61E0" w:rsidRDefault="00C35E11" w:rsidP="00C35E11">
      <w:pPr>
        <w:pStyle w:val="22"/>
        <w:spacing w:before="0" w:after="0" w:line="240" w:lineRule="auto"/>
        <w:ind w:firstLine="426"/>
        <w:jc w:val="both"/>
        <w:rPr>
          <w:color w:val="000000" w:themeColor="text1"/>
          <w:sz w:val="20"/>
          <w:szCs w:val="20"/>
        </w:rPr>
      </w:pPr>
      <w:r w:rsidRPr="00AF61E0">
        <w:rPr>
          <w:color w:val="000000" w:themeColor="text1"/>
          <w:sz w:val="20"/>
          <w:szCs w:val="20"/>
        </w:rPr>
        <w:tab/>
        <w:t>12.12.  На территории населённых пунктов Ростовской области запрещается:</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вывозить и выгружать все виды отходов в не отведенные для этой цели места, закапывать отходы в землю;</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выбрасывать мусор из автомобилей;</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сорить на улицах, площадях и других местах общего пользования, выставлять тару с мусором и пищевыми отходами на улицы;</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загрязнять территории общего пользования бытовыми и промышленными отходами, в том числе отходами жизнедеятельности домашних животных;</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xml:space="preserve">- выбрасывать и сметать мусор на проезжую часть улиц, в </w:t>
      </w:r>
      <w:proofErr w:type="spellStart"/>
      <w:r w:rsidRPr="00AF61E0">
        <w:rPr>
          <w:color w:val="000000" w:themeColor="text1"/>
          <w:sz w:val="20"/>
          <w:szCs w:val="20"/>
        </w:rPr>
        <w:t>ливнеприемники</w:t>
      </w:r>
      <w:proofErr w:type="spellEnd"/>
      <w:r w:rsidRPr="00AF61E0">
        <w:rPr>
          <w:color w:val="000000" w:themeColor="text1"/>
          <w:sz w:val="20"/>
          <w:szCs w:val="20"/>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выбрасывать мусор с крыш, из окон, балконов (лоджий) зданий;</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установка в качестве уличного коммунально-бытового оборудования приспособленной тары (коробки, ящики, ведра и т.п.);</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складировать строительные материалы на территориях общего пользования, а также вне специально отведенных мест;</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производить торговлю фруктами, овощами и другими продуктами на улицах, площадях, стадионах и других местах, не отведенных для этих целей;</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размещать объекты торговли, временные и сезонные сооружения на проезжей части дорог;</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складировать около торговых точек тару, запасы товаров, производить торговлю без специального оборудования;</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оставлять на улицах тару и остатки некондиционного или нереализованного товара от нестационарных торговых точек;</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купать собак и других животных в местах массового купания людей;</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выгуливать животных в парках, скверах, бульварах, на детских площадках и стадионах в нарушение установленного порядка;</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выжигать сухую растительность;</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ограждать строительные площадки с уменьшением пешеходных дорожек (тротуаров) без согласования в установленном порядке;</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обустраивать выгребные ямы на объектах общего пользования;</w:t>
      </w:r>
    </w:p>
    <w:p w:rsidR="00C35E11" w:rsidRPr="00AF61E0" w:rsidRDefault="00C35E11" w:rsidP="00C35E11">
      <w:pPr>
        <w:pStyle w:val="22"/>
        <w:tabs>
          <w:tab w:val="left" w:pos="1724"/>
        </w:tabs>
        <w:spacing w:before="0" w:after="0" w:line="240" w:lineRule="auto"/>
        <w:jc w:val="both"/>
        <w:rPr>
          <w:color w:val="000000" w:themeColor="text1"/>
          <w:sz w:val="20"/>
          <w:szCs w:val="20"/>
        </w:rPr>
      </w:pPr>
      <w:proofErr w:type="gramStart"/>
      <w:r w:rsidRPr="00AF61E0">
        <w:rPr>
          <w:color w:val="000000" w:themeColor="text1"/>
          <w:sz w:val="20"/>
          <w:szCs w:val="20"/>
        </w:rPr>
        <w:t xml:space="preserve">-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w:t>
      </w:r>
      <w:r w:rsidRPr="00AF61E0">
        <w:rPr>
          <w:color w:val="000000" w:themeColor="text1"/>
          <w:sz w:val="20"/>
          <w:szCs w:val="20"/>
        </w:rPr>
        <w:lastRenderedPageBreak/>
        <w:t>водосточные трубы, информационные таблички и др.) надписи и графические изображения (граффити) в нарушение установленного порядка;</w:t>
      </w:r>
      <w:proofErr w:type="gramEnd"/>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движение, остановка и стоянка автотранспортных средств на тротуарах, газонах, детских площадках и спортивных площадках;</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стоянка автотранспорта вне специально отведенных мест, препятствующая осуществлению работ по уборке и содержанию проезжей части улиц;</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AF61E0">
        <w:rPr>
          <w:color w:val="000000" w:themeColor="text1"/>
          <w:sz w:val="20"/>
          <w:szCs w:val="20"/>
        </w:rPr>
        <w:t>мусоровозного</w:t>
      </w:r>
      <w:proofErr w:type="spellEnd"/>
      <w:r w:rsidRPr="00AF61E0">
        <w:rPr>
          <w:color w:val="000000" w:themeColor="text1"/>
          <w:sz w:val="20"/>
          <w:szCs w:val="20"/>
        </w:rPr>
        <w:t xml:space="preserve"> транспорта;</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подвоз груза волоком;</w:t>
      </w:r>
    </w:p>
    <w:p w:rsidR="00C35E11" w:rsidRPr="00AF61E0" w:rsidRDefault="00C35E11" w:rsidP="00C35E11">
      <w:pPr>
        <w:pStyle w:val="22"/>
        <w:tabs>
          <w:tab w:val="left" w:pos="1724"/>
        </w:tabs>
        <w:spacing w:before="0" w:after="0" w:line="240" w:lineRule="auto"/>
        <w:jc w:val="both"/>
        <w:rPr>
          <w:color w:val="000000" w:themeColor="text1"/>
          <w:sz w:val="20"/>
          <w:szCs w:val="20"/>
        </w:rPr>
      </w:pPr>
      <w:r w:rsidRPr="00AF61E0">
        <w:rPr>
          <w:color w:val="000000" w:themeColor="text1"/>
          <w:sz w:val="20"/>
          <w:szCs w:val="20"/>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C35E11" w:rsidRPr="00AF61E0" w:rsidRDefault="00C35E11" w:rsidP="00C35E11">
      <w:pPr>
        <w:pStyle w:val="ad"/>
        <w:numPr>
          <w:ilvl w:val="0"/>
          <w:numId w:val="5"/>
        </w:numPr>
        <w:spacing w:before="120" w:after="120"/>
        <w:ind w:left="0"/>
        <w:jc w:val="center"/>
        <w:rPr>
          <w:rFonts w:ascii="Times New Roman" w:hAnsi="Times New Roman" w:cs="Times New Roman"/>
          <w:b/>
          <w:color w:val="000000" w:themeColor="text1"/>
          <w:sz w:val="20"/>
          <w:szCs w:val="20"/>
        </w:rPr>
      </w:pPr>
      <w:r w:rsidRPr="00AF61E0">
        <w:rPr>
          <w:rFonts w:ascii="Times New Roman" w:hAnsi="Times New Roman" w:cs="Times New Roman"/>
          <w:b/>
          <w:color w:val="000000" w:themeColor="text1"/>
          <w:sz w:val="20"/>
          <w:szCs w:val="20"/>
        </w:rPr>
        <w:t xml:space="preserve">ПОРЯДОК </w:t>
      </w:r>
      <w:proofErr w:type="gramStart"/>
      <w:r w:rsidRPr="00AF61E0">
        <w:rPr>
          <w:rFonts w:ascii="Times New Roman" w:hAnsi="Times New Roman" w:cs="Times New Roman"/>
          <w:b/>
          <w:color w:val="000000" w:themeColor="text1"/>
          <w:sz w:val="20"/>
          <w:szCs w:val="20"/>
        </w:rPr>
        <w:t>КОНТРОЛЯ ЗА</w:t>
      </w:r>
      <w:proofErr w:type="gramEnd"/>
      <w:r w:rsidRPr="00AF61E0">
        <w:rPr>
          <w:rFonts w:ascii="Times New Roman" w:hAnsi="Times New Roman" w:cs="Times New Roman"/>
          <w:b/>
          <w:color w:val="000000" w:themeColor="text1"/>
          <w:sz w:val="20"/>
          <w:szCs w:val="20"/>
        </w:rPr>
        <w:t xml:space="preserve"> СОБЛЮДЕНИЕМ ПРАВИЛ БЛАГОУСТРОЙСТВА</w:t>
      </w:r>
    </w:p>
    <w:p w:rsidR="00C35E11" w:rsidRPr="00AF61E0" w:rsidRDefault="00C35E11" w:rsidP="00C35E11">
      <w:pPr>
        <w:pStyle w:val="22"/>
        <w:numPr>
          <w:ilvl w:val="1"/>
          <w:numId w:val="13"/>
        </w:numPr>
        <w:shd w:val="clear" w:color="auto" w:fill="auto"/>
        <w:spacing w:before="0" w:after="0" w:line="240" w:lineRule="auto"/>
        <w:ind w:left="0" w:firstLine="709"/>
        <w:jc w:val="both"/>
        <w:rPr>
          <w:color w:val="000000" w:themeColor="text1"/>
          <w:sz w:val="20"/>
          <w:szCs w:val="20"/>
        </w:rPr>
      </w:pPr>
      <w:r w:rsidRPr="00AF61E0">
        <w:rPr>
          <w:color w:val="000000" w:themeColor="text1"/>
          <w:sz w:val="20"/>
          <w:szCs w:val="20"/>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C35E11" w:rsidRPr="00AF61E0" w:rsidRDefault="00C35E11" w:rsidP="00C35E11">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0"/>
          <w:szCs w:val="20"/>
        </w:rPr>
      </w:pPr>
      <w:r w:rsidRPr="00AF61E0">
        <w:rPr>
          <w:color w:val="000000" w:themeColor="text1"/>
          <w:sz w:val="20"/>
          <w:szCs w:val="20"/>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AF61E0">
        <w:rPr>
          <w:color w:val="FF0000"/>
          <w:sz w:val="20"/>
          <w:szCs w:val="20"/>
        </w:rPr>
        <w:t xml:space="preserve">, в случае, если такая ответственность не предусмотрена федеральным законодательством, в соответствии </w:t>
      </w:r>
      <w:r w:rsidRPr="00AF61E0">
        <w:rPr>
          <w:color w:val="000000" w:themeColor="text1"/>
          <w:sz w:val="20"/>
          <w:szCs w:val="20"/>
        </w:rPr>
        <w:t xml:space="preserve">с Областным законом </w:t>
      </w:r>
      <w:r w:rsidRPr="00AF61E0">
        <w:rPr>
          <w:rStyle w:val="29pt"/>
          <w:rFonts w:eastAsia="Trebuchet MS"/>
          <w:b w:val="0"/>
          <w:color w:val="000000" w:themeColor="text1"/>
          <w:sz w:val="20"/>
          <w:szCs w:val="20"/>
        </w:rPr>
        <w:t xml:space="preserve">№ 273-ЗС от 25.10.2002 г. </w:t>
      </w:r>
    </w:p>
    <w:p w:rsidR="00C35E11" w:rsidRPr="00AF61E0" w:rsidRDefault="00C35E11" w:rsidP="00C35E11">
      <w:pPr>
        <w:pStyle w:val="22"/>
        <w:numPr>
          <w:ilvl w:val="0"/>
          <w:numId w:val="13"/>
        </w:numPr>
        <w:shd w:val="clear" w:color="auto" w:fill="auto"/>
        <w:tabs>
          <w:tab w:val="left" w:pos="360"/>
        </w:tabs>
        <w:spacing w:before="0" w:after="0" w:line="240" w:lineRule="auto"/>
        <w:ind w:left="0" w:firstLine="709"/>
        <w:jc w:val="both"/>
        <w:rPr>
          <w:color w:val="000000" w:themeColor="text1"/>
          <w:sz w:val="20"/>
          <w:szCs w:val="20"/>
        </w:rPr>
      </w:pPr>
      <w:r w:rsidRPr="00AF61E0">
        <w:rPr>
          <w:color w:val="000000" w:themeColor="text1"/>
          <w:sz w:val="20"/>
          <w:szCs w:val="20"/>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C35E11" w:rsidRPr="00AF61E0" w:rsidRDefault="00C35E11" w:rsidP="00C35E11">
      <w:pPr>
        <w:pStyle w:val="13"/>
        <w:keepNext/>
        <w:keepLines/>
        <w:numPr>
          <w:ilvl w:val="0"/>
          <w:numId w:val="5"/>
        </w:numPr>
        <w:shd w:val="clear" w:color="auto" w:fill="auto"/>
        <w:tabs>
          <w:tab w:val="left" w:pos="344"/>
        </w:tabs>
        <w:spacing w:before="120" w:after="120" w:line="240" w:lineRule="auto"/>
        <w:ind w:left="0"/>
        <w:rPr>
          <w:b w:val="0"/>
          <w:color w:val="000000" w:themeColor="text1"/>
          <w:sz w:val="20"/>
          <w:szCs w:val="20"/>
        </w:rPr>
      </w:pPr>
      <w:r w:rsidRPr="00AF61E0">
        <w:rPr>
          <w:color w:val="000000" w:themeColor="text1"/>
          <w:sz w:val="20"/>
          <w:szCs w:val="20"/>
        </w:rPr>
        <w:t xml:space="preserve"> ПЕРЕЧЕНЬ СВОДОВ ПРАВИЛ И НАЦИОНАЛЬНЫХ СТАНДАРТОВ, ПРИМЕНЯЕМЫХ ПРИ ОСУЩЕСТВЛЕНИИ ДЕЯТЕЛЬНОСТИ ПО БЛАГОУСТРОЙСТВУ</w:t>
      </w:r>
      <w:r w:rsidRPr="00AF61E0">
        <w:rPr>
          <w:b w:val="0"/>
          <w:color w:val="000000" w:themeColor="text1"/>
          <w:sz w:val="20"/>
          <w:szCs w:val="20"/>
        </w:rPr>
        <w:t>.</w:t>
      </w:r>
    </w:p>
    <w:p w:rsidR="00C35E11" w:rsidRPr="00AF61E0" w:rsidRDefault="00C35E11" w:rsidP="00C35E11">
      <w:pPr>
        <w:pStyle w:val="22"/>
        <w:shd w:val="clear" w:color="auto" w:fill="auto"/>
        <w:spacing w:before="0" w:after="0" w:line="240" w:lineRule="auto"/>
        <w:ind w:firstLine="709"/>
        <w:jc w:val="both"/>
        <w:rPr>
          <w:color w:val="000000" w:themeColor="text1"/>
          <w:sz w:val="20"/>
          <w:szCs w:val="20"/>
        </w:rPr>
      </w:pPr>
      <w:r w:rsidRPr="00AF61E0">
        <w:rPr>
          <w:color w:val="000000" w:themeColor="text1"/>
          <w:sz w:val="20"/>
          <w:szCs w:val="20"/>
        </w:rPr>
        <w:t>При разработке Правил благоустройства территорий городских, сельских поселений, городских округов в  Ростовской области, а также концепций и проектов благоустройства, в том числе при их реализации, используются следующие документы:</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Градостроительный кодекс Российской Федерации.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Жилищный кодекс Российской Федерации.</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Нормативы градостроительного проектирования Ростовской области;</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42.13330.2016 «Градостроительство. Планировка и застройка городских и сельских поселений» СНиП 2.07.01-89*;</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82.13330.2016 «Благоустройство территорий» СНиП III-10-75;</w:t>
      </w:r>
    </w:p>
    <w:p w:rsidR="00C35E11" w:rsidRPr="00AF61E0" w:rsidRDefault="00C35E11" w:rsidP="00C35E11">
      <w:pPr>
        <w:pStyle w:val="22"/>
        <w:shd w:val="clear" w:color="auto" w:fill="auto"/>
        <w:spacing w:before="0" w:after="0" w:line="240" w:lineRule="auto"/>
        <w:ind w:firstLine="426"/>
        <w:jc w:val="both"/>
        <w:rPr>
          <w:bCs/>
          <w:color w:val="000000" w:themeColor="text1"/>
          <w:sz w:val="20"/>
          <w:szCs w:val="20"/>
        </w:rPr>
      </w:pPr>
      <w:r w:rsidRPr="00AF61E0">
        <w:rPr>
          <w:bCs/>
          <w:color w:val="000000" w:themeColor="text1"/>
          <w:sz w:val="20"/>
          <w:szCs w:val="20"/>
        </w:rPr>
        <w:t>СП 112.13330.2011. «Пожарная безопасность зданий и сооружений» СНиП 21-01-97*</w:t>
      </w:r>
    </w:p>
    <w:p w:rsidR="00C35E11" w:rsidRPr="00AF61E0" w:rsidRDefault="00C35E11" w:rsidP="00C35E11">
      <w:pPr>
        <w:pStyle w:val="22"/>
        <w:spacing w:before="0" w:after="0" w:line="240" w:lineRule="auto"/>
        <w:ind w:firstLine="426"/>
        <w:jc w:val="both"/>
        <w:rPr>
          <w:color w:val="000000" w:themeColor="text1"/>
          <w:sz w:val="20"/>
          <w:szCs w:val="20"/>
        </w:rPr>
      </w:pPr>
      <w:r w:rsidRPr="00AF61E0">
        <w:rPr>
          <w:bCs/>
          <w:color w:val="000000" w:themeColor="text1"/>
          <w:sz w:val="20"/>
          <w:szCs w:val="20"/>
        </w:rPr>
        <w:t>СП</w:t>
      </w:r>
      <w:r w:rsidRPr="00AF61E0">
        <w:rPr>
          <w:bCs/>
          <w:i/>
          <w:iCs/>
          <w:color w:val="000000" w:themeColor="text1"/>
          <w:sz w:val="20"/>
          <w:szCs w:val="20"/>
        </w:rPr>
        <w:t> </w:t>
      </w:r>
      <w:r w:rsidRPr="00AF61E0">
        <w:rPr>
          <w:bCs/>
          <w:iCs/>
          <w:color w:val="000000" w:themeColor="text1"/>
          <w:sz w:val="20"/>
          <w:szCs w:val="20"/>
        </w:rPr>
        <w:t>35-</w:t>
      </w:r>
      <w:r w:rsidRPr="00AF61E0">
        <w:rPr>
          <w:bCs/>
          <w:color w:val="000000" w:themeColor="text1"/>
          <w:sz w:val="20"/>
          <w:szCs w:val="20"/>
        </w:rPr>
        <w:t>101-2001 «Проектирование зданий и сооружений с учетом доступности для маломобильных групп населения»;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59.13330.2016 «Доступность зданий и сооружений для маломобильных групп населения» СНиП 35-01-2001;</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140.13330.2012 «</w:t>
      </w:r>
      <w:r>
        <w:rPr>
          <w:color w:val="000000" w:themeColor="text1"/>
          <w:sz w:val="20"/>
          <w:szCs w:val="20"/>
        </w:rPr>
        <w:t>Сельская</w:t>
      </w:r>
      <w:r w:rsidRPr="00AF61E0">
        <w:rPr>
          <w:color w:val="000000" w:themeColor="text1"/>
          <w:sz w:val="20"/>
          <w:szCs w:val="20"/>
        </w:rPr>
        <w:t xml:space="preserve"> среда. Правила проектирования для маломобильных групп населения»;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136.13330.2012 «Здания и сооружения. Общие положения проектирования с учётом доступности для маломобильных групп населения»;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138.13330.2012 «Общественные здания и сооружения, доступные маломобильным группам населения. Правила проектирования»;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137.13330.2012 «Жилая среда с планировочными элементами, доступными инвалидам. Правила проектирования»;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118.13330.2012 «Общественные здания и сооружения» СНиП 31-06-2009;</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54.13330.2012 «Здания жилые многоквартирные» СНиП 31-01-2003;</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257.1325800.2016 «Здания гостиниц. Правила проектирования»;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113.13330.2012 «Стоянки автомобилей» СНиП 21-02-99*;</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34.13330.2012 «Автомобильные дороги» СНиП 2.05.02-85*;</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lastRenderedPageBreak/>
        <w:t>СП 52.13330.2016 «Естественное и искусственное освещение» СНиП 23-05-95*;</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131.13330.2012 «Строительная климатология» СНиП 23-01-99*;</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18.13330.2011 «Генеральные планы промышленных предприятий» СНиП Н-89-80*;</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19.13330.2011 «Генеральные планы сельскохозяйственных предприятий» СНиП П-97-76;</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53.13330.2011 «Планировка и застройка территорий садоводческих (дачных) объединений граждан, здания и сооружения» СНиП 30-02-97*;</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252.1325800.2016 «Здания дошкольных образовательных организаций. Правила проектирования»;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251.1325800.2016 «Здания общеобразовательных организаций. Правила проектирования»;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158.13330.2014 «Здания и помещения медицинских организаций. Правила проектирования»;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32.13330.2012 «Канализация. Наружные сети и сооружения» СНиП 2.04.03-85;</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31.13330.2012 «Водоснабжение. Наружные сети и сооружения» СНиП 2.04.02-84*;</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124.13330.2012 «Тепловые сети» СНиП 41-02-2003;</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50.13330.2012 «Тепловая защита зданий» СНиП 23-02-2003;</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51.13330.2011 «Защита от шума» СНиП 23-03-2003;</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132.13330.2011 «Обеспечение антитеррористической защищенности зданий и сооружений. Общие требования проектирования»;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254.1325800.2016 «Здания и территории. Правила проектирования защиты от производственного шума»;</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45.13330.2012 «Земляные сооружения, основания и фундаменты» СНиП 3.02.01-87;</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48.13330.2011 «Организация строительства» СНиП 12-01-2004;</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116.13330.2012 «Инженерная защита территорий, зданий и сооружений от опасных геологических процессов. Основные положения» СНиП 22-02-2003;</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104.13330.2016 «Инженерная защита территории от затопления и подтопления» СНиП 2.06.15-85;</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35.13330.2011 «Мосты и трубы» СНиП 2.05.03-84*;</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СП 101.13330.2012 «Подпорные стены, судоходные шлюзы, рыбопропускные и </w:t>
      </w:r>
      <w:proofErr w:type="spellStart"/>
      <w:r w:rsidRPr="00AF61E0">
        <w:rPr>
          <w:color w:val="000000" w:themeColor="text1"/>
          <w:sz w:val="20"/>
          <w:szCs w:val="20"/>
        </w:rPr>
        <w:t>рыбозащитные</w:t>
      </w:r>
      <w:proofErr w:type="spellEnd"/>
      <w:r w:rsidRPr="00AF61E0">
        <w:rPr>
          <w:color w:val="000000" w:themeColor="text1"/>
          <w:sz w:val="20"/>
          <w:szCs w:val="20"/>
        </w:rPr>
        <w:t xml:space="preserve"> сооружения» СНиП 2.06.07-87;</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102.13330.2012 «Туннели гидротехнические» СНиП 2.06.09-84;</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58.13330.2012 «Гидротехнические сооружения. Основные положения» СНиП 33-01-2003;</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38.13330.2012 «Нагрузки и воздействия на гидротехнические сооружения (волновые, ледовые и от судов)</w:t>
      </w:r>
      <w:proofErr w:type="gramStart"/>
      <w:r w:rsidRPr="00AF61E0">
        <w:rPr>
          <w:color w:val="000000" w:themeColor="text1"/>
          <w:sz w:val="20"/>
          <w:szCs w:val="20"/>
        </w:rPr>
        <w:t>»С</w:t>
      </w:r>
      <w:proofErr w:type="gramEnd"/>
      <w:r w:rsidRPr="00AF61E0">
        <w:rPr>
          <w:color w:val="000000" w:themeColor="text1"/>
          <w:sz w:val="20"/>
          <w:szCs w:val="20"/>
        </w:rPr>
        <w:t>НиП 2.06.04-82*;</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СП 39.13330.2012 «Плотины из грунтовых материалов»; </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40.13330.2012 «СНиП 2.06.06-85 Плотины бетонные и железобетонные» СНиП 2.06.05-84*;</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41.13330.2012 «Бетонные и железобетонные конструкции гидротехнических сооружений» СНиП 2.06.08-87;</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СП 101.13330.2012 «Подпорные стены, судоходные шлюзы, рыбопропускные и </w:t>
      </w:r>
      <w:proofErr w:type="spellStart"/>
      <w:r w:rsidRPr="00AF61E0">
        <w:rPr>
          <w:color w:val="000000" w:themeColor="text1"/>
          <w:sz w:val="20"/>
          <w:szCs w:val="20"/>
        </w:rPr>
        <w:t>рыбозащитные</w:t>
      </w:r>
      <w:proofErr w:type="spellEnd"/>
      <w:r w:rsidRPr="00AF61E0">
        <w:rPr>
          <w:color w:val="000000" w:themeColor="text1"/>
          <w:sz w:val="20"/>
          <w:szCs w:val="20"/>
        </w:rPr>
        <w:t xml:space="preserve"> сооружения» СНиП 2.06.07-87;</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102.13330.2012 «Туннели гидротехнические» СНиП 2.06.09-84;</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СП 122.13330.2012 «Тоннели железнодорожные и автодорожные» СНиП 32-04-97;</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СП 259.1325800.2016 «Мосты в условиях плотной </w:t>
      </w:r>
      <w:r>
        <w:rPr>
          <w:color w:val="000000" w:themeColor="text1"/>
          <w:sz w:val="20"/>
          <w:szCs w:val="20"/>
        </w:rPr>
        <w:t>сельской</w:t>
      </w:r>
      <w:r w:rsidRPr="00AF61E0">
        <w:rPr>
          <w:color w:val="000000" w:themeColor="text1"/>
          <w:sz w:val="20"/>
          <w:szCs w:val="20"/>
        </w:rPr>
        <w:t xml:space="preserve"> застройки. Правила проектирования»;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bCs/>
          <w:color w:val="000000" w:themeColor="text1"/>
          <w:sz w:val="20"/>
          <w:szCs w:val="20"/>
        </w:rPr>
        <w:t>СанПиН 2.2.1/2.1.1.1200-03 «Санитарно-защитные зоны и санитарная классификация предприятий, сооружений и иных объектов»</w:t>
      </w:r>
    </w:p>
    <w:p w:rsidR="00C35E11" w:rsidRPr="00AF61E0" w:rsidRDefault="00C35E11" w:rsidP="00C35E11">
      <w:pPr>
        <w:ind w:firstLine="426"/>
        <w:jc w:val="both"/>
        <w:rPr>
          <w:rFonts w:ascii="Times New Roman" w:hAnsi="Times New Roman" w:cs="Times New Roman"/>
          <w:bCs/>
          <w:color w:val="000000" w:themeColor="text1"/>
          <w:sz w:val="20"/>
          <w:szCs w:val="20"/>
        </w:rPr>
      </w:pPr>
      <w:r w:rsidRPr="00AF61E0">
        <w:rPr>
          <w:rFonts w:ascii="Times New Roman" w:hAnsi="Times New Roman" w:cs="Times New Roman"/>
          <w:bCs/>
          <w:color w:val="000000" w:themeColor="text1"/>
          <w:sz w:val="20"/>
          <w:szCs w:val="20"/>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ГОСТ 21.508-93. Правила выполнения рабочей документации генеральных планов предприятий, сооружений и жилищно-гражданских объектов.</w:t>
      </w:r>
    </w:p>
    <w:p w:rsidR="00C35E11" w:rsidRPr="00AF61E0" w:rsidRDefault="00C35E11" w:rsidP="00C35E11">
      <w:pPr>
        <w:tabs>
          <w:tab w:val="left" w:pos="709"/>
          <w:tab w:val="left" w:pos="851"/>
        </w:tabs>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ГОСТ </w:t>
      </w:r>
      <w:proofErr w:type="gramStart"/>
      <w:r w:rsidRPr="00AF61E0">
        <w:rPr>
          <w:rFonts w:ascii="Times New Roman" w:hAnsi="Times New Roman" w:cs="Times New Roman"/>
          <w:color w:val="000000" w:themeColor="text1"/>
          <w:sz w:val="20"/>
          <w:szCs w:val="20"/>
        </w:rPr>
        <w:t>Р</w:t>
      </w:r>
      <w:proofErr w:type="gramEnd"/>
      <w:r w:rsidRPr="00AF61E0">
        <w:rPr>
          <w:rFonts w:ascii="Times New Roman" w:hAnsi="Times New Roman" w:cs="Times New Roman"/>
          <w:color w:val="000000" w:themeColor="text1"/>
          <w:sz w:val="20"/>
          <w:szCs w:val="20"/>
        </w:rPr>
        <w:t xml:space="preserve"> 21.1101-2013. Основные требования к проектной и рабочей документации.</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Гост 21.501-2011. Правила выполнения рабочей документации архитектурных и конструктивных решений.</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ГОСТ 21.204-93. Условные графические обозначения и изображения элементов генеральных планов и сооружений транспорта.</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52024-2003 Услуги физкультурно-оздоровительные и спортивные. Общие требования;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52025-2003 Услуги физкультурно-оздоровительные и спортивные. Требования безопасности потребителей;</w:t>
      </w:r>
    </w:p>
    <w:p w:rsidR="00C35E11" w:rsidRPr="00AF61E0" w:rsidRDefault="00C35E11" w:rsidP="00C35E1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53102-2015 </w:t>
      </w:r>
      <w:r w:rsidRPr="00AF61E0">
        <w:rPr>
          <w:color w:val="000000" w:themeColor="text1"/>
          <w:sz w:val="20"/>
          <w:szCs w:val="20"/>
        </w:rPr>
        <w:tab/>
        <w:t>«Оборудование</w:t>
      </w:r>
      <w:r w:rsidRPr="00AF61E0">
        <w:rPr>
          <w:color w:val="000000" w:themeColor="text1"/>
          <w:sz w:val="20"/>
          <w:szCs w:val="20"/>
        </w:rPr>
        <w:tab/>
        <w:t xml:space="preserve"> детских</w:t>
      </w:r>
      <w:r w:rsidRPr="00AF61E0">
        <w:rPr>
          <w:color w:val="000000" w:themeColor="text1"/>
          <w:sz w:val="20"/>
          <w:szCs w:val="20"/>
        </w:rPr>
        <w:tab/>
        <w:t xml:space="preserve"> игровых площадок. Термины и определения»;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52169-2012 «Оборудование и покрытия детских игровых площадок. Безопасность конструкции </w:t>
      </w:r>
      <w:r w:rsidRPr="00AF61E0">
        <w:rPr>
          <w:color w:val="000000" w:themeColor="text1"/>
          <w:sz w:val="20"/>
          <w:szCs w:val="20"/>
        </w:rPr>
        <w:lastRenderedPageBreak/>
        <w:t>и методы испытаний. Общие требования»;</w:t>
      </w:r>
    </w:p>
    <w:p w:rsidR="00C35E11" w:rsidRPr="00AF61E0" w:rsidRDefault="00C35E11" w:rsidP="00C35E1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52167-2012</w:t>
      </w:r>
      <w:r w:rsidRPr="00AF61E0">
        <w:rPr>
          <w:color w:val="000000" w:themeColor="text1"/>
          <w:sz w:val="20"/>
          <w:szCs w:val="20"/>
        </w:rPr>
        <w:tab/>
        <w:t>«Оборудование</w:t>
      </w:r>
      <w:r w:rsidRPr="00AF61E0">
        <w:rPr>
          <w:color w:val="000000" w:themeColor="text1"/>
          <w:sz w:val="20"/>
          <w:szCs w:val="20"/>
        </w:rPr>
        <w:tab/>
        <w:t>детских</w:t>
      </w:r>
      <w:r w:rsidRPr="00AF61E0">
        <w:rPr>
          <w:color w:val="000000" w:themeColor="text1"/>
          <w:sz w:val="20"/>
          <w:szCs w:val="20"/>
        </w:rPr>
        <w:tab/>
        <w:t>игровых</w:t>
      </w:r>
      <w:r w:rsidRPr="00AF61E0">
        <w:rPr>
          <w:color w:val="000000" w:themeColor="text1"/>
          <w:sz w:val="20"/>
          <w:szCs w:val="20"/>
        </w:rPr>
        <w:tab/>
        <w:t>площадок.</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Безопасность конструкции и методы испытаний качелей. Общие требования»;</w:t>
      </w:r>
    </w:p>
    <w:p w:rsidR="00C35E11" w:rsidRPr="00AF61E0" w:rsidRDefault="00C35E11" w:rsidP="00C35E1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52168-2012</w:t>
      </w:r>
      <w:r w:rsidRPr="00AF61E0">
        <w:rPr>
          <w:color w:val="000000" w:themeColor="text1"/>
          <w:sz w:val="20"/>
          <w:szCs w:val="20"/>
        </w:rPr>
        <w:tab/>
        <w:t>«Оборудование</w:t>
      </w:r>
      <w:r w:rsidRPr="00AF61E0">
        <w:rPr>
          <w:color w:val="000000" w:themeColor="text1"/>
          <w:sz w:val="20"/>
          <w:szCs w:val="20"/>
        </w:rPr>
        <w:tab/>
        <w:t>детских</w:t>
      </w:r>
      <w:r w:rsidRPr="00AF61E0">
        <w:rPr>
          <w:color w:val="000000" w:themeColor="text1"/>
          <w:sz w:val="20"/>
          <w:szCs w:val="20"/>
        </w:rPr>
        <w:tab/>
        <w:t>игровых</w:t>
      </w:r>
      <w:r w:rsidRPr="00AF61E0">
        <w:rPr>
          <w:color w:val="000000" w:themeColor="text1"/>
          <w:sz w:val="20"/>
          <w:szCs w:val="20"/>
        </w:rPr>
        <w:tab/>
        <w:t>площадок.</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Безопасность конструкции и методы испытаний горок. Общие требования»;</w:t>
      </w:r>
    </w:p>
    <w:p w:rsidR="00C35E11" w:rsidRPr="00AF61E0" w:rsidRDefault="00C35E11" w:rsidP="00C35E1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52299-2013</w:t>
      </w:r>
      <w:r w:rsidRPr="00AF61E0">
        <w:rPr>
          <w:color w:val="000000" w:themeColor="text1"/>
          <w:sz w:val="20"/>
          <w:szCs w:val="20"/>
        </w:rPr>
        <w:tab/>
        <w:t>«Оборудование</w:t>
      </w:r>
      <w:r w:rsidRPr="00AF61E0">
        <w:rPr>
          <w:color w:val="000000" w:themeColor="text1"/>
          <w:sz w:val="20"/>
          <w:szCs w:val="20"/>
        </w:rPr>
        <w:tab/>
        <w:t>детских</w:t>
      </w:r>
      <w:r w:rsidRPr="00AF61E0">
        <w:rPr>
          <w:color w:val="000000" w:themeColor="text1"/>
          <w:sz w:val="20"/>
          <w:szCs w:val="20"/>
        </w:rPr>
        <w:tab/>
        <w:t>игровых</w:t>
      </w:r>
      <w:r w:rsidRPr="00AF61E0">
        <w:rPr>
          <w:color w:val="000000" w:themeColor="text1"/>
          <w:sz w:val="20"/>
          <w:szCs w:val="20"/>
        </w:rPr>
        <w:tab/>
        <w:t>площадок.</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Безопасность конструкции и методы испытаний качалок. Общие требования»;</w:t>
      </w:r>
    </w:p>
    <w:p w:rsidR="00C35E11" w:rsidRPr="00AF61E0" w:rsidRDefault="00C35E11" w:rsidP="00C35E1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52300-2013</w:t>
      </w:r>
      <w:r w:rsidRPr="00AF61E0">
        <w:rPr>
          <w:color w:val="000000" w:themeColor="text1"/>
          <w:sz w:val="20"/>
          <w:szCs w:val="20"/>
        </w:rPr>
        <w:tab/>
        <w:t>«Оборудование</w:t>
      </w:r>
      <w:r w:rsidRPr="00AF61E0">
        <w:rPr>
          <w:color w:val="000000" w:themeColor="text1"/>
          <w:sz w:val="20"/>
          <w:szCs w:val="20"/>
        </w:rPr>
        <w:tab/>
        <w:t>детских</w:t>
      </w:r>
      <w:r w:rsidRPr="00AF61E0">
        <w:rPr>
          <w:color w:val="000000" w:themeColor="text1"/>
          <w:sz w:val="20"/>
          <w:szCs w:val="20"/>
        </w:rPr>
        <w:tab/>
        <w:t>игровых</w:t>
      </w:r>
      <w:r w:rsidRPr="00AF61E0">
        <w:rPr>
          <w:color w:val="000000" w:themeColor="text1"/>
          <w:sz w:val="20"/>
          <w:szCs w:val="20"/>
        </w:rPr>
        <w:tab/>
        <w:t>площадок.</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Безопасность конструкции и методы испытаний каруселей. Общие требования»;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52169-2012 «Оборудование и покрытия детских игровых площадок. Безопасность конструкции и методы испытаний. Общие требования»;</w:t>
      </w:r>
    </w:p>
    <w:p w:rsidR="00C35E11" w:rsidRPr="00AF61E0" w:rsidRDefault="00C35E11" w:rsidP="00C35E1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r w:rsidRPr="00AF61E0">
        <w:rPr>
          <w:color w:val="000000" w:themeColor="text1"/>
          <w:sz w:val="20"/>
          <w:szCs w:val="20"/>
        </w:rPr>
        <w:tab/>
      </w:r>
      <w:proofErr w:type="gramStart"/>
      <w:r w:rsidRPr="00AF61E0">
        <w:rPr>
          <w:color w:val="000000" w:themeColor="text1"/>
          <w:sz w:val="20"/>
          <w:szCs w:val="20"/>
        </w:rPr>
        <w:t>Р</w:t>
      </w:r>
      <w:proofErr w:type="gramEnd"/>
      <w:r w:rsidRPr="00AF61E0">
        <w:rPr>
          <w:color w:val="000000" w:themeColor="text1"/>
          <w:sz w:val="20"/>
          <w:szCs w:val="20"/>
        </w:rPr>
        <w:t xml:space="preserve"> 52301-2013«Оборудование</w:t>
      </w:r>
      <w:r w:rsidRPr="00AF61E0">
        <w:rPr>
          <w:color w:val="000000" w:themeColor="text1"/>
          <w:sz w:val="20"/>
          <w:szCs w:val="20"/>
        </w:rPr>
        <w:tab/>
        <w:t>детских</w:t>
      </w:r>
      <w:r w:rsidRPr="00AF61E0">
        <w:rPr>
          <w:color w:val="000000" w:themeColor="text1"/>
          <w:sz w:val="20"/>
          <w:szCs w:val="20"/>
        </w:rPr>
        <w:tab/>
        <w:t>игровых</w:t>
      </w:r>
      <w:r w:rsidRPr="00AF61E0">
        <w:rPr>
          <w:color w:val="000000" w:themeColor="text1"/>
          <w:sz w:val="20"/>
          <w:szCs w:val="20"/>
        </w:rPr>
        <w:tab/>
        <w:t>площадок.</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Безопасность при эксплуатации. Общие требования»;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w:t>
      </w:r>
      <w:r w:rsidRPr="00AF61E0">
        <w:rPr>
          <w:color w:val="000000" w:themeColor="text1"/>
          <w:sz w:val="20"/>
          <w:szCs w:val="20"/>
          <w:lang w:val="en-US" w:bidi="en-US"/>
        </w:rPr>
        <w:t>EH</w:t>
      </w:r>
      <w:r w:rsidRPr="00AF61E0">
        <w:rPr>
          <w:color w:val="000000" w:themeColor="text1"/>
          <w:sz w:val="20"/>
          <w:szCs w:val="20"/>
        </w:rPr>
        <w:t>1177-2013 «</w:t>
      </w:r>
      <w:proofErr w:type="spellStart"/>
      <w:r w:rsidRPr="00AF61E0">
        <w:rPr>
          <w:color w:val="000000" w:themeColor="text1"/>
          <w:sz w:val="20"/>
          <w:szCs w:val="20"/>
        </w:rPr>
        <w:t>Ударопоглощающие</w:t>
      </w:r>
      <w:proofErr w:type="spellEnd"/>
      <w:r w:rsidRPr="00AF61E0">
        <w:rPr>
          <w:color w:val="000000" w:themeColor="text1"/>
          <w:sz w:val="20"/>
          <w:szCs w:val="20"/>
        </w:rPr>
        <w:t xml:space="preserve"> покрытия детских игровых площадок. Требования безопасности и методы испытаний»;</w:t>
      </w:r>
    </w:p>
    <w:p w:rsidR="00C35E11" w:rsidRPr="00AF61E0" w:rsidRDefault="00C35E11" w:rsidP="00C35E11">
      <w:pPr>
        <w:pStyle w:val="22"/>
        <w:shd w:val="clear" w:color="auto" w:fill="auto"/>
        <w:tabs>
          <w:tab w:val="left" w:pos="1418"/>
          <w:tab w:val="left" w:pos="1843"/>
        </w:tabs>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55677-2013 «Оборудование детских спортивных площадок. Безопасность конструкций и методы испытания. Общие требования»;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55679-2013 Оборудование детских спортивных площадок. Безопасность при эксплуатации;</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52766-2007 «Дороги автомобильные общего пользования. Элементы обустройства»;</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ГОСТ 33127-2014 «Дороги автомобильные общего пользования. Ограждения дорожные. Классификация»;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ГОСТ 26213-91 Почвы. Методы определения органического вещества;</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53381-2009. Почвы и грунты. Грунты питательные. Технические условия»;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ГОСТ 17.4.3.04-85 «Охрана природы. Почвы. Общие требования к контролю и охране от загрязнения»;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ГОСТ 17.5.3.06-85 Охрана природы. Земли. Требования к определению норм снятия плодородного слоя почвы при производстве земляных работ;</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17.4.3.07-2001 «Охрана природы. Почвы. Требования к свойствам осадков сточных вод при использовании их в качестве удобрения»;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ГОСТ 28329-89 Озеленение городов. Термины и определения;</w:t>
      </w:r>
    </w:p>
    <w:p w:rsidR="00C35E11" w:rsidRPr="00AF61E0" w:rsidRDefault="00C35E11" w:rsidP="00C35E11">
      <w:pPr>
        <w:pStyle w:val="22"/>
        <w:shd w:val="clear" w:color="auto" w:fill="auto"/>
        <w:spacing w:before="0" w:after="0" w:line="240" w:lineRule="auto"/>
        <w:ind w:firstLine="426"/>
        <w:jc w:val="both"/>
        <w:rPr>
          <w:sz w:val="20"/>
          <w:szCs w:val="20"/>
        </w:rPr>
      </w:pPr>
      <w:r w:rsidRPr="00AF61E0">
        <w:rPr>
          <w:sz w:val="20"/>
          <w:szCs w:val="20"/>
        </w:rPr>
        <w:t>ГОСТ 24835-81 Саженцы деревьев и кустарников. Технические условия;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ГОСТ 24909-81 Саженцы деревьев декоративных лиственных пород. Технические условия;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ГОСТ 25769-83 Саженцы деревьев хвойных пород для озеленения городов. Технические условия;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51232-98 «Вода питьевая»;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ГОСТ 2761-84 «Охрана природы. Гидросфера. Правила выбора и оценка качества источников централизованного хозяйственно-питьевого водоснабжения»;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 xml:space="preserve">ГОСТ </w:t>
      </w:r>
      <w:proofErr w:type="gramStart"/>
      <w:r w:rsidRPr="00AF61E0">
        <w:rPr>
          <w:color w:val="000000" w:themeColor="text1"/>
          <w:sz w:val="20"/>
          <w:szCs w:val="20"/>
        </w:rPr>
        <w:t>Р</w:t>
      </w:r>
      <w:proofErr w:type="gramEnd"/>
      <w:r w:rsidRPr="00AF61E0">
        <w:rPr>
          <w:color w:val="000000" w:themeColor="text1"/>
          <w:sz w:val="20"/>
          <w:szCs w:val="20"/>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ГОСТ 23407-78 «Ограждения инвентарные строительных площадок и участков производства строительно-монтажных работ»;</w:t>
      </w:r>
    </w:p>
    <w:p w:rsidR="00C35E11" w:rsidRPr="00AF61E0" w:rsidRDefault="00C35E11" w:rsidP="00C35E11">
      <w:pPr>
        <w:pStyle w:val="13"/>
        <w:keepNext/>
        <w:keepLines/>
        <w:shd w:val="clear" w:color="auto" w:fill="auto"/>
        <w:spacing w:line="240" w:lineRule="auto"/>
        <w:ind w:firstLine="426"/>
        <w:jc w:val="both"/>
        <w:rPr>
          <w:b w:val="0"/>
          <w:color w:val="000000" w:themeColor="text1"/>
          <w:sz w:val="20"/>
          <w:szCs w:val="20"/>
        </w:rPr>
      </w:pPr>
      <w:r w:rsidRPr="00AF61E0">
        <w:rPr>
          <w:b w:val="0"/>
          <w:color w:val="000000" w:themeColor="text1"/>
          <w:sz w:val="20"/>
          <w:szCs w:val="20"/>
        </w:rPr>
        <w:t xml:space="preserve">Приказ </w:t>
      </w:r>
      <w:proofErr w:type="spellStart"/>
      <w:r w:rsidRPr="00AF61E0">
        <w:rPr>
          <w:b w:val="0"/>
          <w:color w:val="000000" w:themeColor="text1"/>
          <w:sz w:val="20"/>
          <w:szCs w:val="20"/>
        </w:rPr>
        <w:t>МинСтроя</w:t>
      </w:r>
      <w:proofErr w:type="spellEnd"/>
      <w:r w:rsidRPr="00AF61E0">
        <w:rPr>
          <w:b w:val="0"/>
          <w:color w:val="000000" w:themeColor="text1"/>
          <w:sz w:val="20"/>
          <w:szCs w:val="20"/>
        </w:rPr>
        <w:t xml:space="preserve"> РФ №711/</w:t>
      </w:r>
      <w:proofErr w:type="spellStart"/>
      <w:proofErr w:type="gramStart"/>
      <w:r w:rsidRPr="00AF61E0">
        <w:rPr>
          <w:b w:val="0"/>
          <w:color w:val="000000" w:themeColor="text1"/>
          <w:sz w:val="20"/>
          <w:szCs w:val="20"/>
        </w:rPr>
        <w:t>пр</w:t>
      </w:r>
      <w:proofErr w:type="spellEnd"/>
      <w:proofErr w:type="gramEnd"/>
      <w:r w:rsidRPr="00AF61E0">
        <w:rPr>
          <w:b w:val="0"/>
          <w:color w:val="000000" w:themeColor="text1"/>
          <w:sz w:val="20"/>
          <w:szCs w:val="20"/>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4" w:name="bookmark4"/>
      <w:r w:rsidRPr="00AF61E0">
        <w:rPr>
          <w:b w:val="0"/>
          <w:color w:val="000000" w:themeColor="text1"/>
          <w:sz w:val="20"/>
          <w:szCs w:val="20"/>
        </w:rPr>
        <w:t xml:space="preserve"> внутригородских районов</w:t>
      </w:r>
      <w:bookmarkEnd w:id="34"/>
      <w:r w:rsidRPr="00AF61E0">
        <w:rPr>
          <w:b w:val="0"/>
          <w:color w:val="000000" w:themeColor="text1"/>
          <w:sz w:val="20"/>
          <w:szCs w:val="20"/>
        </w:rPr>
        <w:t>».</w:t>
      </w:r>
    </w:p>
    <w:p w:rsidR="00C35E11" w:rsidRPr="00AF61E0" w:rsidRDefault="00C35E11" w:rsidP="00C35E11">
      <w:pPr>
        <w:pStyle w:val="22"/>
        <w:shd w:val="clear" w:color="auto" w:fill="auto"/>
        <w:spacing w:before="0" w:after="0" w:line="240" w:lineRule="auto"/>
        <w:ind w:firstLine="426"/>
        <w:jc w:val="both"/>
        <w:rPr>
          <w:color w:val="000000" w:themeColor="text1"/>
          <w:sz w:val="20"/>
          <w:szCs w:val="20"/>
        </w:rPr>
      </w:pPr>
      <w:r w:rsidRPr="00AF61E0">
        <w:rPr>
          <w:color w:val="000000" w:themeColor="text1"/>
          <w:sz w:val="20"/>
          <w:szCs w:val="20"/>
        </w:rPr>
        <w:t>Иные своды правил и стандарты, применяемые при осуществлении деятельности по благоустройству.</w:t>
      </w:r>
    </w:p>
    <w:p w:rsidR="00C35E11" w:rsidRPr="00AF61E0" w:rsidRDefault="00C35E11" w:rsidP="00C35E11">
      <w:pPr>
        <w:pStyle w:val="14"/>
        <w:rPr>
          <w:sz w:val="20"/>
          <w:szCs w:val="20"/>
        </w:rPr>
      </w:pPr>
    </w:p>
    <w:p w:rsidR="00C35E11" w:rsidRPr="00AF61E0" w:rsidRDefault="00C35E11" w:rsidP="00C35E11">
      <w:pPr>
        <w:pStyle w:val="14"/>
        <w:rPr>
          <w:sz w:val="20"/>
          <w:szCs w:val="20"/>
        </w:rPr>
      </w:pPr>
      <w:r w:rsidRPr="00AF61E0">
        <w:rPr>
          <w:sz w:val="20"/>
          <w:szCs w:val="20"/>
        </w:rPr>
        <w:t xml:space="preserve">      Приложение А</w:t>
      </w:r>
      <w:r w:rsidRPr="00AF61E0">
        <w:rPr>
          <w:color w:val="0000FF"/>
          <w:sz w:val="20"/>
          <w:szCs w:val="20"/>
          <w:u w:val="single"/>
        </w:rPr>
        <w:t>.</w:t>
      </w:r>
      <w:r w:rsidRPr="00AF61E0">
        <w:rPr>
          <w:sz w:val="20"/>
          <w:szCs w:val="20"/>
        </w:rPr>
        <w:t xml:space="preserve"> </w:t>
      </w:r>
      <w:r w:rsidRPr="00AF61E0">
        <w:rPr>
          <w:color w:val="FF0000"/>
          <w:sz w:val="20"/>
          <w:szCs w:val="20"/>
        </w:rPr>
        <w:t xml:space="preserve">Характеристики </w:t>
      </w:r>
      <w:r w:rsidRPr="00AF61E0">
        <w:rPr>
          <w:color w:val="auto"/>
          <w:sz w:val="20"/>
          <w:szCs w:val="20"/>
        </w:rPr>
        <w:t>о</w:t>
      </w:r>
      <w:r w:rsidRPr="00AF61E0">
        <w:rPr>
          <w:sz w:val="20"/>
          <w:szCs w:val="20"/>
        </w:rPr>
        <w:t>зеленени</w:t>
      </w:r>
      <w:r w:rsidRPr="00AF61E0">
        <w:rPr>
          <w:color w:val="FF0000"/>
          <w:sz w:val="20"/>
          <w:szCs w:val="20"/>
        </w:rPr>
        <w:t>я</w:t>
      </w:r>
      <w:r w:rsidRPr="00AF61E0">
        <w:rPr>
          <w:sz w:val="20"/>
          <w:szCs w:val="20"/>
        </w:rPr>
        <w:t xml:space="preserve"> территории.</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Приложение </w:t>
      </w:r>
      <w:r w:rsidRPr="00AF61E0">
        <w:rPr>
          <w:rFonts w:ascii="Times New Roman" w:hAnsi="Times New Roman" w:cs="Times New Roman"/>
          <w:color w:val="FF0000"/>
          <w:sz w:val="20"/>
          <w:szCs w:val="20"/>
        </w:rPr>
        <w:t>Б</w:t>
      </w:r>
      <w:r w:rsidRPr="00AF61E0">
        <w:rPr>
          <w:rFonts w:ascii="Times New Roman" w:hAnsi="Times New Roman" w:cs="Times New Roman"/>
          <w:color w:val="000000" w:themeColor="text1"/>
          <w:sz w:val="20"/>
          <w:szCs w:val="20"/>
        </w:rPr>
        <w:t xml:space="preserve">.  Приемы благоустройства на территориях рекреационного </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назначения.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Приложение </w:t>
      </w:r>
      <w:r w:rsidRPr="00AF61E0">
        <w:rPr>
          <w:rFonts w:ascii="Times New Roman" w:hAnsi="Times New Roman" w:cs="Times New Roman"/>
          <w:color w:val="FF0000"/>
          <w:sz w:val="20"/>
          <w:szCs w:val="20"/>
        </w:rPr>
        <w:t>В</w:t>
      </w:r>
      <w:r w:rsidRPr="00AF61E0">
        <w:rPr>
          <w:rFonts w:ascii="Times New Roman" w:hAnsi="Times New Roman" w:cs="Times New Roman"/>
          <w:color w:val="000000" w:themeColor="text1"/>
          <w:sz w:val="20"/>
          <w:szCs w:val="20"/>
        </w:rPr>
        <w:t>.  Приемы благоустройства на территориях производственного</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назначения.</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xml:space="preserve">Приложение </w:t>
      </w:r>
      <w:r w:rsidRPr="00AF61E0">
        <w:rPr>
          <w:rFonts w:ascii="Times New Roman" w:hAnsi="Times New Roman" w:cs="Times New Roman"/>
          <w:color w:val="FF0000"/>
          <w:sz w:val="20"/>
          <w:szCs w:val="20"/>
        </w:rPr>
        <w:t>Г</w:t>
      </w:r>
      <w:r w:rsidRPr="00AF61E0">
        <w:rPr>
          <w:rFonts w:ascii="Times New Roman" w:hAnsi="Times New Roman" w:cs="Times New Roman"/>
          <w:color w:val="000000" w:themeColor="text1"/>
          <w:sz w:val="20"/>
          <w:szCs w:val="20"/>
        </w:rPr>
        <w:t>.  Виды покрытия транспортных и пешеходных коммуникаций.</w:t>
      </w:r>
    </w:p>
    <w:p w:rsidR="00C35E11" w:rsidRPr="00AF61E0" w:rsidRDefault="00C35E11" w:rsidP="00C35E11">
      <w:pPr>
        <w:pStyle w:val="10"/>
        <w:keepNext w:val="0"/>
        <w:spacing w:before="0" w:after="0"/>
        <w:ind w:firstLine="426"/>
        <w:jc w:val="both"/>
        <w:rPr>
          <w:rFonts w:cs="Times New Roman"/>
          <w:b w:val="0"/>
          <w:color w:val="000000" w:themeColor="text1"/>
          <w:sz w:val="20"/>
          <w:szCs w:val="20"/>
        </w:rPr>
      </w:pPr>
      <w:r w:rsidRPr="00AF61E0">
        <w:rPr>
          <w:rFonts w:cs="Times New Roman"/>
          <w:b w:val="0"/>
          <w:color w:val="000000" w:themeColor="text1"/>
          <w:sz w:val="20"/>
          <w:szCs w:val="20"/>
        </w:rPr>
        <w:t xml:space="preserve">Приложение </w:t>
      </w:r>
      <w:r w:rsidRPr="00AF61E0">
        <w:rPr>
          <w:rFonts w:cs="Times New Roman"/>
          <w:b w:val="0"/>
          <w:color w:val="FF0000"/>
          <w:sz w:val="20"/>
          <w:szCs w:val="20"/>
        </w:rPr>
        <w:t>Д</w:t>
      </w:r>
      <w:r w:rsidRPr="00AF61E0">
        <w:rPr>
          <w:rFonts w:cs="Times New Roman"/>
          <w:b w:val="0"/>
          <w:color w:val="000000" w:themeColor="text1"/>
          <w:sz w:val="20"/>
          <w:szCs w:val="20"/>
        </w:rPr>
        <w:t>. Порядок содержания строительных площадок.</w:t>
      </w:r>
    </w:p>
    <w:bookmarkStart w:id="35" w:name="_Toc37759143"/>
    <w:p w:rsidR="00C35E11" w:rsidRPr="00AF61E0" w:rsidRDefault="00C35E11" w:rsidP="00C35E11">
      <w:pPr>
        <w:ind w:right="-8" w:firstLine="425"/>
        <w:jc w:val="both"/>
        <w:rPr>
          <w:rFonts w:ascii="Times New Roman" w:hAnsi="Times New Roman" w:cs="Times New Roman"/>
          <w:sz w:val="20"/>
          <w:szCs w:val="20"/>
        </w:rPr>
      </w:pPr>
      <w:r w:rsidRPr="00AF61E0">
        <w:rPr>
          <w:rFonts w:ascii="Courier New" w:hAnsi="Courier New" w:cs="Courier New"/>
          <w:sz w:val="20"/>
          <w:szCs w:val="20"/>
        </w:rPr>
        <w:fldChar w:fldCharType="begin"/>
      </w:r>
      <w:r w:rsidRPr="00AF61E0">
        <w:rPr>
          <w:sz w:val="20"/>
          <w:szCs w:val="20"/>
        </w:rPr>
        <w:instrText xml:space="preserve"> HYPERLINK \l "_Toc37759155" </w:instrText>
      </w:r>
      <w:r w:rsidRPr="00AF61E0">
        <w:rPr>
          <w:rFonts w:ascii="Courier New" w:hAnsi="Courier New" w:cs="Courier New"/>
          <w:sz w:val="20"/>
          <w:szCs w:val="20"/>
        </w:rPr>
        <w:fldChar w:fldCharType="separate"/>
      </w:r>
      <w:r w:rsidRPr="00AF61E0">
        <w:rPr>
          <w:rFonts w:ascii="Times New Roman" w:hAnsi="Times New Roman" w:cs="Times New Roman"/>
          <w:sz w:val="20"/>
          <w:szCs w:val="20"/>
        </w:rPr>
        <w:t>Приложение</w:t>
      </w:r>
      <w:proofErr w:type="gramStart"/>
      <w:r w:rsidRPr="00AF61E0">
        <w:rPr>
          <w:rFonts w:ascii="Times New Roman" w:hAnsi="Times New Roman" w:cs="Times New Roman"/>
          <w:sz w:val="20"/>
          <w:szCs w:val="20"/>
        </w:rPr>
        <w:t xml:space="preserve"> </w:t>
      </w:r>
      <w:r w:rsidRPr="00AF61E0">
        <w:rPr>
          <w:rFonts w:ascii="Times New Roman" w:hAnsi="Times New Roman" w:cs="Times New Roman"/>
          <w:color w:val="FF0000"/>
          <w:sz w:val="20"/>
          <w:szCs w:val="20"/>
        </w:rPr>
        <w:t>Е</w:t>
      </w:r>
      <w:proofErr w:type="gramEnd"/>
      <w:r w:rsidRPr="00AF61E0">
        <w:rPr>
          <w:rFonts w:ascii="Times New Roman" w:hAnsi="Times New Roman" w:cs="Times New Roman"/>
          <w:sz w:val="20"/>
          <w:szCs w:val="20"/>
        </w:rPr>
        <w:fldChar w:fldCharType="end"/>
      </w:r>
      <w:r w:rsidRPr="00AF61E0">
        <w:rPr>
          <w:rFonts w:ascii="Times New Roman" w:hAnsi="Times New Roman" w:cs="Times New Roman"/>
          <w:sz w:val="20"/>
          <w:szCs w:val="20"/>
        </w:rPr>
        <w:t xml:space="preserve">. Правила по оформлению и размещению вывесок и   </w:t>
      </w:r>
    </w:p>
    <w:p w:rsidR="00C35E11" w:rsidRPr="00AF61E0" w:rsidRDefault="00C35E11" w:rsidP="00C35E11">
      <w:pPr>
        <w:ind w:right="-8" w:firstLine="425"/>
        <w:jc w:val="both"/>
        <w:rPr>
          <w:rFonts w:ascii="Times New Roman" w:hAnsi="Times New Roman" w:cs="Times New Roman"/>
          <w:sz w:val="20"/>
          <w:szCs w:val="20"/>
        </w:rPr>
      </w:pPr>
      <w:r w:rsidRPr="00AF61E0">
        <w:rPr>
          <w:rFonts w:ascii="Times New Roman" w:hAnsi="Times New Roman" w:cs="Times New Roman"/>
          <w:sz w:val="20"/>
          <w:szCs w:val="20"/>
        </w:rPr>
        <w:t>информации</w:t>
      </w:r>
    </w:p>
    <w:p w:rsidR="00C35E11" w:rsidRPr="00AF61E0" w:rsidRDefault="00C35E11" w:rsidP="00C35E11">
      <w:pPr>
        <w:autoSpaceDE w:val="0"/>
        <w:autoSpaceDN w:val="0"/>
        <w:adjustRightInd w:val="0"/>
        <w:ind w:firstLine="425"/>
        <w:jc w:val="both"/>
        <w:outlineLvl w:val="1"/>
        <w:rPr>
          <w:b/>
          <w:sz w:val="20"/>
          <w:szCs w:val="20"/>
        </w:rPr>
      </w:pPr>
      <w:r w:rsidRPr="00AF61E0">
        <w:rPr>
          <w:rFonts w:ascii="Times New Roman" w:hAnsi="Times New Roman" w:cs="Times New Roman"/>
          <w:sz w:val="20"/>
          <w:szCs w:val="20"/>
        </w:rPr>
        <w:t xml:space="preserve">Приложение </w:t>
      </w:r>
      <w:r w:rsidRPr="00AF61E0">
        <w:rPr>
          <w:rFonts w:ascii="Times New Roman" w:hAnsi="Times New Roman" w:cs="Times New Roman"/>
          <w:color w:val="FF0000"/>
          <w:sz w:val="20"/>
          <w:szCs w:val="20"/>
        </w:rPr>
        <w:t>Ж</w:t>
      </w:r>
      <w:r w:rsidRPr="00AF61E0">
        <w:rPr>
          <w:rFonts w:ascii="Times New Roman" w:hAnsi="Times New Roman" w:cs="Times New Roman"/>
          <w:sz w:val="20"/>
          <w:szCs w:val="20"/>
        </w:rPr>
        <w:t>. Положение об уборке территории</w:t>
      </w:r>
    </w:p>
    <w:p w:rsidR="00C35E11" w:rsidRPr="00AF61E0" w:rsidRDefault="00C35E11" w:rsidP="00C35E11">
      <w:pPr>
        <w:ind w:firstLine="425"/>
        <w:jc w:val="both"/>
        <w:rPr>
          <w:rFonts w:ascii="Times New Roman" w:hAnsi="Times New Roman" w:cs="Times New Roman"/>
          <w:b/>
          <w:sz w:val="20"/>
          <w:szCs w:val="20"/>
        </w:rPr>
      </w:pPr>
      <w:r w:rsidRPr="00AF61E0">
        <w:rPr>
          <w:rFonts w:ascii="Times New Roman" w:hAnsi="Times New Roman" w:cs="Times New Roman"/>
          <w:sz w:val="20"/>
          <w:szCs w:val="20"/>
        </w:rPr>
        <w:t xml:space="preserve">Приложение </w:t>
      </w:r>
      <w:r w:rsidRPr="00AF61E0">
        <w:rPr>
          <w:rFonts w:ascii="Times New Roman" w:hAnsi="Times New Roman" w:cs="Times New Roman"/>
          <w:color w:val="FF0000"/>
          <w:sz w:val="20"/>
          <w:szCs w:val="20"/>
        </w:rPr>
        <w:t>И</w:t>
      </w:r>
      <w:r w:rsidRPr="00AF61E0">
        <w:rPr>
          <w:rFonts w:ascii="Times New Roman" w:hAnsi="Times New Roman" w:cs="Times New Roman"/>
          <w:sz w:val="20"/>
          <w:szCs w:val="20"/>
        </w:rPr>
        <w:t>. Порядок содержания элементов благоустройства</w:t>
      </w:r>
    </w:p>
    <w:p w:rsidR="00C35E11" w:rsidRPr="00AF61E0" w:rsidRDefault="00C35E11" w:rsidP="00C35E11">
      <w:pPr>
        <w:pStyle w:val="10"/>
        <w:keepNext w:val="0"/>
        <w:spacing w:after="0"/>
        <w:jc w:val="left"/>
        <w:rPr>
          <w:rFonts w:cs="Times New Roman"/>
          <w:b w:val="0"/>
          <w:bCs w:val="0"/>
          <w:color w:val="000000" w:themeColor="text1"/>
          <w:sz w:val="20"/>
          <w:szCs w:val="20"/>
        </w:rPr>
      </w:pPr>
    </w:p>
    <w:p w:rsidR="00C35E11" w:rsidRPr="00AF61E0" w:rsidRDefault="00C35E11" w:rsidP="00C35E11">
      <w:pPr>
        <w:pStyle w:val="10"/>
        <w:keepNext w:val="0"/>
        <w:spacing w:after="0"/>
        <w:rPr>
          <w:rFonts w:cs="Times New Roman"/>
          <w:b w:val="0"/>
          <w:bCs w:val="0"/>
          <w:color w:val="000000" w:themeColor="text1"/>
          <w:sz w:val="20"/>
          <w:szCs w:val="20"/>
        </w:rPr>
      </w:pPr>
      <w:r w:rsidRPr="00AF61E0">
        <w:rPr>
          <w:rFonts w:cs="Times New Roman"/>
          <w:b w:val="0"/>
          <w:bCs w:val="0"/>
          <w:color w:val="000000" w:themeColor="text1"/>
          <w:sz w:val="20"/>
          <w:szCs w:val="20"/>
        </w:rPr>
        <w:t xml:space="preserve">ПРИЛОЖЕНИЕ </w:t>
      </w:r>
      <w:bookmarkEnd w:id="35"/>
      <w:r w:rsidRPr="00AF61E0">
        <w:rPr>
          <w:rFonts w:cs="Times New Roman"/>
          <w:b w:val="0"/>
          <w:bCs w:val="0"/>
          <w:color w:val="000000" w:themeColor="text1"/>
          <w:sz w:val="20"/>
          <w:szCs w:val="20"/>
        </w:rPr>
        <w:t>А</w:t>
      </w:r>
    </w:p>
    <w:p w:rsidR="00C35E11" w:rsidRPr="00AF61E0" w:rsidRDefault="00C35E11" w:rsidP="00C35E11">
      <w:pPr>
        <w:autoSpaceDE w:val="0"/>
        <w:autoSpaceDN w:val="0"/>
        <w:adjustRightInd w:val="0"/>
        <w:spacing w:before="120" w:after="120"/>
        <w:jc w:val="center"/>
        <w:outlineLvl w:val="0"/>
        <w:rPr>
          <w:rFonts w:ascii="Times New Roman" w:eastAsia="Times New Roman" w:hAnsi="Times New Roman" w:cs="Times New Roman"/>
          <w:b/>
          <w:bCs/>
          <w:kern w:val="28"/>
          <w:sz w:val="20"/>
          <w:szCs w:val="20"/>
        </w:rPr>
      </w:pPr>
      <w:bookmarkStart w:id="36" w:name="_Toc37759144"/>
      <w:r w:rsidRPr="00AF61E0">
        <w:rPr>
          <w:rFonts w:ascii="Times New Roman" w:eastAsia="Times New Roman" w:hAnsi="Times New Roman" w:cs="Times New Roman"/>
          <w:b/>
          <w:bCs/>
          <w:color w:val="FF0000"/>
          <w:kern w:val="28"/>
          <w:sz w:val="20"/>
          <w:szCs w:val="20"/>
        </w:rPr>
        <w:t xml:space="preserve">ХАРАКТЕРИСТИКИ </w:t>
      </w:r>
      <w:r w:rsidRPr="00AF61E0">
        <w:rPr>
          <w:rFonts w:ascii="Times New Roman" w:eastAsia="Times New Roman" w:hAnsi="Times New Roman" w:cs="Times New Roman"/>
          <w:b/>
          <w:bCs/>
          <w:kern w:val="28"/>
          <w:sz w:val="20"/>
          <w:szCs w:val="20"/>
        </w:rPr>
        <w:t>ОЗЕЛЕНЕНИ</w:t>
      </w:r>
      <w:r w:rsidRPr="00AF61E0">
        <w:rPr>
          <w:rFonts w:ascii="Times New Roman" w:eastAsia="Times New Roman" w:hAnsi="Times New Roman" w:cs="Times New Roman"/>
          <w:b/>
          <w:bCs/>
          <w:color w:val="FF0000"/>
          <w:kern w:val="28"/>
          <w:sz w:val="20"/>
          <w:szCs w:val="20"/>
        </w:rPr>
        <w:t>Я</w:t>
      </w:r>
      <w:r w:rsidRPr="00AF61E0">
        <w:rPr>
          <w:rFonts w:ascii="Times New Roman" w:eastAsia="Times New Roman" w:hAnsi="Times New Roman" w:cs="Times New Roman"/>
          <w:b/>
          <w:bCs/>
          <w:kern w:val="28"/>
          <w:sz w:val="20"/>
          <w:szCs w:val="20"/>
        </w:rPr>
        <w:t xml:space="preserve"> ТЕРРИТОРИИ</w:t>
      </w:r>
    </w:p>
    <w:bookmarkEnd w:id="36"/>
    <w:p w:rsidR="00C35E11" w:rsidRPr="00AF61E0" w:rsidRDefault="00C35E11" w:rsidP="00C35E11">
      <w:pPr>
        <w:jc w:val="right"/>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Таблица А.1</w:t>
      </w:r>
      <w:r w:rsidRPr="00AF61E0">
        <w:rPr>
          <w:rFonts w:ascii="Times New Roman" w:hAnsi="Times New Roman" w:cs="Times New Roman"/>
          <w:color w:val="000000" w:themeColor="text1"/>
          <w:sz w:val="20"/>
          <w:szCs w:val="20"/>
        </w:rPr>
        <w:tab/>
      </w:r>
    </w:p>
    <w:p w:rsidR="00C35E11" w:rsidRPr="00AF61E0" w:rsidRDefault="00C35E11" w:rsidP="00C35E11">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Максимальное количество деревьев и кустарников на </w:t>
      </w:r>
      <w:smartTag w:uri="urn:schemas-microsoft-com:office:smarttags" w:element="metricconverter">
        <w:smartTagPr>
          <w:attr w:name="ProductID" w:val="1 га"/>
        </w:smartTagPr>
        <w:r w:rsidRPr="00AF61E0">
          <w:rPr>
            <w:rFonts w:ascii="Times New Roman" w:hAnsi="Times New Roman" w:cs="Times New Roman"/>
            <w:color w:val="000000" w:themeColor="text1"/>
            <w:sz w:val="20"/>
            <w:szCs w:val="20"/>
          </w:rPr>
          <w:t>1 га</w:t>
        </w:r>
      </w:smartTag>
      <w:r w:rsidRPr="00AF61E0">
        <w:rPr>
          <w:rFonts w:ascii="Times New Roman" w:hAnsi="Times New Roman" w:cs="Times New Roman"/>
          <w:color w:val="000000" w:themeColor="text1"/>
          <w:sz w:val="20"/>
          <w:szCs w:val="20"/>
        </w:rPr>
        <w:t xml:space="preserve"> </w:t>
      </w:r>
      <w:proofErr w:type="gramStart"/>
      <w:r w:rsidRPr="00AF61E0">
        <w:rPr>
          <w:rFonts w:ascii="Times New Roman" w:hAnsi="Times New Roman" w:cs="Times New Roman"/>
          <w:color w:val="000000" w:themeColor="text1"/>
          <w:sz w:val="20"/>
          <w:szCs w:val="20"/>
        </w:rPr>
        <w:t>озелененной</w:t>
      </w:r>
      <w:proofErr w:type="gramEnd"/>
      <w:r w:rsidRPr="00AF61E0">
        <w:rPr>
          <w:rFonts w:ascii="Times New Roman" w:hAnsi="Times New Roman" w:cs="Times New Roman"/>
          <w:color w:val="000000" w:themeColor="text1"/>
          <w:sz w:val="20"/>
          <w:szCs w:val="20"/>
        </w:rPr>
        <w:t xml:space="preserve"> </w:t>
      </w:r>
    </w:p>
    <w:p w:rsidR="00C35E11" w:rsidRPr="00AF61E0" w:rsidRDefault="00C35E11" w:rsidP="00C35E11">
      <w:pPr>
        <w:spacing w:after="120"/>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территории                                  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962"/>
        <w:gridCol w:w="3204"/>
        <w:gridCol w:w="2245"/>
      </w:tblGrid>
      <w:tr w:rsidR="00C35E11" w:rsidRPr="00AF61E0" w:rsidTr="00B67AC4">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bookmarkStart w:id="37" w:name="TO0000013"/>
            <w:r w:rsidRPr="00AF61E0">
              <w:rPr>
                <w:rFonts w:ascii="Times New Roman" w:hAnsi="Times New Roman" w:cs="Times New Roman"/>
                <w:color w:val="000000" w:themeColor="text1"/>
                <w:sz w:val="20"/>
                <w:szCs w:val="20"/>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Кустарники</w:t>
            </w:r>
          </w:p>
        </w:tc>
      </w:tr>
      <w:tr w:rsidR="00C35E11" w:rsidRPr="00AF61E0" w:rsidTr="00B67AC4">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Озелененные территории общего пользования</w:t>
            </w:r>
          </w:p>
        </w:tc>
      </w:tr>
      <w:tr w:rsidR="00C35E11" w:rsidRPr="00AF61E0" w:rsidTr="00B67AC4">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120-170</w:t>
            </w:r>
          </w:p>
        </w:tc>
        <w:tc>
          <w:tcPr>
            <w:tcW w:w="11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800-1000</w:t>
            </w:r>
          </w:p>
        </w:tc>
      </w:tr>
      <w:tr w:rsidR="00C35E11" w:rsidRPr="00AF61E0" w:rsidTr="00B67AC4">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Скверы</w:t>
            </w:r>
          </w:p>
        </w:tc>
        <w:tc>
          <w:tcPr>
            <w:tcW w:w="1702"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100-130</w:t>
            </w:r>
          </w:p>
        </w:tc>
        <w:tc>
          <w:tcPr>
            <w:tcW w:w="11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1000-1300</w:t>
            </w:r>
          </w:p>
        </w:tc>
      </w:tr>
      <w:tr w:rsidR="00C35E11" w:rsidRPr="00AF61E0" w:rsidTr="00B67AC4">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Бульвары</w:t>
            </w:r>
          </w:p>
        </w:tc>
        <w:tc>
          <w:tcPr>
            <w:tcW w:w="1702"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200-300</w:t>
            </w:r>
          </w:p>
        </w:tc>
        <w:tc>
          <w:tcPr>
            <w:tcW w:w="11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1200-1300</w:t>
            </w:r>
          </w:p>
        </w:tc>
      </w:tr>
      <w:tr w:rsidR="00C35E11" w:rsidRPr="00AF61E0" w:rsidTr="00B67AC4">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Озелененные территории на участках застройки</w:t>
            </w:r>
          </w:p>
        </w:tc>
      </w:tr>
      <w:tr w:rsidR="00C35E11" w:rsidRPr="00AF61E0" w:rsidTr="00B67AC4">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100-120</w:t>
            </w:r>
          </w:p>
        </w:tc>
        <w:tc>
          <w:tcPr>
            <w:tcW w:w="11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400-480</w:t>
            </w:r>
          </w:p>
        </w:tc>
      </w:tr>
      <w:tr w:rsidR="00C35E11" w:rsidRPr="00AF61E0" w:rsidTr="00B67AC4">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160-200</w:t>
            </w:r>
          </w:p>
        </w:tc>
        <w:tc>
          <w:tcPr>
            <w:tcW w:w="11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640-800</w:t>
            </w:r>
          </w:p>
        </w:tc>
      </w:tr>
      <w:tr w:rsidR="00C35E11" w:rsidRPr="00AF61E0" w:rsidTr="00B67AC4">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140-180</w:t>
            </w:r>
          </w:p>
        </w:tc>
        <w:tc>
          <w:tcPr>
            <w:tcW w:w="11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560-720</w:t>
            </w:r>
          </w:p>
        </w:tc>
      </w:tr>
      <w:tr w:rsidR="00C35E11" w:rsidRPr="00AF61E0" w:rsidTr="00B67AC4">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100-130</w:t>
            </w:r>
          </w:p>
        </w:tc>
        <w:tc>
          <w:tcPr>
            <w:tcW w:w="11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400-520</w:t>
            </w:r>
          </w:p>
        </w:tc>
      </w:tr>
      <w:tr w:rsidR="00C35E11" w:rsidRPr="00AF61E0" w:rsidTr="00B67AC4">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180-250</w:t>
            </w:r>
          </w:p>
        </w:tc>
        <w:tc>
          <w:tcPr>
            <w:tcW w:w="11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720-1000</w:t>
            </w:r>
          </w:p>
        </w:tc>
      </w:tr>
      <w:tr w:rsidR="00C35E11" w:rsidRPr="00AF61E0" w:rsidTr="00B67AC4">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150-180*</w:t>
            </w:r>
          </w:p>
        </w:tc>
        <w:tc>
          <w:tcPr>
            <w:tcW w:w="11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600-720</w:t>
            </w:r>
          </w:p>
        </w:tc>
      </w:tr>
      <w:tr w:rsidR="00C35E11" w:rsidRPr="00AF61E0" w:rsidTr="00B67AC4">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Озелененные территории специального назначения</w:t>
            </w:r>
          </w:p>
        </w:tc>
      </w:tr>
      <w:tr w:rsidR="00C35E11" w:rsidRPr="00AF61E0" w:rsidTr="00B67AC4">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150-180</w:t>
            </w:r>
          </w:p>
        </w:tc>
        <w:tc>
          <w:tcPr>
            <w:tcW w:w="11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600-720</w:t>
            </w:r>
          </w:p>
        </w:tc>
      </w:tr>
      <w:tr w:rsidR="00C35E11" w:rsidRPr="00AF61E0" w:rsidTr="00B67AC4">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 зависимости от процента озеленения зоны</w:t>
            </w:r>
          </w:p>
        </w:tc>
      </w:tr>
      <w:tr w:rsidR="00C35E11" w:rsidRPr="00AF61E0" w:rsidTr="00B67AC4">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C35E11" w:rsidRPr="00AF61E0" w:rsidRDefault="00C35E11" w:rsidP="00B67AC4">
            <w:pPr>
              <w:spacing w:before="120"/>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В зависимости от профиля предприятия.</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На </w:t>
            </w:r>
            <w:smartTag w:uri="urn:schemas-microsoft-com:office:smarttags" w:element="metricconverter">
              <w:smartTagPr>
                <w:attr w:name="ProductID" w:val="1 км"/>
              </w:smartTagPr>
              <w:r w:rsidRPr="00AF61E0">
                <w:rPr>
                  <w:rFonts w:ascii="Times New Roman" w:hAnsi="Times New Roman" w:cs="Times New Roman"/>
                  <w:color w:val="000000" w:themeColor="text1"/>
                  <w:sz w:val="20"/>
                  <w:szCs w:val="20"/>
                </w:rPr>
                <w:t>1 км</w:t>
              </w:r>
            </w:smartTag>
            <w:r w:rsidRPr="00AF61E0">
              <w:rPr>
                <w:rFonts w:ascii="Times New Roman" w:hAnsi="Times New Roman" w:cs="Times New Roman"/>
                <w:color w:val="000000" w:themeColor="text1"/>
                <w:sz w:val="20"/>
                <w:szCs w:val="20"/>
              </w:rPr>
              <w:t xml:space="preserve"> при условии допустимости насаждений.</w:t>
            </w:r>
          </w:p>
        </w:tc>
      </w:tr>
    </w:tbl>
    <w:bookmarkEnd w:id="37"/>
    <w:p w:rsidR="00C35E11" w:rsidRPr="00AF61E0" w:rsidRDefault="00C35E11" w:rsidP="00C35E11">
      <w:pPr>
        <w:spacing w:before="120"/>
        <w:jc w:val="right"/>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Таблица А.2.</w:t>
      </w:r>
    </w:p>
    <w:p w:rsidR="00C35E11" w:rsidRPr="00AF61E0" w:rsidRDefault="00C35E11" w:rsidP="00C35E11">
      <w:pPr>
        <w:spacing w:after="120"/>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ab/>
        <w:t>Доля цветников на озелененных территориях объектов рекреации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868"/>
        <w:gridCol w:w="5543"/>
      </w:tblGrid>
      <w:tr w:rsidR="00C35E11" w:rsidRPr="00AF61E0" w:rsidTr="00B67AC4">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bookmarkStart w:id="38" w:name="TO0000014"/>
            <w:r w:rsidRPr="00AF61E0">
              <w:rPr>
                <w:rFonts w:ascii="Times New Roman" w:hAnsi="Times New Roman" w:cs="Times New Roman"/>
                <w:color w:val="000000" w:themeColor="text1"/>
                <w:sz w:val="20"/>
                <w:szCs w:val="20"/>
              </w:rPr>
              <w:lastRenderedPageBreak/>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Удельный вес цветников* от площади озеленения объектов</w:t>
            </w:r>
          </w:p>
        </w:tc>
      </w:tr>
      <w:tr w:rsidR="00C35E11" w:rsidRPr="00AF61E0" w:rsidTr="00B67AC4">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2,0-2,5</w:t>
            </w:r>
          </w:p>
        </w:tc>
      </w:tr>
      <w:tr w:rsidR="00C35E11" w:rsidRPr="00AF61E0" w:rsidTr="00B67AC4">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2,5-3,0</w:t>
            </w:r>
          </w:p>
        </w:tc>
      </w:tr>
      <w:tr w:rsidR="00C35E11" w:rsidRPr="00AF61E0" w:rsidTr="00B67AC4">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4,0-5,0</w:t>
            </w:r>
          </w:p>
        </w:tc>
      </w:tr>
      <w:tr w:rsidR="00C35E11" w:rsidRPr="00AF61E0" w:rsidTr="00B67AC4">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3,0-4,0</w:t>
            </w:r>
          </w:p>
        </w:tc>
      </w:tr>
      <w:tr w:rsidR="00C35E11" w:rsidRPr="00AF61E0" w:rsidTr="00B67AC4">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spacing w:before="120"/>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В том числе не менее половины от площади цветника следует формировать из многолетников</w:t>
            </w:r>
          </w:p>
        </w:tc>
      </w:tr>
    </w:tbl>
    <w:bookmarkEnd w:id="38"/>
    <w:p w:rsidR="00C35E11" w:rsidRPr="00AF61E0" w:rsidRDefault="00C35E11" w:rsidP="00C35E11">
      <w:pPr>
        <w:spacing w:before="120"/>
        <w:jc w:val="right"/>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Таблица А.3.</w:t>
      </w:r>
      <w:r w:rsidRPr="00AF61E0">
        <w:rPr>
          <w:rFonts w:ascii="Times New Roman" w:hAnsi="Times New Roman" w:cs="Times New Roman"/>
          <w:color w:val="000000" w:themeColor="text1"/>
          <w:sz w:val="20"/>
          <w:szCs w:val="20"/>
        </w:rPr>
        <w:tab/>
      </w:r>
    </w:p>
    <w:p w:rsidR="00C35E11" w:rsidRPr="00AF61E0" w:rsidRDefault="00C35E11" w:rsidP="00C35E11">
      <w:pPr>
        <w:spacing w:after="120"/>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Обеспеченность озелененными территориями участков общественной, жилой, производственной застройки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803"/>
        <w:gridCol w:w="4608"/>
      </w:tblGrid>
      <w:tr w:rsidR="00C35E11" w:rsidRPr="00AF61E0" w:rsidTr="00B67AC4">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bookmarkStart w:id="39" w:name="TO0000015"/>
            <w:r w:rsidRPr="00AF61E0">
              <w:rPr>
                <w:rFonts w:ascii="Times New Roman" w:hAnsi="Times New Roman" w:cs="Times New Roman"/>
                <w:color w:val="000000" w:themeColor="text1"/>
                <w:sz w:val="20"/>
                <w:szCs w:val="20"/>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Территории озеленения</w:t>
            </w:r>
          </w:p>
        </w:tc>
      </w:tr>
      <w:tr w:rsidR="00C35E11" w:rsidRPr="00AF61E0" w:rsidTr="00B67AC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Не менее 50</w:t>
            </w:r>
          </w:p>
        </w:tc>
      </w:tr>
      <w:tr w:rsidR="00C35E11" w:rsidRPr="00AF61E0" w:rsidTr="00B67AC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Не менее 40</w:t>
            </w:r>
          </w:p>
        </w:tc>
      </w:tr>
      <w:tr w:rsidR="00C35E11" w:rsidRPr="00AF61E0" w:rsidTr="00B67AC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50-65</w:t>
            </w:r>
          </w:p>
        </w:tc>
      </w:tr>
      <w:tr w:rsidR="00C35E11" w:rsidRPr="00AF61E0" w:rsidTr="00B67AC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20-30</w:t>
            </w:r>
          </w:p>
        </w:tc>
      </w:tr>
      <w:tr w:rsidR="00C35E11" w:rsidRPr="00AF61E0" w:rsidTr="00B67AC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30-40</w:t>
            </w:r>
          </w:p>
        </w:tc>
      </w:tr>
      <w:tr w:rsidR="00C35E11" w:rsidRPr="00AF61E0" w:rsidTr="00B67AC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Не менее 40</w:t>
            </w:r>
          </w:p>
        </w:tc>
      </w:tr>
      <w:tr w:rsidR="00C35E11" w:rsidRPr="00AF61E0" w:rsidTr="00B67AC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Не менее 40</w:t>
            </w:r>
          </w:p>
        </w:tc>
      </w:tr>
      <w:tr w:rsidR="00C35E11" w:rsidRPr="00AF61E0" w:rsidTr="00B67AC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40-60</w:t>
            </w:r>
          </w:p>
        </w:tc>
      </w:tr>
      <w:tr w:rsidR="00C35E11" w:rsidRPr="00AF61E0" w:rsidTr="00B67AC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10-15*</w:t>
            </w:r>
          </w:p>
        </w:tc>
      </w:tr>
      <w:tr w:rsidR="00C35E11" w:rsidRPr="00AF61E0" w:rsidTr="00B67AC4">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В зависимости от отраслевой направленности производства.</w:t>
            </w:r>
          </w:p>
        </w:tc>
      </w:tr>
    </w:tbl>
    <w:bookmarkEnd w:id="39"/>
    <w:p w:rsidR="00C35E11" w:rsidRPr="00AF61E0" w:rsidRDefault="00C35E11" w:rsidP="00C35E11">
      <w:pPr>
        <w:spacing w:before="120"/>
        <w:jc w:val="right"/>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Таблица А.4.</w:t>
      </w:r>
    </w:p>
    <w:p w:rsidR="00C35E11" w:rsidRPr="00AF61E0" w:rsidRDefault="00C35E11" w:rsidP="00C35E11">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Предельно допустимое загрязнение воздуха для зеленых насаждений </w:t>
      </w:r>
    </w:p>
    <w:p w:rsidR="00C35E11" w:rsidRPr="00AF61E0" w:rsidRDefault="00C35E11" w:rsidP="00C35E11">
      <w:pPr>
        <w:spacing w:after="120"/>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на территории города                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845"/>
        <w:gridCol w:w="2509"/>
        <w:gridCol w:w="2057"/>
      </w:tblGrid>
      <w:tr w:rsidR="00C35E11" w:rsidRPr="00AF61E0" w:rsidTr="00B67AC4">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z w:val="20"/>
                <w:szCs w:val="20"/>
              </w:rPr>
              <w:t>Фитотоксичные</w:t>
            </w:r>
            <w:proofErr w:type="spellEnd"/>
            <w:r w:rsidRPr="00AF61E0">
              <w:rPr>
                <w:rFonts w:ascii="Times New Roman" w:hAnsi="Times New Roman" w:cs="Times New Roman"/>
                <w:color w:val="000000" w:themeColor="text1"/>
                <w:sz w:val="20"/>
                <w:szCs w:val="20"/>
              </w:rPr>
              <w:t xml:space="preserve"> ПДК</w:t>
            </w:r>
          </w:p>
        </w:tc>
      </w:tr>
      <w:tr w:rsidR="00C35E11" w:rsidRPr="00AF61E0" w:rsidTr="00B67AC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p>
        </w:tc>
        <w:tc>
          <w:tcPr>
            <w:tcW w:w="133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Среднесуточные</w:t>
            </w:r>
          </w:p>
        </w:tc>
      </w:tr>
      <w:tr w:rsidR="00C35E11" w:rsidRPr="00AF61E0" w:rsidTr="00B67AC4">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0,100</w:t>
            </w:r>
          </w:p>
        </w:tc>
        <w:tc>
          <w:tcPr>
            <w:tcW w:w="10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0,05</w:t>
            </w:r>
          </w:p>
        </w:tc>
      </w:tr>
      <w:tr w:rsidR="00C35E11" w:rsidRPr="00AF61E0" w:rsidTr="00B67AC4">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0,09</w:t>
            </w:r>
          </w:p>
        </w:tc>
        <w:tc>
          <w:tcPr>
            <w:tcW w:w="10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0,05</w:t>
            </w:r>
          </w:p>
        </w:tc>
      </w:tr>
      <w:tr w:rsidR="00C35E11" w:rsidRPr="00AF61E0" w:rsidTr="00B67AC4">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Аммиак</w:t>
            </w:r>
          </w:p>
        </w:tc>
        <w:tc>
          <w:tcPr>
            <w:tcW w:w="133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0,35</w:t>
            </w:r>
          </w:p>
        </w:tc>
        <w:tc>
          <w:tcPr>
            <w:tcW w:w="10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0,17</w:t>
            </w:r>
          </w:p>
        </w:tc>
      </w:tr>
      <w:tr w:rsidR="00C35E11" w:rsidRPr="00AF61E0" w:rsidTr="00B67AC4">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Озон</w:t>
            </w:r>
          </w:p>
        </w:tc>
        <w:tc>
          <w:tcPr>
            <w:tcW w:w="133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0,47</w:t>
            </w:r>
          </w:p>
        </w:tc>
        <w:tc>
          <w:tcPr>
            <w:tcW w:w="10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0,24</w:t>
            </w:r>
          </w:p>
        </w:tc>
      </w:tr>
      <w:tr w:rsidR="00C35E11" w:rsidRPr="00AF61E0" w:rsidTr="00B67AC4">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0,65</w:t>
            </w:r>
          </w:p>
        </w:tc>
        <w:tc>
          <w:tcPr>
            <w:tcW w:w="10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0,14</w:t>
            </w:r>
          </w:p>
        </w:tc>
      </w:tr>
      <w:tr w:rsidR="00C35E11" w:rsidRPr="00AF61E0" w:rsidTr="00B67AC4">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Угарный газ</w:t>
            </w:r>
          </w:p>
        </w:tc>
        <w:tc>
          <w:tcPr>
            <w:tcW w:w="133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6,7</w:t>
            </w:r>
          </w:p>
        </w:tc>
        <w:tc>
          <w:tcPr>
            <w:tcW w:w="10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3,3</w:t>
            </w:r>
          </w:p>
        </w:tc>
      </w:tr>
      <w:tr w:rsidR="00C35E11" w:rsidRPr="00AF61E0" w:rsidTr="00B67AC4">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z w:val="20"/>
                <w:szCs w:val="20"/>
              </w:rPr>
              <w:t>Бен</w:t>
            </w:r>
            <w:proofErr w:type="gramStart"/>
            <w:r w:rsidRPr="00AF61E0">
              <w:rPr>
                <w:rFonts w:ascii="Times New Roman" w:hAnsi="Times New Roman" w:cs="Times New Roman"/>
                <w:color w:val="000000" w:themeColor="text1"/>
                <w:sz w:val="20"/>
                <w:szCs w:val="20"/>
              </w:rPr>
              <w:t>з</w:t>
            </w:r>
            <w:proofErr w:type="spellEnd"/>
            <w:r w:rsidRPr="00AF61E0">
              <w:rPr>
                <w:rFonts w:ascii="Times New Roman" w:hAnsi="Times New Roman" w:cs="Times New Roman"/>
                <w:color w:val="000000" w:themeColor="text1"/>
                <w:sz w:val="20"/>
                <w:szCs w:val="20"/>
              </w:rPr>
              <w:t>(</w:t>
            </w:r>
            <w:proofErr w:type="gramEnd"/>
            <w:r w:rsidRPr="00AF61E0">
              <w:rPr>
                <w:rFonts w:ascii="Times New Roman" w:hAnsi="Times New Roman" w:cs="Times New Roman"/>
                <w:color w:val="000000" w:themeColor="text1"/>
                <w:sz w:val="20"/>
                <w:szCs w:val="20"/>
              </w:rPr>
              <w:t>а)</w:t>
            </w:r>
            <w:proofErr w:type="spellStart"/>
            <w:r w:rsidRPr="00AF61E0">
              <w:rPr>
                <w:rFonts w:ascii="Times New Roman" w:hAnsi="Times New Roman" w:cs="Times New Roman"/>
                <w:color w:val="000000" w:themeColor="text1"/>
                <w:sz w:val="20"/>
                <w:szCs w:val="20"/>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0,0002</w:t>
            </w:r>
          </w:p>
        </w:tc>
        <w:tc>
          <w:tcPr>
            <w:tcW w:w="10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0,0001</w:t>
            </w:r>
          </w:p>
        </w:tc>
      </w:tr>
      <w:tr w:rsidR="00C35E11" w:rsidRPr="00AF61E0" w:rsidTr="00B67AC4">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Бензол</w:t>
            </w:r>
          </w:p>
        </w:tc>
        <w:tc>
          <w:tcPr>
            <w:tcW w:w="133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0,1</w:t>
            </w:r>
          </w:p>
        </w:tc>
        <w:tc>
          <w:tcPr>
            <w:tcW w:w="10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0,05</w:t>
            </w:r>
          </w:p>
        </w:tc>
      </w:tr>
      <w:tr w:rsidR="00C35E11" w:rsidRPr="00AF61E0" w:rsidTr="00B67AC4">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Взвешенные вещества (</w:t>
            </w:r>
            <w:proofErr w:type="spellStart"/>
            <w:r w:rsidRPr="00AF61E0">
              <w:rPr>
                <w:rFonts w:ascii="Times New Roman" w:hAnsi="Times New Roman" w:cs="Times New Roman"/>
                <w:color w:val="000000" w:themeColor="text1"/>
                <w:sz w:val="20"/>
                <w:szCs w:val="20"/>
              </w:rPr>
              <w:t>пром</w:t>
            </w:r>
            <w:proofErr w:type="spellEnd"/>
            <w:r w:rsidRPr="00AF61E0">
              <w:rPr>
                <w:rFonts w:ascii="Times New Roman" w:hAnsi="Times New Roman" w:cs="Times New Roman"/>
                <w:color w:val="000000" w:themeColor="text1"/>
                <w:sz w:val="20"/>
                <w:szCs w:val="20"/>
              </w:rPr>
              <w:t>. пыль, цемент)</w:t>
            </w:r>
          </w:p>
        </w:tc>
        <w:tc>
          <w:tcPr>
            <w:tcW w:w="133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0,2</w:t>
            </w:r>
          </w:p>
        </w:tc>
        <w:tc>
          <w:tcPr>
            <w:tcW w:w="10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0,05</w:t>
            </w:r>
          </w:p>
        </w:tc>
      </w:tr>
      <w:tr w:rsidR="00C35E11" w:rsidRPr="00AF61E0" w:rsidTr="00B67AC4">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Сероводород</w:t>
            </w:r>
          </w:p>
        </w:tc>
        <w:tc>
          <w:tcPr>
            <w:tcW w:w="133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0,008</w:t>
            </w:r>
          </w:p>
        </w:tc>
        <w:tc>
          <w:tcPr>
            <w:tcW w:w="10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0,008</w:t>
            </w:r>
          </w:p>
        </w:tc>
      </w:tr>
      <w:tr w:rsidR="00C35E11" w:rsidRPr="00AF61E0" w:rsidTr="00B67AC4">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0,02</w:t>
            </w:r>
          </w:p>
        </w:tc>
        <w:tc>
          <w:tcPr>
            <w:tcW w:w="10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0,003</w:t>
            </w:r>
          </w:p>
        </w:tc>
      </w:tr>
      <w:tr w:rsidR="00C35E11" w:rsidRPr="00AF61E0" w:rsidTr="00B67AC4">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Хлор</w:t>
            </w:r>
          </w:p>
        </w:tc>
        <w:tc>
          <w:tcPr>
            <w:tcW w:w="133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0,025</w:t>
            </w:r>
          </w:p>
        </w:tc>
        <w:tc>
          <w:tcPr>
            <w:tcW w:w="1093"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0,015</w:t>
            </w:r>
          </w:p>
        </w:tc>
      </w:tr>
    </w:tbl>
    <w:p w:rsidR="00C35E11" w:rsidRPr="00AF61E0" w:rsidRDefault="00C35E11" w:rsidP="00C35E11">
      <w:pPr>
        <w:spacing w:before="120"/>
        <w:jc w:val="right"/>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Таблица А.5</w:t>
      </w:r>
      <w:r w:rsidRPr="00AF61E0">
        <w:rPr>
          <w:rFonts w:ascii="Times New Roman" w:hAnsi="Times New Roman" w:cs="Times New Roman"/>
          <w:color w:val="000000" w:themeColor="text1"/>
          <w:sz w:val="20"/>
          <w:szCs w:val="20"/>
        </w:rPr>
        <w:tab/>
      </w:r>
    </w:p>
    <w:p w:rsidR="00C35E11" w:rsidRPr="00AF61E0" w:rsidRDefault="00C35E11" w:rsidP="00C35E11">
      <w:pPr>
        <w:spacing w:after="120"/>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595"/>
        <w:gridCol w:w="1907"/>
        <w:gridCol w:w="1909"/>
      </w:tblGrid>
      <w:tr w:rsidR="00C35E11" w:rsidRPr="00AF61E0" w:rsidTr="00B67AC4">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bookmarkStart w:id="40" w:name="TO0000017"/>
            <w:r w:rsidRPr="00AF61E0">
              <w:rPr>
                <w:rFonts w:ascii="Times New Roman" w:hAnsi="Times New Roman" w:cs="Times New Roman"/>
                <w:color w:val="000000" w:themeColor="text1"/>
                <w:sz w:val="20"/>
                <w:szCs w:val="20"/>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Ширина полосы, </w:t>
            </w:r>
            <w:proofErr w:type="gramStart"/>
            <w:r w:rsidRPr="00AF61E0">
              <w:rPr>
                <w:rFonts w:ascii="Times New Roman" w:hAnsi="Times New Roman" w:cs="Times New Roman"/>
                <w:color w:val="000000" w:themeColor="text1"/>
                <w:sz w:val="20"/>
                <w:szCs w:val="20"/>
              </w:rPr>
              <w:t>м</w:t>
            </w:r>
            <w:proofErr w:type="gramEnd"/>
          </w:p>
        </w:tc>
        <w:tc>
          <w:tcPr>
            <w:tcW w:w="1014"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Снижение уровня звука </w:t>
            </w:r>
            <w:proofErr w:type="gramStart"/>
            <w:r w:rsidRPr="00AF61E0">
              <w:rPr>
                <w:rFonts w:ascii="Times New Roman" w:hAnsi="Times New Roman" w:cs="Times New Roman"/>
                <w:color w:val="000000" w:themeColor="text1"/>
                <w:sz w:val="20"/>
                <w:szCs w:val="20"/>
                <w:lang w:val="en-US"/>
              </w:rPr>
              <w:t>L</w:t>
            </w:r>
            <w:proofErr w:type="spellStart"/>
            <w:proofErr w:type="gramEnd"/>
            <w:r w:rsidRPr="00AF61E0">
              <w:rPr>
                <w:rFonts w:ascii="Times New Roman" w:hAnsi="Times New Roman" w:cs="Times New Roman"/>
                <w:color w:val="000000" w:themeColor="text1"/>
                <w:sz w:val="20"/>
                <w:szCs w:val="20"/>
              </w:rPr>
              <w:t>Азел</w:t>
            </w:r>
            <w:proofErr w:type="spellEnd"/>
            <w:r w:rsidRPr="00AF61E0">
              <w:rPr>
                <w:rFonts w:ascii="Times New Roman" w:hAnsi="Times New Roman" w:cs="Times New Roman"/>
                <w:color w:val="000000" w:themeColor="text1"/>
                <w:sz w:val="20"/>
                <w:szCs w:val="20"/>
              </w:rPr>
              <w:t xml:space="preserve">. в </w:t>
            </w:r>
            <w:proofErr w:type="spellStart"/>
            <w:r w:rsidRPr="00AF61E0">
              <w:rPr>
                <w:rFonts w:ascii="Times New Roman" w:hAnsi="Times New Roman" w:cs="Times New Roman"/>
                <w:color w:val="000000" w:themeColor="text1"/>
                <w:sz w:val="20"/>
                <w:szCs w:val="20"/>
              </w:rPr>
              <w:t>дБА</w:t>
            </w:r>
            <w:proofErr w:type="spellEnd"/>
          </w:p>
        </w:tc>
      </w:tr>
      <w:tr w:rsidR="00C35E11" w:rsidRPr="00AF61E0" w:rsidTr="00B67AC4">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4-5</w:t>
            </w:r>
          </w:p>
        </w:tc>
      </w:tr>
      <w:tr w:rsidR="00C35E11" w:rsidRPr="00AF61E0" w:rsidTr="00B67AC4">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5-8</w:t>
            </w:r>
          </w:p>
        </w:tc>
      </w:tr>
      <w:tr w:rsidR="00C35E11" w:rsidRPr="00AF61E0" w:rsidTr="00B67AC4">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t>Двухрядная</w:t>
            </w:r>
            <w:proofErr w:type="gramEnd"/>
            <w:r w:rsidRPr="00AF61E0">
              <w:rPr>
                <w:rFonts w:ascii="Times New Roman" w:hAnsi="Times New Roman" w:cs="Times New Roman"/>
                <w:color w:val="000000" w:themeColor="text1"/>
                <w:sz w:val="20"/>
                <w:szCs w:val="20"/>
              </w:rPr>
              <w:t xml:space="preserve"> при расстояниях между рядами 3-</w:t>
            </w:r>
            <w:smartTag w:uri="urn:schemas-microsoft-com:office:smarttags" w:element="metricconverter">
              <w:smartTagPr>
                <w:attr w:name="ProductID" w:val="5 м"/>
              </w:smartTagPr>
              <w:r w:rsidRPr="00AF61E0">
                <w:rPr>
                  <w:rFonts w:ascii="Times New Roman" w:hAnsi="Times New Roman" w:cs="Times New Roman"/>
                  <w:color w:val="000000" w:themeColor="text1"/>
                  <w:sz w:val="20"/>
                  <w:szCs w:val="20"/>
                </w:rPr>
                <w:t>5 м</w:t>
              </w:r>
            </w:smartTag>
            <w:r w:rsidRPr="00AF61E0">
              <w:rPr>
                <w:rFonts w:ascii="Times New Roman" w:hAnsi="Times New Roman" w:cs="Times New Roman"/>
                <w:color w:val="000000" w:themeColor="text1"/>
                <w:sz w:val="20"/>
                <w:szCs w:val="20"/>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8-10</w:t>
            </w:r>
          </w:p>
        </w:tc>
      </w:tr>
      <w:tr w:rsidR="00C35E11" w:rsidRPr="00AF61E0" w:rsidTr="00B67AC4">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Двух- или </w:t>
            </w:r>
            <w:proofErr w:type="gramStart"/>
            <w:r w:rsidRPr="00AF61E0">
              <w:rPr>
                <w:rFonts w:ascii="Times New Roman" w:hAnsi="Times New Roman" w:cs="Times New Roman"/>
                <w:color w:val="000000" w:themeColor="text1"/>
                <w:sz w:val="20"/>
                <w:szCs w:val="20"/>
              </w:rPr>
              <w:t>трехрядная</w:t>
            </w:r>
            <w:proofErr w:type="gramEnd"/>
            <w:r w:rsidRPr="00AF61E0">
              <w:rPr>
                <w:rFonts w:ascii="Times New Roman" w:hAnsi="Times New Roman" w:cs="Times New Roman"/>
                <w:color w:val="000000" w:themeColor="text1"/>
                <w:sz w:val="20"/>
                <w:szCs w:val="20"/>
              </w:rPr>
              <w:t xml:space="preserve"> при расстояниях между рядами </w:t>
            </w:r>
            <w:smartTag w:uri="urn:schemas-microsoft-com:office:smarttags" w:element="metricconverter">
              <w:smartTagPr>
                <w:attr w:name="ProductID" w:val="3 м"/>
              </w:smartTagPr>
              <w:r w:rsidRPr="00AF61E0">
                <w:rPr>
                  <w:rFonts w:ascii="Times New Roman" w:hAnsi="Times New Roman" w:cs="Times New Roman"/>
                  <w:color w:val="000000" w:themeColor="text1"/>
                  <w:sz w:val="20"/>
                  <w:szCs w:val="20"/>
                </w:rPr>
                <w:t>3 м</w:t>
              </w:r>
            </w:smartTag>
            <w:r w:rsidRPr="00AF61E0">
              <w:rPr>
                <w:rFonts w:ascii="Times New Roman" w:hAnsi="Times New Roman" w:cs="Times New Roman"/>
                <w:color w:val="000000" w:themeColor="text1"/>
                <w:sz w:val="20"/>
                <w:szCs w:val="20"/>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10-12</w:t>
            </w:r>
          </w:p>
        </w:tc>
      </w:tr>
      <w:tr w:rsidR="00C35E11" w:rsidRPr="00AF61E0" w:rsidTr="00B67AC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t xml:space="preserve">Примечание - В </w:t>
            </w:r>
            <w:proofErr w:type="spellStart"/>
            <w:r w:rsidRPr="00AF61E0">
              <w:rPr>
                <w:rFonts w:ascii="Times New Roman" w:hAnsi="Times New Roman" w:cs="Times New Roman"/>
                <w:color w:val="000000" w:themeColor="text1"/>
                <w:sz w:val="20"/>
                <w:szCs w:val="20"/>
              </w:rPr>
              <w:t>шумозащитных</w:t>
            </w:r>
            <w:proofErr w:type="spellEnd"/>
            <w:r w:rsidRPr="00AF61E0">
              <w:rPr>
                <w:rFonts w:ascii="Times New Roman" w:hAnsi="Times New Roman" w:cs="Times New Roman"/>
                <w:color w:val="000000" w:themeColor="text1"/>
                <w:sz w:val="20"/>
                <w:szCs w:val="20"/>
              </w:rPr>
              <w:t xml:space="preserve">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AF61E0">
              <w:rPr>
                <w:rFonts w:ascii="Times New Roman" w:hAnsi="Times New Roman" w:cs="Times New Roman"/>
                <w:color w:val="000000" w:themeColor="text1"/>
                <w:sz w:val="20"/>
                <w:szCs w:val="20"/>
              </w:rPr>
              <w:t>калинолистная</w:t>
            </w:r>
            <w:proofErr w:type="spellEnd"/>
            <w:r w:rsidRPr="00AF61E0">
              <w:rPr>
                <w:rFonts w:ascii="Times New Roman" w:hAnsi="Times New Roman" w:cs="Times New Roman"/>
                <w:color w:val="000000" w:themeColor="text1"/>
                <w:sz w:val="20"/>
                <w:szCs w:val="20"/>
              </w:rPr>
              <w:t>, жимолость татарская, дерен белый, акация желтая, боярышник сибирский</w:t>
            </w:r>
            <w:proofErr w:type="gramEnd"/>
          </w:p>
        </w:tc>
      </w:tr>
    </w:tbl>
    <w:bookmarkEnd w:id="40"/>
    <w:p w:rsidR="00C35E11" w:rsidRPr="00AF61E0" w:rsidRDefault="00C35E11" w:rsidP="00C35E11">
      <w:pPr>
        <w:spacing w:before="120"/>
        <w:jc w:val="right"/>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Таблица А.6</w:t>
      </w:r>
      <w:r w:rsidRPr="00AF61E0">
        <w:rPr>
          <w:rFonts w:ascii="Times New Roman" w:hAnsi="Times New Roman" w:cs="Times New Roman"/>
          <w:color w:val="000000" w:themeColor="text1"/>
          <w:sz w:val="20"/>
          <w:szCs w:val="20"/>
        </w:rPr>
        <w:tab/>
      </w:r>
    </w:p>
    <w:p w:rsidR="00C35E11" w:rsidRPr="00AF61E0" w:rsidRDefault="00C35E11" w:rsidP="00C35E11">
      <w:pPr>
        <w:spacing w:after="120"/>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87"/>
        <w:gridCol w:w="1164"/>
        <w:gridCol w:w="1423"/>
        <w:gridCol w:w="1294"/>
        <w:gridCol w:w="1730"/>
        <w:gridCol w:w="1413"/>
      </w:tblGrid>
      <w:tr w:rsidR="00C35E11" w:rsidRPr="00AF61E0" w:rsidTr="00B67AC4">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Предложения по использованию в следующих категориях насаждений</w:t>
            </w:r>
          </w:p>
        </w:tc>
      </w:tr>
      <w:tr w:rsidR="00C35E11" w:rsidRPr="00AF61E0" w:rsidTr="00B67AC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p>
        </w:tc>
        <w:tc>
          <w:tcPr>
            <w:tcW w:w="657"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специальные</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w:t>
            </w:r>
          </w:p>
        </w:tc>
      </w:tr>
      <w:tr w:rsidR="00C35E11" w:rsidRPr="00AF61E0" w:rsidTr="00B67AC4">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Деревья</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Ель колючая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Туя западная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только ул.,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Белая акация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Береза </w:t>
            </w:r>
            <w:proofErr w:type="spellStart"/>
            <w:r w:rsidRPr="00AF61E0">
              <w:rPr>
                <w:rFonts w:ascii="Times New Roman" w:hAnsi="Times New Roman" w:cs="Times New Roman"/>
                <w:color w:val="000000" w:themeColor="text1"/>
                <w:sz w:val="20"/>
                <w:szCs w:val="20"/>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только ул.,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Боярышник </w:t>
            </w:r>
            <w:proofErr w:type="spellStart"/>
            <w:r w:rsidRPr="00AF61E0">
              <w:rPr>
                <w:rFonts w:ascii="Times New Roman" w:hAnsi="Times New Roman" w:cs="Times New Roman"/>
                <w:color w:val="000000" w:themeColor="text1"/>
                <w:sz w:val="20"/>
                <w:szCs w:val="20"/>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Вяз гладкий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маг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Ива белая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бульв</w:t>
            </w:r>
            <w:proofErr w:type="spellEnd"/>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только ул.</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Ива ломкая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Клен </w:t>
            </w:r>
            <w:proofErr w:type="spellStart"/>
            <w:r w:rsidRPr="00AF61E0">
              <w:rPr>
                <w:rFonts w:ascii="Times New Roman" w:hAnsi="Times New Roman" w:cs="Times New Roman"/>
                <w:color w:val="000000" w:themeColor="text1"/>
                <w:sz w:val="20"/>
                <w:szCs w:val="20"/>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i/>
                <w:iCs/>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бульв</w:t>
            </w:r>
            <w:proofErr w:type="spellEnd"/>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gramStart"/>
            <w:r w:rsidRPr="00AF61E0">
              <w:rPr>
                <w:rFonts w:ascii="Times New Roman" w:hAnsi="Times New Roman" w:cs="Times New Roman"/>
                <w:color w:val="000000" w:themeColor="text1"/>
                <w:sz w:val="20"/>
                <w:szCs w:val="20"/>
                <w:lang w:val="en-US"/>
              </w:rPr>
              <w:t>c</w:t>
            </w:r>
            <w:proofErr w:type="spellStart"/>
            <w:proofErr w:type="gramEnd"/>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бульв</w:t>
            </w:r>
            <w:proofErr w:type="spellEnd"/>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Тополь белый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бульв</w:t>
            </w:r>
            <w:proofErr w:type="spellEnd"/>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только ул.,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бульв</w:t>
            </w:r>
            <w:proofErr w:type="spellEnd"/>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только ул.</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Черемуха </w:t>
            </w:r>
            <w:proofErr w:type="spellStart"/>
            <w:r w:rsidRPr="00AF61E0">
              <w:rPr>
                <w:rFonts w:ascii="Times New Roman" w:hAnsi="Times New Roman" w:cs="Times New Roman"/>
                <w:color w:val="000000" w:themeColor="text1"/>
                <w:sz w:val="20"/>
                <w:szCs w:val="20"/>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Яблоня </w:t>
            </w:r>
            <w:proofErr w:type="spellStart"/>
            <w:r w:rsidRPr="00AF61E0">
              <w:rPr>
                <w:rFonts w:ascii="Times New Roman" w:hAnsi="Times New Roman" w:cs="Times New Roman"/>
                <w:color w:val="000000" w:themeColor="text1"/>
                <w:sz w:val="20"/>
                <w:szCs w:val="20"/>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Ясень </w:t>
            </w:r>
            <w:proofErr w:type="spellStart"/>
            <w:r w:rsidRPr="00AF61E0">
              <w:rPr>
                <w:rFonts w:ascii="Times New Roman" w:hAnsi="Times New Roman" w:cs="Times New Roman"/>
                <w:color w:val="000000" w:themeColor="text1"/>
                <w:sz w:val="20"/>
                <w:szCs w:val="20"/>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Кустарники</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Барбарис </w:t>
            </w:r>
            <w:proofErr w:type="spellStart"/>
            <w:r w:rsidRPr="00AF61E0">
              <w:rPr>
                <w:rFonts w:ascii="Times New Roman" w:hAnsi="Times New Roman" w:cs="Times New Roman"/>
                <w:color w:val="000000" w:themeColor="text1"/>
                <w:sz w:val="20"/>
                <w:szCs w:val="20"/>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lastRenderedPageBreak/>
              <w:t>Бирючина</w:t>
            </w:r>
            <w:proofErr w:type="gramEnd"/>
            <w:r w:rsidRPr="00AF61E0">
              <w:rPr>
                <w:rFonts w:ascii="Times New Roman" w:hAnsi="Times New Roman" w:cs="Times New Roman"/>
                <w:color w:val="000000" w:themeColor="text1"/>
                <w:sz w:val="20"/>
                <w:szCs w:val="20"/>
              </w:rPr>
              <w:t xml:space="preserve"> обыкновенная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Дерен белый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i/>
                <w:iCs/>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z w:val="20"/>
                <w:szCs w:val="20"/>
              </w:rPr>
              <w:t>Карагана</w:t>
            </w:r>
            <w:proofErr w:type="spellEnd"/>
            <w:r w:rsidRPr="00AF61E0">
              <w:rPr>
                <w:rFonts w:ascii="Times New Roman" w:hAnsi="Times New Roman" w:cs="Times New Roman"/>
                <w:color w:val="000000" w:themeColor="text1"/>
                <w:sz w:val="20"/>
                <w:szCs w:val="20"/>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z w:val="20"/>
                <w:szCs w:val="20"/>
              </w:rPr>
              <w:t>Карагана</w:t>
            </w:r>
            <w:proofErr w:type="spellEnd"/>
            <w:r w:rsidRPr="00AF61E0">
              <w:rPr>
                <w:rFonts w:ascii="Times New Roman" w:hAnsi="Times New Roman" w:cs="Times New Roman"/>
                <w:color w:val="000000" w:themeColor="text1"/>
                <w:sz w:val="20"/>
                <w:szCs w:val="20"/>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Калина </w:t>
            </w:r>
            <w:proofErr w:type="spellStart"/>
            <w:r w:rsidRPr="00AF61E0">
              <w:rPr>
                <w:rFonts w:ascii="Times New Roman" w:hAnsi="Times New Roman" w:cs="Times New Roman"/>
                <w:color w:val="000000" w:themeColor="text1"/>
                <w:sz w:val="20"/>
                <w:szCs w:val="20"/>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бульв</w:t>
            </w:r>
            <w:proofErr w:type="spellEnd"/>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Пузыреплодник </w:t>
            </w:r>
            <w:proofErr w:type="spellStart"/>
            <w:r w:rsidRPr="00AF61E0">
              <w:rPr>
                <w:rFonts w:ascii="Times New Roman" w:hAnsi="Times New Roman" w:cs="Times New Roman"/>
                <w:color w:val="000000" w:themeColor="text1"/>
                <w:sz w:val="20"/>
                <w:szCs w:val="20"/>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i/>
                <w:iCs/>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i/>
                <w:iCs/>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i/>
                <w:iCs/>
                <w:color w:val="000000" w:themeColor="text1"/>
                <w:sz w:val="20"/>
                <w:szCs w:val="20"/>
              </w:rPr>
              <w:t xml:space="preserve">+ </w:t>
            </w:r>
            <w:r w:rsidRPr="00AF61E0">
              <w:rPr>
                <w:rFonts w:ascii="Times New Roman" w:hAnsi="Times New Roman" w:cs="Times New Roman"/>
                <w:color w:val="000000" w:themeColor="text1"/>
                <w:sz w:val="20"/>
                <w:szCs w:val="20"/>
              </w:rPr>
              <w:t xml:space="preserve">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r w:rsidRPr="00AF61E0">
              <w:rPr>
                <w:rFonts w:ascii="Times New Roman" w:hAnsi="Times New Roman" w:cs="Times New Roman"/>
                <w:color w:val="000000" w:themeColor="text1"/>
                <w:sz w:val="20"/>
                <w:szCs w:val="20"/>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z w:val="20"/>
                <w:szCs w:val="20"/>
              </w:rPr>
              <w:t>Форзиция</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Лианы</w:t>
            </w:r>
          </w:p>
        </w:tc>
      </w:tr>
      <w:tr w:rsidR="00C35E11" w:rsidRPr="00AF61E0" w:rsidTr="00B67AC4">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9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26"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Примечания: </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 Сокращения в таблице: с </w:t>
            </w:r>
            <w:proofErr w:type="spellStart"/>
            <w:r w:rsidRPr="00AF61E0">
              <w:rPr>
                <w:rFonts w:ascii="Times New Roman" w:hAnsi="Times New Roman" w:cs="Times New Roman"/>
                <w:color w:val="000000" w:themeColor="text1"/>
                <w:sz w:val="20"/>
                <w:szCs w:val="20"/>
              </w:rPr>
              <w:t>огр</w:t>
            </w:r>
            <w:proofErr w:type="spellEnd"/>
            <w:r w:rsidRPr="00AF61E0">
              <w:rPr>
                <w:rFonts w:ascii="Times New Roman" w:hAnsi="Times New Roman" w:cs="Times New Roman"/>
                <w:color w:val="000000" w:themeColor="text1"/>
                <w:sz w:val="20"/>
                <w:szCs w:val="20"/>
              </w:rPr>
              <w:t xml:space="preserve">. - с ограничением; </w:t>
            </w:r>
            <w:proofErr w:type="spellStart"/>
            <w:r w:rsidRPr="00AF61E0">
              <w:rPr>
                <w:rFonts w:ascii="Times New Roman" w:hAnsi="Times New Roman" w:cs="Times New Roman"/>
                <w:color w:val="000000" w:themeColor="text1"/>
                <w:sz w:val="20"/>
                <w:szCs w:val="20"/>
              </w:rPr>
              <w:t>скв</w:t>
            </w:r>
            <w:proofErr w:type="spellEnd"/>
            <w:r w:rsidRPr="00AF61E0">
              <w:rPr>
                <w:rFonts w:ascii="Times New Roman" w:hAnsi="Times New Roman" w:cs="Times New Roman"/>
                <w:color w:val="000000" w:themeColor="text1"/>
                <w:sz w:val="20"/>
                <w:szCs w:val="20"/>
              </w:rPr>
              <w:t xml:space="preserve">. - сквер, ул. - улицы, </w:t>
            </w:r>
            <w:proofErr w:type="spellStart"/>
            <w:r w:rsidRPr="00AF61E0">
              <w:rPr>
                <w:rFonts w:ascii="Times New Roman" w:hAnsi="Times New Roman" w:cs="Times New Roman"/>
                <w:color w:val="000000" w:themeColor="text1"/>
                <w:sz w:val="20"/>
                <w:szCs w:val="20"/>
              </w:rPr>
              <w:t>бульв</w:t>
            </w:r>
            <w:proofErr w:type="spellEnd"/>
            <w:r w:rsidRPr="00AF61E0">
              <w:rPr>
                <w:rFonts w:ascii="Times New Roman" w:hAnsi="Times New Roman" w:cs="Times New Roman"/>
                <w:color w:val="000000" w:themeColor="text1"/>
                <w:sz w:val="20"/>
                <w:szCs w:val="20"/>
              </w:rPr>
              <w:t>. – бульвар.</w:t>
            </w:r>
          </w:p>
          <w:p w:rsidR="00C35E11" w:rsidRPr="00AF61E0" w:rsidRDefault="00C35E11" w:rsidP="00B67AC4">
            <w:pPr>
              <w:autoSpaceDE w:val="0"/>
              <w:autoSpaceDN w:val="0"/>
              <w:adjustRightInd w:val="0"/>
              <w:jc w:val="both"/>
              <w:rPr>
                <w:rFonts w:ascii="Times New Roman" w:hAnsi="Times New Roman" w:cs="Times New Roman"/>
                <w:color w:val="000000" w:themeColor="text1"/>
                <w:sz w:val="20"/>
                <w:szCs w:val="20"/>
              </w:rPr>
            </w:pPr>
            <w:r w:rsidRPr="00AF61E0">
              <w:rPr>
                <w:rFonts w:ascii="Times New Roman" w:hAnsi="Times New Roman" w:cs="Times New Roman"/>
                <w:color w:val="FF0000"/>
                <w:sz w:val="20"/>
                <w:szCs w:val="20"/>
              </w:rPr>
              <w:t xml:space="preserve">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w:t>
            </w:r>
            <w:r w:rsidRPr="00AF61E0">
              <w:rPr>
                <w:rFonts w:ascii="Times New Roman" w:hAnsi="Times New Roman" w:cs="Times New Roman"/>
                <w:color w:val="FF0000"/>
                <w:sz w:val="20"/>
                <w:szCs w:val="20"/>
              </w:rPr>
              <w:lastRenderedPageBreak/>
              <w:t xml:space="preserve">Монография / Б.Л. Козловский, Т. К. </w:t>
            </w:r>
            <w:proofErr w:type="spellStart"/>
            <w:r w:rsidRPr="00AF61E0">
              <w:rPr>
                <w:rFonts w:ascii="Times New Roman" w:hAnsi="Times New Roman" w:cs="Times New Roman"/>
                <w:color w:val="FF0000"/>
                <w:sz w:val="20"/>
                <w:szCs w:val="20"/>
              </w:rPr>
              <w:t>Огородникова</w:t>
            </w:r>
            <w:proofErr w:type="spellEnd"/>
            <w:r w:rsidRPr="00AF61E0">
              <w:rPr>
                <w:rFonts w:ascii="Times New Roman" w:hAnsi="Times New Roman" w:cs="Times New Roman"/>
                <w:color w:val="FF0000"/>
                <w:sz w:val="20"/>
                <w:szCs w:val="20"/>
              </w:rPr>
              <w:t xml:space="preserve">, М. В. </w:t>
            </w:r>
            <w:proofErr w:type="spellStart"/>
            <w:r w:rsidRPr="00AF61E0">
              <w:rPr>
                <w:rFonts w:ascii="Times New Roman" w:hAnsi="Times New Roman" w:cs="Times New Roman"/>
                <w:color w:val="FF0000"/>
                <w:sz w:val="20"/>
                <w:szCs w:val="20"/>
              </w:rPr>
              <w:t>Куропятников</w:t>
            </w:r>
            <w:proofErr w:type="spellEnd"/>
            <w:r w:rsidRPr="00AF61E0">
              <w:rPr>
                <w:rFonts w:ascii="Times New Roman" w:hAnsi="Times New Roman" w:cs="Times New Roman"/>
                <w:color w:val="FF0000"/>
                <w:sz w:val="20"/>
                <w:szCs w:val="20"/>
              </w:rPr>
              <w:t xml:space="preserve">, О. И. </w:t>
            </w:r>
            <w:proofErr w:type="spellStart"/>
            <w:r w:rsidRPr="00AF61E0">
              <w:rPr>
                <w:rFonts w:ascii="Times New Roman" w:hAnsi="Times New Roman" w:cs="Times New Roman"/>
                <w:color w:val="FF0000"/>
                <w:sz w:val="20"/>
                <w:szCs w:val="20"/>
              </w:rPr>
              <w:t>Федоринова</w:t>
            </w:r>
            <w:proofErr w:type="spellEnd"/>
            <w:r w:rsidRPr="00AF61E0">
              <w:rPr>
                <w:rFonts w:ascii="Times New Roman" w:hAnsi="Times New Roman" w:cs="Times New Roman"/>
                <w:color w:val="FF0000"/>
                <w:sz w:val="20"/>
                <w:szCs w:val="20"/>
              </w:rPr>
              <w:t xml:space="preserve"> – Ростов н/Д: Изд-во ЮФУ, 2009. – 416 с.</w:t>
            </w:r>
          </w:p>
        </w:tc>
      </w:tr>
    </w:tbl>
    <w:p w:rsidR="00C35E11" w:rsidRPr="00AF61E0" w:rsidRDefault="00C35E11" w:rsidP="00C35E11">
      <w:pPr>
        <w:spacing w:before="120"/>
        <w:jc w:val="right"/>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xml:space="preserve">Таблица А.6.1 </w:t>
      </w:r>
      <w:r w:rsidRPr="00AF61E0">
        <w:rPr>
          <w:rFonts w:ascii="Times New Roman" w:hAnsi="Times New Roman" w:cs="Times New Roman"/>
          <w:color w:val="000000" w:themeColor="text1"/>
          <w:sz w:val="20"/>
          <w:szCs w:val="20"/>
        </w:rPr>
        <w:tab/>
      </w:r>
    </w:p>
    <w:p w:rsidR="00C35E11" w:rsidRPr="00AF61E0" w:rsidRDefault="00C35E11" w:rsidP="00C35E11">
      <w:pPr>
        <w:spacing w:after="120"/>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Виды растений, предлагаемые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553"/>
        <w:gridCol w:w="1251"/>
        <w:gridCol w:w="1691"/>
        <w:gridCol w:w="1251"/>
        <w:gridCol w:w="1689"/>
      </w:tblGrid>
      <w:tr w:rsidR="00C35E11" w:rsidRPr="00AF61E0" w:rsidTr="00B67AC4">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Вид озеленения</w:t>
            </w:r>
          </w:p>
        </w:tc>
      </w:tr>
      <w:tr w:rsidR="00C35E11" w:rsidRPr="00AF61E0" w:rsidTr="00B67AC4">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35E11" w:rsidRPr="00AF61E0" w:rsidRDefault="00C35E11" w:rsidP="00B67AC4">
            <w:pPr>
              <w:rPr>
                <w:rFonts w:ascii="Times New Roman" w:hAnsi="Times New Roman" w:cs="Times New Roman"/>
                <w:color w:val="000000" w:themeColor="text1"/>
                <w:sz w:val="20"/>
                <w:szCs w:val="20"/>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AF61E0" w:rsidRDefault="00C35E11" w:rsidP="00B67AC4">
            <w:pPr>
              <w:shd w:val="clear" w:color="auto" w:fill="FFFFFF"/>
              <w:jc w:val="center"/>
              <w:rPr>
                <w:rFonts w:ascii="Times New Roman" w:hAnsi="Times New Roman" w:cs="Times New Roman"/>
                <w:color w:val="000000" w:themeColor="text1"/>
                <w:spacing w:val="-4"/>
                <w:sz w:val="20"/>
                <w:szCs w:val="20"/>
              </w:rPr>
            </w:pPr>
            <w:r w:rsidRPr="00AF61E0">
              <w:rPr>
                <w:rFonts w:ascii="Times New Roman" w:hAnsi="Times New Roman" w:cs="Times New Roman"/>
                <w:color w:val="000000" w:themeColor="text1"/>
                <w:spacing w:val="-4"/>
                <w:sz w:val="20"/>
                <w:szCs w:val="20"/>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4"/>
                <w:sz w:val="20"/>
                <w:szCs w:val="20"/>
              </w:rPr>
              <w:t>Вертикальное</w:t>
            </w:r>
          </w:p>
        </w:tc>
      </w:tr>
      <w:tr w:rsidR="00C35E11" w:rsidRPr="00AF61E0" w:rsidTr="00B67AC4">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35E11" w:rsidRPr="00AF61E0" w:rsidRDefault="00C35E11" w:rsidP="00B67AC4">
            <w:pPr>
              <w:rPr>
                <w:rFonts w:ascii="Times New Roman" w:hAnsi="Times New Roman" w:cs="Times New Roman"/>
                <w:color w:val="000000" w:themeColor="text1"/>
                <w:sz w:val="20"/>
                <w:szCs w:val="20"/>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pacing w:val="-9"/>
                <w:sz w:val="20"/>
                <w:szCs w:val="20"/>
              </w:rPr>
              <w:t>Стацион</w:t>
            </w:r>
            <w:proofErr w:type="spellEnd"/>
            <w:r w:rsidRPr="00AF61E0">
              <w:rPr>
                <w:rFonts w:ascii="Times New Roman" w:hAnsi="Times New Roman" w:cs="Times New Roman"/>
                <w:color w:val="000000" w:themeColor="text1"/>
                <w:spacing w:val="-9"/>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4"/>
                <w:sz w:val="20"/>
                <w:szCs w:val="20"/>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pacing w:val="-9"/>
                <w:sz w:val="20"/>
                <w:szCs w:val="20"/>
              </w:rPr>
              <w:t>Стацион</w:t>
            </w:r>
            <w:proofErr w:type="spellEnd"/>
            <w:r w:rsidRPr="00AF61E0">
              <w:rPr>
                <w:rFonts w:ascii="Times New Roman" w:hAnsi="Times New Roman" w:cs="Times New Roman"/>
                <w:color w:val="000000" w:themeColor="text1"/>
                <w:spacing w:val="-9"/>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4"/>
                <w:sz w:val="20"/>
                <w:szCs w:val="20"/>
              </w:rPr>
              <w:t>Мобильное</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w:t>
            </w:r>
          </w:p>
        </w:tc>
      </w:tr>
      <w:tr w:rsidR="00C35E11" w:rsidRPr="00AF61E0" w:rsidTr="00B67AC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Травы</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4"/>
                <w:sz w:val="20"/>
                <w:szCs w:val="20"/>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4"/>
                <w:sz w:val="20"/>
                <w:szCs w:val="20"/>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 xml:space="preserve">Очиток </w:t>
            </w:r>
            <w:proofErr w:type="spellStart"/>
            <w:r w:rsidRPr="00AF61E0">
              <w:rPr>
                <w:rFonts w:ascii="Times New Roman" w:hAnsi="Times New Roman" w:cs="Times New Roman"/>
                <w:color w:val="000000" w:themeColor="text1"/>
                <w:spacing w:val="-3"/>
                <w:sz w:val="20"/>
                <w:szCs w:val="20"/>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 xml:space="preserve">Пырей </w:t>
            </w:r>
            <w:proofErr w:type="spellStart"/>
            <w:r w:rsidRPr="00AF61E0">
              <w:rPr>
                <w:rFonts w:ascii="Times New Roman" w:hAnsi="Times New Roman" w:cs="Times New Roman"/>
                <w:color w:val="000000" w:themeColor="text1"/>
                <w:spacing w:val="-3"/>
                <w:sz w:val="20"/>
                <w:szCs w:val="20"/>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Кусты**</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iCs/>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4"/>
                <w:sz w:val="20"/>
                <w:szCs w:val="20"/>
              </w:rPr>
              <w:t xml:space="preserve">Барбарис </w:t>
            </w:r>
            <w:proofErr w:type="spellStart"/>
            <w:r w:rsidRPr="00AF61E0">
              <w:rPr>
                <w:rFonts w:ascii="Times New Roman" w:hAnsi="Times New Roman" w:cs="Times New Roman"/>
                <w:color w:val="000000" w:themeColor="text1"/>
                <w:spacing w:val="-4"/>
                <w:sz w:val="20"/>
                <w:szCs w:val="20"/>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iCs/>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 xml:space="preserve">Калина </w:t>
            </w:r>
            <w:proofErr w:type="spellStart"/>
            <w:r w:rsidRPr="00AF61E0">
              <w:rPr>
                <w:rFonts w:ascii="Times New Roman" w:hAnsi="Times New Roman" w:cs="Times New Roman"/>
                <w:color w:val="000000" w:themeColor="text1"/>
                <w:spacing w:val="-3"/>
                <w:sz w:val="20"/>
                <w:szCs w:val="20"/>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 xml:space="preserve">Рододендрон </w:t>
            </w:r>
            <w:proofErr w:type="spellStart"/>
            <w:r w:rsidRPr="00AF61E0">
              <w:rPr>
                <w:rFonts w:ascii="Times New Roman" w:hAnsi="Times New Roman" w:cs="Times New Roman"/>
                <w:color w:val="000000" w:themeColor="text1"/>
                <w:spacing w:val="-3"/>
                <w:sz w:val="20"/>
                <w:szCs w:val="20"/>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6"/>
                <w:sz w:val="20"/>
                <w:szCs w:val="20"/>
              </w:rPr>
              <w:t>Спирея (</w:t>
            </w:r>
            <w:proofErr w:type="spellStart"/>
            <w:r w:rsidRPr="00AF61E0">
              <w:rPr>
                <w:rFonts w:ascii="Times New Roman" w:hAnsi="Times New Roman" w:cs="Times New Roman"/>
                <w:color w:val="000000" w:themeColor="text1"/>
                <w:spacing w:val="-6"/>
                <w:sz w:val="20"/>
                <w:szCs w:val="20"/>
              </w:rPr>
              <w:t>разл</w:t>
            </w:r>
            <w:proofErr w:type="spellEnd"/>
            <w:r w:rsidRPr="00AF61E0">
              <w:rPr>
                <w:rFonts w:ascii="Times New Roman" w:hAnsi="Times New Roman" w:cs="Times New Roman"/>
                <w:color w:val="000000" w:themeColor="text1"/>
                <w:spacing w:val="-6"/>
                <w:sz w:val="20"/>
                <w:szCs w:val="20"/>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Лианы древесные</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 xml:space="preserve">Актинидия </w:t>
            </w:r>
            <w:proofErr w:type="spellStart"/>
            <w:r w:rsidRPr="00AF61E0">
              <w:rPr>
                <w:rFonts w:ascii="Times New Roman" w:hAnsi="Times New Roman" w:cs="Times New Roman"/>
                <w:color w:val="000000" w:themeColor="text1"/>
                <w:spacing w:val="-3"/>
                <w:sz w:val="20"/>
                <w:szCs w:val="20"/>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5"/>
                <w:sz w:val="20"/>
                <w:szCs w:val="20"/>
              </w:rPr>
              <w:lastRenderedPageBreak/>
              <w:t xml:space="preserve">Виноград </w:t>
            </w:r>
            <w:proofErr w:type="spellStart"/>
            <w:r w:rsidRPr="00AF61E0">
              <w:rPr>
                <w:rFonts w:ascii="Times New Roman" w:hAnsi="Times New Roman" w:cs="Times New Roman"/>
                <w:color w:val="000000" w:themeColor="text1"/>
                <w:spacing w:val="-5"/>
                <w:sz w:val="20"/>
                <w:szCs w:val="20"/>
              </w:rPr>
              <w:t>пятилист</w:t>
            </w:r>
            <w:proofErr w:type="spellEnd"/>
            <w:r w:rsidRPr="00AF61E0">
              <w:rPr>
                <w:rFonts w:ascii="Times New Roman" w:hAnsi="Times New Roman" w:cs="Times New Roman"/>
                <w:color w:val="000000" w:themeColor="text1"/>
                <w:spacing w:val="-5"/>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pacing w:val="-5"/>
                <w:sz w:val="20"/>
                <w:szCs w:val="20"/>
              </w:rPr>
              <w:t>Древогубецкруглол</w:t>
            </w:r>
            <w:proofErr w:type="spellEnd"/>
            <w:r w:rsidRPr="00AF61E0">
              <w:rPr>
                <w:rFonts w:ascii="Times New Roman" w:hAnsi="Times New Roman" w:cs="Times New Roman"/>
                <w:color w:val="000000" w:themeColor="text1"/>
                <w:spacing w:val="-5"/>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5"/>
                <w:sz w:val="20"/>
                <w:szCs w:val="20"/>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nil"/>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nil"/>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nil"/>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4"/>
                <w:sz w:val="20"/>
                <w:szCs w:val="20"/>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2"/>
                <w:sz w:val="20"/>
                <w:szCs w:val="20"/>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Лианы травянистые</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 xml:space="preserve">Клематис </w:t>
            </w:r>
            <w:proofErr w:type="spellStart"/>
            <w:r w:rsidRPr="00AF61E0">
              <w:rPr>
                <w:rFonts w:ascii="Times New Roman" w:hAnsi="Times New Roman" w:cs="Times New Roman"/>
                <w:color w:val="000000" w:themeColor="text1"/>
                <w:spacing w:val="-3"/>
                <w:sz w:val="20"/>
                <w:szCs w:val="20"/>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pacing w:val="-3"/>
                <w:sz w:val="20"/>
                <w:szCs w:val="20"/>
              </w:rPr>
              <w:t>Княжник</w:t>
            </w:r>
            <w:proofErr w:type="spellEnd"/>
            <w:r w:rsidRPr="00AF61E0">
              <w:rPr>
                <w:rFonts w:ascii="Times New Roman" w:hAnsi="Times New Roman" w:cs="Times New Roman"/>
                <w:color w:val="000000" w:themeColor="text1"/>
                <w:spacing w:val="-3"/>
                <w:sz w:val="20"/>
                <w:szCs w:val="20"/>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pacing w:val="-5"/>
                <w:sz w:val="20"/>
                <w:szCs w:val="20"/>
              </w:rPr>
              <w:t>Луносемянникдаур</w:t>
            </w:r>
            <w:proofErr w:type="spellEnd"/>
            <w:r w:rsidRPr="00AF61E0">
              <w:rPr>
                <w:rFonts w:ascii="Times New Roman" w:hAnsi="Times New Roman" w:cs="Times New Roman"/>
                <w:color w:val="000000" w:themeColor="text1"/>
                <w:spacing w:val="-5"/>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Фасоль огненно-</w:t>
            </w:r>
            <w:proofErr w:type="spellStart"/>
            <w:r w:rsidRPr="00AF61E0">
              <w:rPr>
                <w:rFonts w:ascii="Times New Roman" w:hAnsi="Times New Roman" w:cs="Times New Roman"/>
                <w:color w:val="000000" w:themeColor="text1"/>
                <w:spacing w:val="-3"/>
                <w:sz w:val="20"/>
                <w:szCs w:val="20"/>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Деревья**</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4"/>
                <w:sz w:val="20"/>
                <w:szCs w:val="20"/>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5"/>
                <w:sz w:val="20"/>
                <w:szCs w:val="20"/>
              </w:rPr>
              <w:t xml:space="preserve">Лиственница </w:t>
            </w:r>
            <w:proofErr w:type="spellStart"/>
            <w:r w:rsidRPr="00AF61E0">
              <w:rPr>
                <w:rFonts w:ascii="Times New Roman" w:hAnsi="Times New Roman" w:cs="Times New Roman"/>
                <w:color w:val="000000" w:themeColor="text1"/>
                <w:spacing w:val="-5"/>
                <w:sz w:val="20"/>
                <w:szCs w:val="20"/>
              </w:rPr>
              <w:t>сибирс</w:t>
            </w:r>
            <w:proofErr w:type="spellEnd"/>
            <w:r w:rsidRPr="00AF61E0">
              <w:rPr>
                <w:rFonts w:ascii="Times New Roman" w:hAnsi="Times New Roman" w:cs="Times New Roman"/>
                <w:color w:val="000000" w:themeColor="text1"/>
                <w:spacing w:val="-5"/>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4"/>
                <w:sz w:val="20"/>
                <w:szCs w:val="20"/>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4"/>
                <w:sz w:val="20"/>
                <w:szCs w:val="20"/>
              </w:rPr>
              <w:t xml:space="preserve">Черемуха </w:t>
            </w:r>
            <w:proofErr w:type="spellStart"/>
            <w:r w:rsidRPr="00AF61E0">
              <w:rPr>
                <w:rFonts w:ascii="Times New Roman" w:hAnsi="Times New Roman" w:cs="Times New Roman"/>
                <w:color w:val="000000" w:themeColor="text1"/>
                <w:spacing w:val="-4"/>
                <w:sz w:val="20"/>
                <w:szCs w:val="20"/>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4"/>
                <w:sz w:val="20"/>
                <w:szCs w:val="20"/>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r w:rsidR="00C35E11" w:rsidRPr="00AF61E0" w:rsidTr="00B67AC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rPr>
                <w:rFonts w:ascii="Times New Roman" w:hAnsi="Times New Roman" w:cs="Times New Roman"/>
                <w:color w:val="000000" w:themeColor="text1"/>
                <w:sz w:val="20"/>
                <w:szCs w:val="20"/>
              </w:rPr>
            </w:pPr>
            <w:r w:rsidRPr="00AF61E0">
              <w:rPr>
                <w:rFonts w:ascii="Times New Roman" w:hAnsi="Times New Roman" w:cs="Times New Roman"/>
                <w:color w:val="000000" w:themeColor="text1"/>
                <w:spacing w:val="-3"/>
                <w:sz w:val="20"/>
                <w:szCs w:val="20"/>
              </w:rPr>
              <w:lastRenderedPageBreak/>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AF61E0" w:rsidRDefault="00C35E11" w:rsidP="00B67AC4">
            <w:pPr>
              <w:shd w:val="clear" w:color="auto" w:fill="FFFFFF"/>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r>
    </w:tbl>
    <w:p w:rsidR="00C35E11" w:rsidRPr="00AF61E0" w:rsidRDefault="00C35E11" w:rsidP="00C35E11">
      <w:pPr>
        <w:spacing w:before="120"/>
        <w:ind w:firstLine="284"/>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C35E11" w:rsidRPr="00AF61E0" w:rsidRDefault="00C35E11" w:rsidP="00C35E11">
      <w:pPr>
        <w:ind w:firstLine="284"/>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F61E0">
          <w:rPr>
            <w:rFonts w:ascii="Times New Roman" w:hAnsi="Times New Roman" w:cs="Times New Roman"/>
            <w:color w:val="000000" w:themeColor="text1"/>
            <w:sz w:val="20"/>
            <w:szCs w:val="20"/>
          </w:rPr>
          <w:t>3 м</w:t>
        </w:r>
      </w:smartTag>
      <w:r w:rsidRPr="00AF61E0">
        <w:rPr>
          <w:rFonts w:ascii="Times New Roman" w:hAnsi="Times New Roman" w:cs="Times New Roman"/>
          <w:color w:val="000000" w:themeColor="text1"/>
          <w:sz w:val="20"/>
          <w:szCs w:val="20"/>
        </w:rPr>
        <w:t>.</w:t>
      </w:r>
    </w:p>
    <w:p w:rsidR="00C35E11" w:rsidRPr="00AF61E0" w:rsidRDefault="00C35E11" w:rsidP="00C35E11">
      <w:pPr>
        <w:spacing w:before="120"/>
        <w:jc w:val="right"/>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Таблица А.7</w:t>
      </w:r>
      <w:r w:rsidRPr="00AF61E0">
        <w:rPr>
          <w:rFonts w:ascii="Times New Roman" w:hAnsi="Times New Roman" w:cs="Times New Roman"/>
          <w:color w:val="000000" w:themeColor="text1"/>
          <w:sz w:val="20"/>
          <w:szCs w:val="20"/>
        </w:rPr>
        <w:tab/>
      </w:r>
    </w:p>
    <w:p w:rsidR="00C35E11" w:rsidRPr="00AF61E0" w:rsidRDefault="00C35E11" w:rsidP="00C35E11">
      <w:pPr>
        <w:spacing w:after="120"/>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730"/>
        <w:gridCol w:w="4892"/>
        <w:gridCol w:w="2789"/>
      </w:tblGrid>
      <w:tr w:rsidR="00C35E11" w:rsidRPr="00AF61E0" w:rsidTr="00B67AC4">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bookmarkStart w:id="41" w:name="TO0000019"/>
            <w:r w:rsidRPr="00AF61E0">
              <w:rPr>
                <w:rFonts w:ascii="Times New Roman" w:hAnsi="Times New Roman" w:cs="Times New Roman"/>
                <w:color w:val="000000" w:themeColor="text1"/>
                <w:sz w:val="20"/>
                <w:szCs w:val="20"/>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Сортировка</w:t>
            </w:r>
          </w:p>
        </w:tc>
      </w:tr>
      <w:tr w:rsidR="00C35E11" w:rsidRPr="00AF61E0" w:rsidTr="00B67AC4">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Крупномерные деревья* (</w:t>
            </w:r>
            <w:proofErr w:type="spellStart"/>
            <w:r w:rsidRPr="00AF61E0">
              <w:rPr>
                <w:rFonts w:ascii="Times New Roman" w:hAnsi="Times New Roman" w:cs="Times New Roman"/>
                <w:color w:val="000000" w:themeColor="text1"/>
                <w:sz w:val="20"/>
                <w:szCs w:val="20"/>
              </w:rPr>
              <w:t>Кр.д</w:t>
            </w:r>
            <w:proofErr w:type="spellEnd"/>
            <w:r w:rsidRPr="00AF61E0">
              <w:rPr>
                <w:rFonts w:ascii="Times New Roman" w:hAnsi="Times New Roman" w:cs="Times New Roman"/>
                <w:color w:val="000000" w:themeColor="text1"/>
                <w:sz w:val="20"/>
                <w:szCs w:val="20"/>
              </w:rPr>
              <w:t>.), пересаженные дважды (2</w:t>
            </w:r>
            <w:proofErr w:type="gramStart"/>
            <w:r w:rsidRPr="00AF61E0">
              <w:rPr>
                <w:rFonts w:ascii="Times New Roman" w:hAnsi="Times New Roman" w:cs="Times New Roman"/>
                <w:color w:val="000000" w:themeColor="text1"/>
                <w:sz w:val="20"/>
                <w:szCs w:val="20"/>
              </w:rPr>
              <w:t>×П</w:t>
            </w:r>
            <w:proofErr w:type="gramEnd"/>
            <w:r w:rsidRPr="00AF61E0">
              <w:rPr>
                <w:rFonts w:ascii="Times New Roman" w:hAnsi="Times New Roman" w:cs="Times New Roman"/>
                <w:color w:val="000000" w:themeColor="text1"/>
                <w:sz w:val="20"/>
                <w:szCs w:val="20"/>
              </w:rPr>
              <w:t>ер)</w:t>
            </w:r>
          </w:p>
        </w:tc>
        <w:tc>
          <w:tcPr>
            <w:tcW w:w="2599"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z w:val="20"/>
                <w:szCs w:val="20"/>
              </w:rPr>
              <w:t>Кр.д</w:t>
            </w:r>
            <w:proofErr w:type="spellEnd"/>
            <w:r w:rsidRPr="00AF61E0">
              <w:rPr>
                <w:rFonts w:ascii="Times New Roman" w:hAnsi="Times New Roman" w:cs="Times New Roman"/>
                <w:color w:val="000000" w:themeColor="text1"/>
                <w:sz w:val="20"/>
                <w:szCs w:val="20"/>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AF61E0">
              <w:rPr>
                <w:rFonts w:ascii="Times New Roman" w:hAnsi="Times New Roman" w:cs="Times New Roman"/>
                <w:color w:val="000000" w:themeColor="text1"/>
                <w:sz w:val="20"/>
                <w:szCs w:val="20"/>
              </w:rPr>
              <w:t>агроприемов</w:t>
            </w:r>
            <w:proofErr w:type="spellEnd"/>
            <w:r w:rsidRPr="00AF61E0">
              <w:rPr>
                <w:rFonts w:ascii="Times New Roman" w:hAnsi="Times New Roman" w:cs="Times New Roman"/>
                <w:color w:val="000000" w:themeColor="text1"/>
                <w:sz w:val="20"/>
                <w:szCs w:val="20"/>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F61E0">
                <w:rPr>
                  <w:rFonts w:ascii="Times New Roman" w:hAnsi="Times New Roman" w:cs="Times New Roman"/>
                  <w:color w:val="000000" w:themeColor="text1"/>
                  <w:sz w:val="20"/>
                  <w:szCs w:val="20"/>
                </w:rPr>
                <w:t>180 см</w:t>
              </w:r>
            </w:smartTag>
            <w:r w:rsidRPr="00AF61E0">
              <w:rPr>
                <w:rFonts w:ascii="Times New Roman" w:hAnsi="Times New Roman" w:cs="Times New Roman"/>
                <w:color w:val="000000" w:themeColor="text1"/>
                <w:sz w:val="20"/>
                <w:szCs w:val="20"/>
              </w:rPr>
              <w:t xml:space="preserve"> в высоту и выраженный центральный побег внутри кроны (исключения: шарообразная и плакучая формы). </w:t>
            </w:r>
            <w:proofErr w:type="spellStart"/>
            <w:r w:rsidRPr="00AF61E0">
              <w:rPr>
                <w:rFonts w:ascii="Times New Roman" w:hAnsi="Times New Roman" w:cs="Times New Roman"/>
                <w:color w:val="000000" w:themeColor="text1"/>
                <w:sz w:val="20"/>
                <w:szCs w:val="20"/>
              </w:rPr>
              <w:t>Кр.д</w:t>
            </w:r>
            <w:proofErr w:type="spellEnd"/>
            <w:r w:rsidRPr="00AF61E0">
              <w:rPr>
                <w:rFonts w:ascii="Times New Roman" w:hAnsi="Times New Roman" w:cs="Times New Roman"/>
                <w:color w:val="000000" w:themeColor="text1"/>
                <w:sz w:val="20"/>
                <w:szCs w:val="20"/>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Сортировка осуществляется по обхвату ствола (</w:t>
            </w:r>
            <w:proofErr w:type="gramStart"/>
            <w:r w:rsidRPr="00AF61E0">
              <w:rPr>
                <w:rFonts w:ascii="Times New Roman" w:hAnsi="Times New Roman" w:cs="Times New Roman"/>
                <w:color w:val="000000" w:themeColor="text1"/>
                <w:sz w:val="20"/>
                <w:szCs w:val="20"/>
              </w:rPr>
              <w:t>см</w:t>
            </w:r>
            <w:proofErr w:type="gramEnd"/>
            <w:r w:rsidRPr="00AF61E0">
              <w:rPr>
                <w:rFonts w:ascii="Times New Roman" w:hAnsi="Times New Roman" w:cs="Times New Roman"/>
                <w:color w:val="000000" w:themeColor="text1"/>
                <w:sz w:val="20"/>
                <w:szCs w:val="20"/>
              </w:rPr>
              <w:t>):</w:t>
            </w:r>
          </w:p>
          <w:p w:rsidR="00C35E11" w:rsidRPr="00AF61E0" w:rsidRDefault="00C35E11" w:rsidP="00B67AC4">
            <w:pPr>
              <w:spacing w:after="120"/>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8-10**, 10**-12</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Количество растений при транспортировке в пучках:</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не более 5</w:t>
            </w:r>
          </w:p>
        </w:tc>
      </w:tr>
      <w:tr w:rsidR="00C35E11" w:rsidRPr="00AF61E0" w:rsidTr="00B67AC4">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Крупномерные деревья, пересаженные трижды (3</w:t>
            </w:r>
            <w:proofErr w:type="gramStart"/>
            <w:r w:rsidRPr="00AF61E0">
              <w:rPr>
                <w:rFonts w:ascii="Times New Roman" w:hAnsi="Times New Roman" w:cs="Times New Roman"/>
                <w:color w:val="000000" w:themeColor="text1"/>
                <w:sz w:val="20"/>
                <w:szCs w:val="20"/>
              </w:rPr>
              <w:t>×П</w:t>
            </w:r>
            <w:proofErr w:type="gramEnd"/>
            <w:r w:rsidRPr="00AF61E0">
              <w:rPr>
                <w:rFonts w:ascii="Times New Roman" w:hAnsi="Times New Roman" w:cs="Times New Roman"/>
                <w:color w:val="000000" w:themeColor="text1"/>
                <w:sz w:val="20"/>
                <w:szCs w:val="20"/>
              </w:rPr>
              <w:t>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z w:val="20"/>
                <w:szCs w:val="20"/>
              </w:rPr>
              <w:t>Кр.д</w:t>
            </w:r>
            <w:proofErr w:type="spellEnd"/>
            <w:r w:rsidRPr="00AF61E0">
              <w:rPr>
                <w:rFonts w:ascii="Times New Roman" w:hAnsi="Times New Roman" w:cs="Times New Roman"/>
                <w:color w:val="000000" w:themeColor="text1"/>
                <w:sz w:val="20"/>
                <w:szCs w:val="20"/>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F61E0">
                <w:rPr>
                  <w:rFonts w:ascii="Times New Roman" w:hAnsi="Times New Roman" w:cs="Times New Roman"/>
                  <w:color w:val="000000" w:themeColor="text1"/>
                  <w:sz w:val="20"/>
                  <w:szCs w:val="20"/>
                </w:rPr>
                <w:t>200 см</w:t>
              </w:r>
            </w:smartTag>
            <w:r w:rsidRPr="00AF61E0">
              <w:rPr>
                <w:rFonts w:ascii="Times New Roman" w:hAnsi="Times New Roman" w:cs="Times New Roman"/>
                <w:color w:val="000000" w:themeColor="text1"/>
                <w:sz w:val="20"/>
                <w:szCs w:val="20"/>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F61E0">
              <w:rPr>
                <w:rFonts w:ascii="Times New Roman" w:hAnsi="Times New Roman" w:cs="Times New Roman"/>
                <w:i/>
                <w:iCs/>
                <w:color w:val="000000" w:themeColor="text1"/>
                <w:sz w:val="20"/>
                <w:szCs w:val="20"/>
              </w:rPr>
              <w:t xml:space="preserve">Робиния псевдоакация). </w:t>
            </w:r>
            <w:r w:rsidRPr="00AF61E0">
              <w:rPr>
                <w:rFonts w:ascii="Times New Roman" w:hAnsi="Times New Roman" w:cs="Times New Roman"/>
                <w:color w:val="000000" w:themeColor="text1"/>
                <w:sz w:val="20"/>
                <w:szCs w:val="20"/>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Сортировка осуществляется по обхвату ствола (</w:t>
            </w:r>
            <w:proofErr w:type="gramStart"/>
            <w:r w:rsidRPr="00AF61E0">
              <w:rPr>
                <w:rFonts w:ascii="Times New Roman" w:hAnsi="Times New Roman" w:cs="Times New Roman"/>
                <w:color w:val="000000" w:themeColor="text1"/>
                <w:sz w:val="20"/>
                <w:szCs w:val="20"/>
              </w:rPr>
              <w:t>см</w:t>
            </w:r>
            <w:proofErr w:type="gramEnd"/>
            <w:r w:rsidRPr="00AF61E0">
              <w:rPr>
                <w:rFonts w:ascii="Times New Roman" w:hAnsi="Times New Roman" w:cs="Times New Roman"/>
                <w:color w:val="000000" w:themeColor="text1"/>
                <w:sz w:val="20"/>
                <w:szCs w:val="20"/>
              </w:rPr>
              <w:t>):</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10-12, 12-14, 14-16, 16-18, 18-20, 20-25</w:t>
            </w:r>
          </w:p>
          <w:p w:rsidR="00C35E11" w:rsidRPr="00AF61E0" w:rsidRDefault="00C35E11" w:rsidP="00B67AC4">
            <w:pPr>
              <w:spacing w:after="120"/>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и далее с интервалом </w:t>
            </w:r>
            <w:smartTag w:uri="urn:schemas-microsoft-com:office:smarttags" w:element="metricconverter">
              <w:smartTagPr>
                <w:attr w:name="ProductID" w:val="5 см"/>
              </w:smartTagPr>
              <w:r w:rsidRPr="00AF61E0">
                <w:rPr>
                  <w:rFonts w:ascii="Times New Roman" w:hAnsi="Times New Roman" w:cs="Times New Roman"/>
                  <w:color w:val="000000" w:themeColor="text1"/>
                  <w:sz w:val="20"/>
                  <w:szCs w:val="20"/>
                </w:rPr>
                <w:t>5 см</w:t>
              </w:r>
            </w:smartTag>
            <w:r w:rsidRPr="00AF61E0">
              <w:rPr>
                <w:rFonts w:ascii="Times New Roman" w:hAnsi="Times New Roman" w:cs="Times New Roman"/>
                <w:color w:val="000000" w:themeColor="text1"/>
                <w:sz w:val="20"/>
                <w:szCs w:val="20"/>
              </w:rPr>
              <w:t xml:space="preserve">, при обхвате более </w:t>
            </w:r>
            <w:smartTag w:uri="urn:schemas-microsoft-com:office:smarttags" w:element="metricconverter">
              <w:smartTagPr>
                <w:attr w:name="ProductID" w:val="50 см"/>
              </w:smartTagPr>
              <w:r w:rsidRPr="00AF61E0">
                <w:rPr>
                  <w:rFonts w:ascii="Times New Roman" w:hAnsi="Times New Roman" w:cs="Times New Roman"/>
                  <w:color w:val="000000" w:themeColor="text1"/>
                  <w:sz w:val="20"/>
                  <w:szCs w:val="20"/>
                </w:rPr>
                <w:t>50 см</w:t>
              </w:r>
            </w:smartTag>
            <w:r w:rsidRPr="00AF61E0">
              <w:rPr>
                <w:rFonts w:ascii="Times New Roman" w:hAnsi="Times New Roman" w:cs="Times New Roman"/>
                <w:color w:val="000000" w:themeColor="text1"/>
                <w:sz w:val="20"/>
                <w:szCs w:val="20"/>
              </w:rPr>
              <w:t xml:space="preserve"> - с интервалом </w:t>
            </w:r>
            <w:smartTag w:uri="urn:schemas-microsoft-com:office:smarttags" w:element="metricconverter">
              <w:smartTagPr>
                <w:attr w:name="ProductID" w:val="10 см"/>
              </w:smartTagPr>
              <w:r w:rsidRPr="00AF61E0">
                <w:rPr>
                  <w:rFonts w:ascii="Times New Roman" w:hAnsi="Times New Roman" w:cs="Times New Roman"/>
                  <w:color w:val="000000" w:themeColor="text1"/>
                  <w:sz w:val="20"/>
                  <w:szCs w:val="20"/>
                </w:rPr>
                <w:t>10 см</w:t>
              </w:r>
            </w:smartTag>
            <w:r w:rsidRPr="00AF61E0">
              <w:rPr>
                <w:rFonts w:ascii="Times New Roman" w:hAnsi="Times New Roman" w:cs="Times New Roman"/>
                <w:color w:val="000000" w:themeColor="text1"/>
                <w:sz w:val="20"/>
                <w:szCs w:val="20"/>
              </w:rPr>
              <w:t>.</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 зависимости от вида, сорта и размеров могут быть указаны дополнительные данные по общей высоте и ширине кроны.</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Ширина кроны в </w:t>
            </w:r>
            <w:proofErr w:type="gramStart"/>
            <w:r w:rsidRPr="00AF61E0">
              <w:rPr>
                <w:rFonts w:ascii="Times New Roman" w:hAnsi="Times New Roman" w:cs="Times New Roman"/>
                <w:color w:val="000000" w:themeColor="text1"/>
                <w:sz w:val="20"/>
                <w:szCs w:val="20"/>
              </w:rPr>
              <w:t>см</w:t>
            </w:r>
            <w:proofErr w:type="gramEnd"/>
            <w:r w:rsidRPr="00AF61E0">
              <w:rPr>
                <w:rFonts w:ascii="Times New Roman" w:hAnsi="Times New Roman" w:cs="Times New Roman"/>
                <w:color w:val="000000" w:themeColor="text1"/>
                <w:sz w:val="20"/>
                <w:szCs w:val="20"/>
              </w:rPr>
              <w:t>:</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60-100, 100-150, 150-200, 200-300, 300-400, 400-600</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Общая высота в </w:t>
            </w:r>
            <w:proofErr w:type="gramStart"/>
            <w:r w:rsidRPr="00AF61E0">
              <w:rPr>
                <w:rFonts w:ascii="Times New Roman" w:hAnsi="Times New Roman" w:cs="Times New Roman"/>
                <w:color w:val="000000" w:themeColor="text1"/>
                <w:sz w:val="20"/>
                <w:szCs w:val="20"/>
              </w:rPr>
              <w:t>см</w:t>
            </w:r>
            <w:proofErr w:type="gramEnd"/>
            <w:r w:rsidRPr="00AF61E0">
              <w:rPr>
                <w:rFonts w:ascii="Times New Roman" w:hAnsi="Times New Roman" w:cs="Times New Roman"/>
                <w:color w:val="000000" w:themeColor="text1"/>
                <w:sz w:val="20"/>
                <w:szCs w:val="20"/>
              </w:rPr>
              <w:t xml:space="preserve">: </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выше </w:t>
            </w:r>
            <w:smartTag w:uri="urn:schemas-microsoft-com:office:smarttags" w:element="metricconverter">
              <w:smartTagPr>
                <w:attr w:name="ProductID" w:val="300 см"/>
              </w:smartTagPr>
              <w:r w:rsidRPr="00AF61E0">
                <w:rPr>
                  <w:rFonts w:ascii="Times New Roman" w:hAnsi="Times New Roman" w:cs="Times New Roman"/>
                  <w:color w:val="000000" w:themeColor="text1"/>
                  <w:sz w:val="20"/>
                  <w:szCs w:val="20"/>
                </w:rPr>
                <w:t>300 см</w:t>
              </w:r>
            </w:smartTag>
            <w:r w:rsidRPr="00AF61E0">
              <w:rPr>
                <w:rFonts w:ascii="Times New Roman" w:hAnsi="Times New Roman" w:cs="Times New Roman"/>
                <w:color w:val="000000" w:themeColor="text1"/>
                <w:sz w:val="20"/>
                <w:szCs w:val="20"/>
              </w:rPr>
              <w:t xml:space="preserve"> с интервалом </w:t>
            </w:r>
            <w:smartTag w:uri="urn:schemas-microsoft-com:office:smarttags" w:element="metricconverter">
              <w:smartTagPr>
                <w:attr w:name="ProductID" w:val="100 см"/>
              </w:smartTagPr>
              <w:r w:rsidRPr="00AF61E0">
                <w:rPr>
                  <w:rFonts w:ascii="Times New Roman" w:hAnsi="Times New Roman" w:cs="Times New Roman"/>
                  <w:color w:val="000000" w:themeColor="text1"/>
                  <w:sz w:val="20"/>
                  <w:szCs w:val="20"/>
                </w:rPr>
                <w:t>100 см</w:t>
              </w:r>
            </w:smartTag>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выше </w:t>
            </w:r>
            <w:smartTag w:uri="urn:schemas-microsoft-com:office:smarttags" w:element="metricconverter">
              <w:smartTagPr>
                <w:attr w:name="ProductID" w:val="500 см"/>
              </w:smartTagPr>
              <w:r w:rsidRPr="00AF61E0">
                <w:rPr>
                  <w:rFonts w:ascii="Times New Roman" w:hAnsi="Times New Roman" w:cs="Times New Roman"/>
                  <w:color w:val="000000" w:themeColor="text1"/>
                  <w:sz w:val="20"/>
                  <w:szCs w:val="20"/>
                </w:rPr>
                <w:t>500 см</w:t>
              </w:r>
            </w:smartTag>
            <w:r w:rsidRPr="00AF61E0">
              <w:rPr>
                <w:rFonts w:ascii="Times New Roman" w:hAnsi="Times New Roman" w:cs="Times New Roman"/>
                <w:color w:val="000000" w:themeColor="text1"/>
                <w:sz w:val="20"/>
                <w:szCs w:val="20"/>
              </w:rPr>
              <w:t xml:space="preserve"> с интервалом </w:t>
            </w:r>
            <w:smartTag w:uri="urn:schemas-microsoft-com:office:smarttags" w:element="metricconverter">
              <w:smartTagPr>
                <w:attr w:name="ProductID" w:val="200 см"/>
              </w:smartTagPr>
              <w:r w:rsidRPr="00AF61E0">
                <w:rPr>
                  <w:rFonts w:ascii="Times New Roman" w:hAnsi="Times New Roman" w:cs="Times New Roman"/>
                  <w:color w:val="000000" w:themeColor="text1"/>
                  <w:sz w:val="20"/>
                  <w:szCs w:val="20"/>
                </w:rPr>
                <w:t>200 см</w:t>
              </w:r>
            </w:smartTag>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выше </w:t>
            </w:r>
            <w:smartTag w:uri="urn:schemas-microsoft-com:office:smarttags" w:element="metricconverter">
              <w:smartTagPr>
                <w:attr w:name="ProductID" w:val="900 см"/>
              </w:smartTagPr>
              <w:r w:rsidRPr="00AF61E0">
                <w:rPr>
                  <w:rFonts w:ascii="Times New Roman" w:hAnsi="Times New Roman" w:cs="Times New Roman"/>
                  <w:color w:val="000000" w:themeColor="text1"/>
                  <w:sz w:val="20"/>
                  <w:szCs w:val="20"/>
                </w:rPr>
                <w:t>900 см</w:t>
              </w:r>
            </w:smartTag>
            <w:r w:rsidRPr="00AF61E0">
              <w:rPr>
                <w:rFonts w:ascii="Times New Roman" w:hAnsi="Times New Roman" w:cs="Times New Roman"/>
                <w:color w:val="000000" w:themeColor="text1"/>
                <w:sz w:val="20"/>
                <w:szCs w:val="20"/>
              </w:rPr>
              <w:t xml:space="preserve"> с интервалом </w:t>
            </w:r>
            <w:smartTag w:uri="urn:schemas-microsoft-com:office:smarttags" w:element="metricconverter">
              <w:smartTagPr>
                <w:attr w:name="ProductID" w:val="300 см"/>
              </w:smartTagPr>
              <w:r w:rsidRPr="00AF61E0">
                <w:rPr>
                  <w:rFonts w:ascii="Times New Roman" w:hAnsi="Times New Roman" w:cs="Times New Roman"/>
                  <w:color w:val="000000" w:themeColor="text1"/>
                  <w:sz w:val="20"/>
                  <w:szCs w:val="20"/>
                </w:rPr>
                <w:t xml:space="preserve">300 </w:t>
              </w:r>
              <w:r w:rsidRPr="00AF61E0">
                <w:rPr>
                  <w:rFonts w:ascii="Times New Roman" w:hAnsi="Times New Roman" w:cs="Times New Roman"/>
                  <w:color w:val="000000" w:themeColor="text1"/>
                  <w:sz w:val="20"/>
                  <w:szCs w:val="20"/>
                </w:rPr>
                <w:lastRenderedPageBreak/>
                <w:t>см</w:t>
              </w:r>
            </w:smartTag>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Количество пересадок дается у растений с комом в металлической сетке (4</w:t>
            </w:r>
            <w:proofErr w:type="gramStart"/>
            <w:r w:rsidRPr="00AF61E0">
              <w:rPr>
                <w:rFonts w:ascii="Times New Roman" w:hAnsi="Times New Roman" w:cs="Times New Roman"/>
                <w:color w:val="000000" w:themeColor="text1"/>
                <w:sz w:val="20"/>
                <w:szCs w:val="20"/>
              </w:rPr>
              <w:t>×П</w:t>
            </w:r>
            <w:proofErr w:type="gramEnd"/>
            <w:r w:rsidRPr="00AF61E0">
              <w:rPr>
                <w:rFonts w:ascii="Times New Roman" w:hAnsi="Times New Roman" w:cs="Times New Roman"/>
                <w:color w:val="000000" w:themeColor="text1"/>
                <w:sz w:val="20"/>
                <w:szCs w:val="20"/>
              </w:rPr>
              <w:t>ер, 5×Пер и т.д.)</w:t>
            </w:r>
          </w:p>
        </w:tc>
      </w:tr>
      <w:tr w:rsidR="00C35E11" w:rsidRPr="00AF61E0" w:rsidTr="00B67AC4">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Аллейные деревья (</w:t>
            </w:r>
            <w:proofErr w:type="spellStart"/>
            <w:r w:rsidRPr="00AF61E0">
              <w:rPr>
                <w:rFonts w:ascii="Times New Roman" w:hAnsi="Times New Roman" w:cs="Times New Roman"/>
                <w:color w:val="000000" w:themeColor="text1"/>
                <w:sz w:val="20"/>
                <w:szCs w:val="20"/>
              </w:rPr>
              <w:t>Кр.д</w:t>
            </w:r>
            <w:proofErr w:type="spellEnd"/>
            <w:r w:rsidRPr="00AF61E0">
              <w:rPr>
                <w:rFonts w:ascii="Times New Roman" w:hAnsi="Times New Roman" w:cs="Times New Roman"/>
                <w:color w:val="000000" w:themeColor="text1"/>
                <w:sz w:val="20"/>
                <w:szCs w:val="20"/>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F61E0">
                <w:rPr>
                  <w:rFonts w:ascii="Times New Roman" w:hAnsi="Times New Roman" w:cs="Times New Roman"/>
                  <w:color w:val="000000" w:themeColor="text1"/>
                  <w:sz w:val="20"/>
                  <w:szCs w:val="20"/>
                </w:rPr>
                <w:t>25 см</w:t>
              </w:r>
            </w:smartTag>
            <w:r w:rsidRPr="00AF61E0">
              <w:rPr>
                <w:rFonts w:ascii="Times New Roman" w:hAnsi="Times New Roman" w:cs="Times New Roman"/>
                <w:color w:val="000000" w:themeColor="text1"/>
                <w:sz w:val="20"/>
                <w:szCs w:val="20"/>
              </w:rPr>
              <w:t xml:space="preserve"> не менее </w:t>
            </w:r>
            <w:smartTag w:uri="urn:schemas-microsoft-com:office:smarttags" w:element="metricconverter">
              <w:smartTagPr>
                <w:attr w:name="ProductID" w:val="220 см"/>
              </w:smartTagPr>
              <w:r w:rsidRPr="00AF61E0">
                <w:rPr>
                  <w:rFonts w:ascii="Times New Roman" w:hAnsi="Times New Roman" w:cs="Times New Roman"/>
                  <w:color w:val="000000" w:themeColor="text1"/>
                  <w:sz w:val="20"/>
                  <w:szCs w:val="20"/>
                </w:rPr>
                <w:t>220 см</w:t>
              </w:r>
            </w:smartTag>
            <w:r w:rsidRPr="00AF61E0">
              <w:rPr>
                <w:rFonts w:ascii="Times New Roman" w:hAnsi="Times New Roman" w:cs="Times New Roman"/>
                <w:color w:val="000000" w:themeColor="text1"/>
                <w:sz w:val="20"/>
                <w:szCs w:val="20"/>
              </w:rPr>
              <w:t xml:space="preserve"> при обхвате более </w:t>
            </w:r>
            <w:smartTag w:uri="urn:schemas-microsoft-com:office:smarttags" w:element="metricconverter">
              <w:smartTagPr>
                <w:attr w:name="ProductID" w:val="25 см"/>
              </w:smartTagPr>
              <w:r w:rsidRPr="00AF61E0">
                <w:rPr>
                  <w:rFonts w:ascii="Times New Roman" w:hAnsi="Times New Roman" w:cs="Times New Roman"/>
                  <w:color w:val="000000" w:themeColor="text1"/>
                  <w:sz w:val="20"/>
                  <w:szCs w:val="20"/>
                </w:rPr>
                <w:t>25 см</w:t>
              </w:r>
            </w:smartTag>
            <w:r w:rsidRPr="00AF61E0">
              <w:rPr>
                <w:rFonts w:ascii="Times New Roman" w:hAnsi="Times New Roman" w:cs="Times New Roman"/>
                <w:color w:val="000000" w:themeColor="text1"/>
                <w:sz w:val="20"/>
                <w:szCs w:val="20"/>
              </w:rPr>
              <w:t xml:space="preserve"> не менее </w:t>
            </w:r>
            <w:smartTag w:uri="urn:schemas-microsoft-com:office:smarttags" w:element="metricconverter">
              <w:smartTagPr>
                <w:attr w:name="ProductID" w:val="250 см"/>
              </w:smartTagPr>
              <w:r w:rsidRPr="00AF61E0">
                <w:rPr>
                  <w:rFonts w:ascii="Times New Roman" w:hAnsi="Times New Roman" w:cs="Times New Roman"/>
                  <w:color w:val="000000" w:themeColor="text1"/>
                  <w:sz w:val="20"/>
                  <w:szCs w:val="20"/>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Сортировка осуществляется как для </w:t>
            </w:r>
            <w:proofErr w:type="spellStart"/>
            <w:r w:rsidRPr="00AF61E0">
              <w:rPr>
                <w:rFonts w:ascii="Times New Roman" w:hAnsi="Times New Roman" w:cs="Times New Roman"/>
                <w:color w:val="000000" w:themeColor="text1"/>
                <w:sz w:val="20"/>
                <w:szCs w:val="20"/>
              </w:rPr>
              <w:t>Кр.д</w:t>
            </w:r>
            <w:proofErr w:type="spellEnd"/>
            <w:r w:rsidRPr="00AF61E0">
              <w:rPr>
                <w:rFonts w:ascii="Times New Roman" w:hAnsi="Times New Roman" w:cs="Times New Roman"/>
                <w:color w:val="000000" w:themeColor="text1"/>
                <w:sz w:val="20"/>
                <w:szCs w:val="20"/>
              </w:rPr>
              <w:t xml:space="preserve"> (3</w:t>
            </w:r>
            <w:proofErr w:type="gramStart"/>
            <w:r w:rsidRPr="00AF61E0">
              <w:rPr>
                <w:rFonts w:ascii="Times New Roman" w:hAnsi="Times New Roman" w:cs="Times New Roman"/>
                <w:color w:val="000000" w:themeColor="text1"/>
                <w:sz w:val="20"/>
                <w:szCs w:val="20"/>
              </w:rPr>
              <w:t>×П</w:t>
            </w:r>
            <w:proofErr w:type="gramEnd"/>
            <w:r w:rsidRPr="00AF61E0">
              <w:rPr>
                <w:rFonts w:ascii="Times New Roman" w:hAnsi="Times New Roman" w:cs="Times New Roman"/>
                <w:color w:val="000000" w:themeColor="text1"/>
                <w:sz w:val="20"/>
                <w:szCs w:val="20"/>
              </w:rPr>
              <w:t>ер)</w:t>
            </w:r>
          </w:p>
        </w:tc>
      </w:tr>
      <w:tr w:rsidR="00C35E11" w:rsidRPr="00AF61E0" w:rsidTr="00B67AC4">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z w:val="20"/>
                <w:szCs w:val="20"/>
              </w:rPr>
              <w:t>Кр</w:t>
            </w:r>
            <w:proofErr w:type="gramStart"/>
            <w:r w:rsidRPr="00AF61E0">
              <w:rPr>
                <w:rFonts w:ascii="Times New Roman" w:hAnsi="Times New Roman" w:cs="Times New Roman"/>
                <w:color w:val="000000" w:themeColor="text1"/>
                <w:sz w:val="20"/>
                <w:szCs w:val="20"/>
              </w:rPr>
              <w:t>.д</w:t>
            </w:r>
            <w:proofErr w:type="spellEnd"/>
            <w:proofErr w:type="gramEnd"/>
            <w:r w:rsidRPr="00AF61E0">
              <w:rPr>
                <w:rFonts w:ascii="Times New Roman" w:hAnsi="Times New Roman" w:cs="Times New Roman"/>
                <w:color w:val="000000" w:themeColor="text1"/>
                <w:sz w:val="20"/>
                <w:szCs w:val="20"/>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Сортировка осуществляется как для </w:t>
            </w:r>
            <w:proofErr w:type="spellStart"/>
            <w:r w:rsidRPr="00AF61E0">
              <w:rPr>
                <w:rFonts w:ascii="Times New Roman" w:hAnsi="Times New Roman" w:cs="Times New Roman"/>
                <w:color w:val="000000" w:themeColor="text1"/>
                <w:sz w:val="20"/>
                <w:szCs w:val="20"/>
              </w:rPr>
              <w:t>Кр.д</w:t>
            </w:r>
            <w:proofErr w:type="spellEnd"/>
            <w:r w:rsidRPr="00AF61E0">
              <w:rPr>
                <w:rFonts w:ascii="Times New Roman" w:hAnsi="Times New Roman" w:cs="Times New Roman"/>
                <w:color w:val="000000" w:themeColor="text1"/>
                <w:sz w:val="20"/>
                <w:szCs w:val="20"/>
              </w:rPr>
              <w:t xml:space="preserve"> (3</w:t>
            </w:r>
            <w:proofErr w:type="gramStart"/>
            <w:r w:rsidRPr="00AF61E0">
              <w:rPr>
                <w:rFonts w:ascii="Times New Roman" w:hAnsi="Times New Roman" w:cs="Times New Roman"/>
                <w:color w:val="000000" w:themeColor="text1"/>
                <w:sz w:val="20"/>
                <w:szCs w:val="20"/>
              </w:rPr>
              <w:t>×П</w:t>
            </w:r>
            <w:proofErr w:type="gramEnd"/>
            <w:r w:rsidRPr="00AF61E0">
              <w:rPr>
                <w:rFonts w:ascii="Times New Roman" w:hAnsi="Times New Roman" w:cs="Times New Roman"/>
                <w:color w:val="000000" w:themeColor="text1"/>
                <w:sz w:val="20"/>
                <w:szCs w:val="20"/>
              </w:rPr>
              <w:t>ер)</w:t>
            </w:r>
          </w:p>
        </w:tc>
      </w:tr>
      <w:tr w:rsidR="00C35E11" w:rsidRPr="00AF61E0" w:rsidTr="00B67AC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Крупномерные деревья (</w:t>
            </w:r>
            <w:proofErr w:type="spellStart"/>
            <w:r w:rsidRPr="00AF61E0">
              <w:rPr>
                <w:rFonts w:ascii="Times New Roman" w:hAnsi="Times New Roman" w:cs="Times New Roman"/>
                <w:color w:val="000000" w:themeColor="text1"/>
                <w:sz w:val="20"/>
                <w:szCs w:val="20"/>
              </w:rPr>
              <w:t>Кр.д</w:t>
            </w:r>
            <w:proofErr w:type="spellEnd"/>
            <w:r w:rsidRPr="00AF61E0">
              <w:rPr>
                <w:rFonts w:ascii="Times New Roman" w:hAnsi="Times New Roman" w:cs="Times New Roman"/>
                <w:color w:val="000000" w:themeColor="text1"/>
                <w:sz w:val="20"/>
                <w:szCs w:val="20"/>
              </w:rPr>
              <w:t>.) - это древесные растения с четкой границей между стволом и кроной</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F61E0">
                <w:rPr>
                  <w:rFonts w:ascii="Times New Roman" w:hAnsi="Times New Roman" w:cs="Times New Roman"/>
                  <w:color w:val="000000" w:themeColor="text1"/>
                  <w:sz w:val="20"/>
                  <w:szCs w:val="20"/>
                </w:rPr>
                <w:t>10 см</w:t>
              </w:r>
            </w:smartTag>
            <w:r w:rsidRPr="00AF61E0">
              <w:rPr>
                <w:rFonts w:ascii="Times New Roman" w:hAnsi="Times New Roman" w:cs="Times New Roman"/>
                <w:color w:val="000000" w:themeColor="text1"/>
                <w:sz w:val="20"/>
                <w:szCs w:val="20"/>
              </w:rPr>
              <w:t xml:space="preserve"> - к интервалу 8-</w:t>
            </w:r>
            <w:smartTag w:uri="urn:schemas-microsoft-com:office:smarttags" w:element="metricconverter">
              <w:smartTagPr>
                <w:attr w:name="ProductID" w:val="10 см"/>
              </w:smartTagPr>
              <w:r w:rsidRPr="00AF61E0">
                <w:rPr>
                  <w:rFonts w:ascii="Times New Roman" w:hAnsi="Times New Roman" w:cs="Times New Roman"/>
                  <w:color w:val="000000" w:themeColor="text1"/>
                  <w:sz w:val="20"/>
                  <w:szCs w:val="20"/>
                </w:rPr>
                <w:t>10 см</w:t>
              </w:r>
            </w:smartTag>
            <w:r w:rsidRPr="00AF61E0">
              <w:rPr>
                <w:rFonts w:ascii="Times New Roman" w:hAnsi="Times New Roman" w:cs="Times New Roman"/>
                <w:color w:val="000000" w:themeColor="text1"/>
                <w:sz w:val="20"/>
                <w:szCs w:val="20"/>
              </w:rPr>
              <w:t>, а не 10-</w:t>
            </w:r>
            <w:smartTag w:uri="urn:schemas-microsoft-com:office:smarttags" w:element="metricconverter">
              <w:smartTagPr>
                <w:attr w:name="ProductID" w:val="12 см"/>
              </w:smartTagPr>
              <w:r w:rsidRPr="00AF61E0">
                <w:rPr>
                  <w:rFonts w:ascii="Times New Roman" w:hAnsi="Times New Roman" w:cs="Times New Roman"/>
                  <w:color w:val="000000" w:themeColor="text1"/>
                  <w:sz w:val="20"/>
                  <w:szCs w:val="20"/>
                </w:rPr>
                <w:t>12 см</w:t>
              </w:r>
            </w:smartTag>
            <w:r w:rsidRPr="00AF61E0">
              <w:rPr>
                <w:rFonts w:ascii="Times New Roman" w:hAnsi="Times New Roman" w:cs="Times New Roman"/>
                <w:color w:val="000000" w:themeColor="text1"/>
                <w:sz w:val="20"/>
                <w:szCs w:val="20"/>
              </w:rPr>
              <w:t>)</w:t>
            </w:r>
          </w:p>
        </w:tc>
      </w:tr>
    </w:tbl>
    <w:p w:rsidR="00C35E11" w:rsidRPr="00AF61E0" w:rsidRDefault="00C35E11" w:rsidP="00C35E11">
      <w:pPr>
        <w:pStyle w:val="10"/>
        <w:keepNext w:val="0"/>
        <w:spacing w:after="0"/>
        <w:jc w:val="right"/>
        <w:rPr>
          <w:rFonts w:cs="Times New Roman"/>
          <w:b w:val="0"/>
          <w:bCs w:val="0"/>
          <w:color w:val="000000" w:themeColor="text1"/>
          <w:sz w:val="20"/>
          <w:szCs w:val="20"/>
        </w:rPr>
      </w:pPr>
      <w:bookmarkStart w:id="42" w:name="_Toc37759145"/>
      <w:bookmarkStart w:id="43" w:name="PO0000593"/>
      <w:bookmarkEnd w:id="41"/>
      <w:r w:rsidRPr="00AF61E0">
        <w:rPr>
          <w:rFonts w:cs="Times New Roman"/>
          <w:b w:val="0"/>
          <w:bCs w:val="0"/>
          <w:color w:val="000000" w:themeColor="text1"/>
          <w:sz w:val="20"/>
          <w:szCs w:val="20"/>
        </w:rPr>
        <w:t xml:space="preserve">                                                                                                                                      ПРИЛОЖЕНИЕ </w:t>
      </w:r>
      <w:bookmarkEnd w:id="42"/>
      <w:r w:rsidRPr="00AF61E0">
        <w:rPr>
          <w:rFonts w:cs="Times New Roman"/>
          <w:b w:val="0"/>
          <w:bCs w:val="0"/>
          <w:color w:val="000000" w:themeColor="text1"/>
          <w:sz w:val="20"/>
          <w:szCs w:val="20"/>
        </w:rPr>
        <w:t>Б</w:t>
      </w:r>
    </w:p>
    <w:p w:rsidR="00C35E11" w:rsidRPr="00AF61E0" w:rsidRDefault="00C35E11" w:rsidP="00C35E11">
      <w:pPr>
        <w:pStyle w:val="10"/>
        <w:keepNext w:val="0"/>
        <w:rPr>
          <w:rFonts w:cs="Times New Roman"/>
          <w:color w:val="000000" w:themeColor="text1"/>
          <w:sz w:val="20"/>
          <w:szCs w:val="20"/>
        </w:rPr>
      </w:pPr>
      <w:bookmarkStart w:id="44" w:name="_Toc37759150"/>
      <w:bookmarkEnd w:id="43"/>
      <w:r w:rsidRPr="00AF61E0">
        <w:rPr>
          <w:rFonts w:cs="Times New Roman"/>
          <w:color w:val="000000" w:themeColor="text1"/>
          <w:sz w:val="20"/>
          <w:szCs w:val="20"/>
        </w:rPr>
        <w:t>ПРИЕМЫ БЛАГОУСТРОЙСТВА НА ТЕРРИТОРИЯХ РЕКРЕАЦИОННОГО НАЗНАЧЕНИЯ</w:t>
      </w:r>
      <w:bookmarkEnd w:id="44"/>
    </w:p>
    <w:p w:rsidR="00C35E11" w:rsidRPr="00AF61E0" w:rsidRDefault="00C35E11" w:rsidP="00C35E11">
      <w:pPr>
        <w:jc w:val="right"/>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Таблица </w:t>
      </w:r>
      <w:r w:rsidRPr="00AF61E0">
        <w:rPr>
          <w:rFonts w:ascii="Times New Roman" w:hAnsi="Times New Roman" w:cs="Times New Roman"/>
          <w:color w:val="FF0000"/>
          <w:sz w:val="20"/>
          <w:szCs w:val="20"/>
        </w:rPr>
        <w:t>Б</w:t>
      </w:r>
      <w:r w:rsidRPr="00AF61E0">
        <w:rPr>
          <w:rFonts w:ascii="Times New Roman" w:hAnsi="Times New Roman" w:cs="Times New Roman"/>
          <w:color w:val="000000" w:themeColor="text1"/>
          <w:sz w:val="20"/>
          <w:szCs w:val="20"/>
        </w:rPr>
        <w:t xml:space="preserve">.1 </w:t>
      </w:r>
    </w:p>
    <w:p w:rsidR="00C35E11" w:rsidRPr="00AF61E0" w:rsidRDefault="00C35E11" w:rsidP="00C35E11">
      <w:pPr>
        <w:spacing w:after="120"/>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511"/>
        <w:gridCol w:w="813"/>
        <w:gridCol w:w="2594"/>
        <w:gridCol w:w="4493"/>
      </w:tblGrid>
      <w:tr w:rsidR="00C35E11" w:rsidRPr="00AF61E0" w:rsidTr="00B67AC4">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bookmarkStart w:id="45" w:name="TO0000030"/>
            <w:r w:rsidRPr="00AF61E0">
              <w:rPr>
                <w:rFonts w:ascii="Times New Roman" w:hAnsi="Times New Roman" w:cs="Times New Roman"/>
                <w:color w:val="000000" w:themeColor="text1"/>
                <w:sz w:val="20"/>
                <w:szCs w:val="20"/>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Приемы благоустройства</w:t>
            </w:r>
          </w:p>
        </w:tc>
      </w:tr>
      <w:tr w:rsidR="00C35E11" w:rsidRPr="00AF61E0" w:rsidTr="00B67AC4">
        <w:trPr>
          <w:jc w:val="center"/>
        </w:trPr>
        <w:tc>
          <w:tcPr>
            <w:tcW w:w="79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6-9</w:t>
            </w:r>
          </w:p>
        </w:tc>
        <w:tc>
          <w:tcPr>
            <w:tcW w:w="1381"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Интенсивное пешеходное движение (более 300 ч/час). Допускается проезд </w:t>
            </w:r>
            <w:proofErr w:type="spellStart"/>
            <w:r w:rsidRPr="00AF61E0">
              <w:rPr>
                <w:rFonts w:ascii="Times New Roman" w:hAnsi="Times New Roman" w:cs="Times New Roman"/>
                <w:color w:val="000000" w:themeColor="text1"/>
                <w:sz w:val="20"/>
                <w:szCs w:val="20"/>
              </w:rPr>
              <w:t>внутрипаркового</w:t>
            </w:r>
            <w:proofErr w:type="spellEnd"/>
            <w:r w:rsidRPr="00AF61E0">
              <w:rPr>
                <w:rFonts w:ascii="Times New Roman" w:hAnsi="Times New Roman" w:cs="Times New Roman"/>
                <w:color w:val="000000" w:themeColor="text1"/>
                <w:sz w:val="20"/>
                <w:szCs w:val="20"/>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AF61E0">
                <w:rPr>
                  <w:rFonts w:ascii="Times New Roman" w:hAnsi="Times New Roman" w:cs="Times New Roman"/>
                  <w:color w:val="000000" w:themeColor="text1"/>
                  <w:sz w:val="20"/>
                  <w:szCs w:val="20"/>
                </w:rPr>
                <w:t>2 м</w:t>
              </w:r>
            </w:smartTag>
            <w:r w:rsidRPr="00AF61E0">
              <w:rPr>
                <w:rFonts w:ascii="Times New Roman" w:hAnsi="Times New Roman" w:cs="Times New Roman"/>
                <w:color w:val="000000" w:themeColor="text1"/>
                <w:sz w:val="20"/>
                <w:szCs w:val="20"/>
              </w:rPr>
              <w:t>, через каждые 25-</w:t>
            </w:r>
            <w:smartTag w:uri="urn:schemas-microsoft-com:office:smarttags" w:element="metricconverter">
              <w:smartTagPr>
                <w:attr w:name="ProductID" w:val="30 м"/>
              </w:smartTagPr>
              <w:r w:rsidRPr="00AF61E0">
                <w:rPr>
                  <w:rFonts w:ascii="Times New Roman" w:hAnsi="Times New Roman" w:cs="Times New Roman"/>
                  <w:color w:val="000000" w:themeColor="text1"/>
                  <w:sz w:val="20"/>
                  <w:szCs w:val="20"/>
                </w:rPr>
                <w:t>30 м</w:t>
              </w:r>
            </w:smartTag>
            <w:r w:rsidRPr="00AF61E0">
              <w:rPr>
                <w:rFonts w:ascii="Times New Roman" w:hAnsi="Times New Roman" w:cs="Times New Roman"/>
                <w:color w:val="000000" w:themeColor="text1"/>
                <w:sz w:val="20"/>
                <w:szCs w:val="20"/>
              </w:rPr>
              <w:t xml:space="preserve"> - проходы. </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Устройство аллеи на берегу </w:t>
            </w:r>
            <w:proofErr w:type="spellStart"/>
            <w:r w:rsidRPr="00AF61E0">
              <w:rPr>
                <w:rFonts w:ascii="Times New Roman" w:hAnsi="Times New Roman" w:cs="Times New Roman"/>
                <w:color w:val="000000" w:themeColor="text1"/>
                <w:sz w:val="20"/>
                <w:szCs w:val="20"/>
              </w:rPr>
              <w:t>водоемас</w:t>
            </w:r>
            <w:proofErr w:type="spellEnd"/>
            <w:r w:rsidRPr="00AF61E0">
              <w:rPr>
                <w:rFonts w:ascii="Times New Roman" w:hAnsi="Times New Roman" w:cs="Times New Roman"/>
                <w:color w:val="000000" w:themeColor="text1"/>
                <w:sz w:val="20"/>
                <w:szCs w:val="20"/>
              </w:rPr>
              <w:t xml:space="preserve"> решением поперечного профиля в разных уровнях, связанных откосами, стенками и лестницами. </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Покрытие: твердое (плитка, асфальтобетон) с обрамлением бортовым камнем. </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Обрезка ветвей на высоту </w:t>
            </w:r>
            <w:smartTag w:uri="urn:schemas-microsoft-com:office:smarttags" w:element="metricconverter">
              <w:smartTagPr>
                <w:attr w:name="ProductID" w:val="2,5 м"/>
              </w:smartTagPr>
              <w:r w:rsidRPr="00AF61E0">
                <w:rPr>
                  <w:rFonts w:ascii="Times New Roman" w:hAnsi="Times New Roman" w:cs="Times New Roman"/>
                  <w:color w:val="000000" w:themeColor="text1"/>
                  <w:sz w:val="20"/>
                  <w:szCs w:val="20"/>
                </w:rPr>
                <w:t>2,5 м</w:t>
              </w:r>
            </w:smartTag>
            <w:r w:rsidRPr="00AF61E0">
              <w:rPr>
                <w:rFonts w:ascii="Times New Roman" w:hAnsi="Times New Roman" w:cs="Times New Roman"/>
                <w:color w:val="000000" w:themeColor="text1"/>
                <w:sz w:val="20"/>
                <w:szCs w:val="20"/>
              </w:rPr>
              <w:t>.</w:t>
            </w:r>
          </w:p>
        </w:tc>
      </w:tr>
      <w:tr w:rsidR="00C35E11" w:rsidRPr="00AF61E0" w:rsidTr="00B67AC4">
        <w:trPr>
          <w:jc w:val="center"/>
        </w:trPr>
        <w:tc>
          <w:tcPr>
            <w:tcW w:w="79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3-4,5</w:t>
            </w:r>
          </w:p>
        </w:tc>
        <w:tc>
          <w:tcPr>
            <w:tcW w:w="1381"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AF61E0">
              <w:rPr>
                <w:rFonts w:ascii="Times New Roman" w:hAnsi="Times New Roman" w:cs="Times New Roman"/>
                <w:color w:val="000000" w:themeColor="text1"/>
                <w:sz w:val="20"/>
                <w:szCs w:val="20"/>
              </w:rPr>
              <w:t>вяжущими</w:t>
            </w:r>
            <w:proofErr w:type="gramEnd"/>
            <w:r w:rsidRPr="00AF61E0">
              <w:rPr>
                <w:rFonts w:ascii="Times New Roman" w:hAnsi="Times New Roman" w:cs="Times New Roman"/>
                <w:color w:val="000000" w:themeColor="text1"/>
                <w:sz w:val="20"/>
                <w:szCs w:val="20"/>
              </w:rPr>
              <w:t>. Обрезка ветвей на высоту 2,0-</w:t>
            </w:r>
            <w:smartTag w:uri="urn:schemas-microsoft-com:office:smarttags" w:element="metricconverter">
              <w:smartTagPr>
                <w:attr w:name="ProductID" w:val="2,5 м"/>
              </w:smartTagPr>
              <w:r w:rsidRPr="00AF61E0">
                <w:rPr>
                  <w:rFonts w:ascii="Times New Roman" w:hAnsi="Times New Roman" w:cs="Times New Roman"/>
                  <w:color w:val="000000" w:themeColor="text1"/>
                  <w:sz w:val="20"/>
                  <w:szCs w:val="20"/>
                </w:rPr>
                <w:t>2,5 м</w:t>
              </w:r>
            </w:smartTag>
            <w:r w:rsidRPr="00AF61E0">
              <w:rPr>
                <w:rFonts w:ascii="Times New Roman" w:hAnsi="Times New Roman" w:cs="Times New Roman"/>
                <w:color w:val="000000" w:themeColor="text1"/>
                <w:sz w:val="20"/>
                <w:szCs w:val="20"/>
              </w:rPr>
              <w:t>. Садовый борт, бордюры из цветов и трав, водоотводные лотки или др.</w:t>
            </w:r>
          </w:p>
        </w:tc>
      </w:tr>
      <w:tr w:rsidR="00C35E11" w:rsidRPr="00AF61E0" w:rsidTr="00B67AC4">
        <w:trPr>
          <w:jc w:val="center"/>
        </w:trPr>
        <w:tc>
          <w:tcPr>
            <w:tcW w:w="79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1,5-2,5</w:t>
            </w:r>
          </w:p>
        </w:tc>
        <w:tc>
          <w:tcPr>
            <w:tcW w:w="1381"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Свободная трассировка, каждый поворот оправдан и зафиксирован объектом, сооружением, группой или одиночными насаждениями. </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Продольный уклон допускается 80 ‰. Покрытие: плитка, грунтовое улучшенное</w:t>
            </w:r>
          </w:p>
        </w:tc>
      </w:tr>
      <w:tr w:rsidR="00C35E11" w:rsidRPr="00AF61E0" w:rsidTr="00B67AC4">
        <w:trPr>
          <w:jc w:val="center"/>
        </w:trPr>
        <w:tc>
          <w:tcPr>
            <w:tcW w:w="79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Тропы</w:t>
            </w:r>
          </w:p>
        </w:tc>
        <w:tc>
          <w:tcPr>
            <w:tcW w:w="43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0,75-1,0</w:t>
            </w:r>
          </w:p>
        </w:tc>
        <w:tc>
          <w:tcPr>
            <w:tcW w:w="1381"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Трассируется по крутым склонам, через чаши, овраги, ручьи.</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Покрытие: грунтовое естественное.</w:t>
            </w:r>
          </w:p>
        </w:tc>
      </w:tr>
      <w:tr w:rsidR="00C35E11" w:rsidRPr="00AF61E0" w:rsidTr="00B67AC4">
        <w:trPr>
          <w:jc w:val="center"/>
        </w:trPr>
        <w:tc>
          <w:tcPr>
            <w:tcW w:w="79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1,5-2,25</w:t>
            </w:r>
          </w:p>
        </w:tc>
        <w:tc>
          <w:tcPr>
            <w:tcW w:w="1381"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Трассирование замкнутое (кольцевое, петельное, восьмерочное). </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Надлежит устройство пункта техобслуживания. </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Покрытие твердое. </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Обрезка ветвей на высоту </w:t>
            </w:r>
            <w:smartTag w:uri="urn:schemas-microsoft-com:office:smarttags" w:element="metricconverter">
              <w:smartTagPr>
                <w:attr w:name="ProductID" w:val="2,5 м"/>
              </w:smartTagPr>
              <w:r w:rsidRPr="00AF61E0">
                <w:rPr>
                  <w:rFonts w:ascii="Times New Roman" w:hAnsi="Times New Roman" w:cs="Times New Roman"/>
                  <w:color w:val="000000" w:themeColor="text1"/>
                  <w:sz w:val="20"/>
                  <w:szCs w:val="20"/>
                </w:rPr>
                <w:t>2,5 м</w:t>
              </w:r>
            </w:smartTag>
            <w:r w:rsidRPr="00AF61E0">
              <w:rPr>
                <w:rFonts w:ascii="Times New Roman" w:hAnsi="Times New Roman" w:cs="Times New Roman"/>
                <w:color w:val="000000" w:themeColor="text1"/>
                <w:sz w:val="20"/>
                <w:szCs w:val="20"/>
              </w:rPr>
              <w:t>.</w:t>
            </w:r>
          </w:p>
        </w:tc>
      </w:tr>
      <w:tr w:rsidR="00C35E11" w:rsidRPr="00AF61E0" w:rsidTr="00B67AC4">
        <w:trPr>
          <w:jc w:val="center"/>
        </w:trPr>
        <w:tc>
          <w:tcPr>
            <w:tcW w:w="79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4,0-6,0</w:t>
            </w:r>
          </w:p>
        </w:tc>
        <w:tc>
          <w:tcPr>
            <w:tcW w:w="1381"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Наибольшие продольные уклоны до 60 ‰.</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Обрезка ветвей на высоту </w:t>
            </w:r>
            <w:smartTag w:uri="urn:schemas-microsoft-com:office:smarttags" w:element="metricconverter">
              <w:smartTagPr>
                <w:attr w:name="ProductID" w:val="4 м"/>
              </w:smartTagPr>
              <w:r w:rsidRPr="00AF61E0">
                <w:rPr>
                  <w:rFonts w:ascii="Times New Roman" w:hAnsi="Times New Roman" w:cs="Times New Roman"/>
                  <w:color w:val="000000" w:themeColor="text1"/>
                  <w:sz w:val="20"/>
                  <w:szCs w:val="20"/>
                </w:rPr>
                <w:t>4 м</w:t>
              </w:r>
            </w:smartTag>
            <w:r w:rsidRPr="00AF61E0">
              <w:rPr>
                <w:rFonts w:ascii="Times New Roman" w:hAnsi="Times New Roman" w:cs="Times New Roman"/>
                <w:color w:val="000000" w:themeColor="text1"/>
                <w:sz w:val="20"/>
                <w:szCs w:val="20"/>
              </w:rPr>
              <w:t>.</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Покрытие: грунтовое улучшенное.</w:t>
            </w:r>
          </w:p>
        </w:tc>
      </w:tr>
      <w:tr w:rsidR="00C35E11" w:rsidRPr="00AF61E0" w:rsidTr="00B67AC4">
        <w:trPr>
          <w:jc w:val="center"/>
        </w:trPr>
        <w:tc>
          <w:tcPr>
            <w:tcW w:w="794"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Автомобильная дорога (</w:t>
            </w:r>
            <w:proofErr w:type="spellStart"/>
            <w:r w:rsidRPr="00AF61E0">
              <w:rPr>
                <w:rFonts w:ascii="Times New Roman" w:hAnsi="Times New Roman" w:cs="Times New Roman"/>
                <w:color w:val="000000" w:themeColor="text1"/>
                <w:sz w:val="20"/>
                <w:szCs w:val="20"/>
              </w:rPr>
              <w:t>парквей</w:t>
            </w:r>
            <w:proofErr w:type="spellEnd"/>
            <w:r w:rsidRPr="00AF61E0">
              <w:rPr>
                <w:rFonts w:ascii="Times New Roman" w:hAnsi="Times New Roman" w:cs="Times New Roman"/>
                <w:color w:val="000000" w:themeColor="text1"/>
                <w:sz w:val="20"/>
                <w:szCs w:val="20"/>
              </w:rPr>
              <w:t>)</w:t>
            </w:r>
          </w:p>
        </w:tc>
        <w:tc>
          <w:tcPr>
            <w:tcW w:w="435"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4,5-7,0</w:t>
            </w:r>
          </w:p>
        </w:tc>
        <w:tc>
          <w:tcPr>
            <w:tcW w:w="1381"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Автомобильные прогулки и проезд </w:t>
            </w:r>
            <w:proofErr w:type="spellStart"/>
            <w:r w:rsidRPr="00AF61E0">
              <w:rPr>
                <w:rFonts w:ascii="Times New Roman" w:hAnsi="Times New Roman" w:cs="Times New Roman"/>
                <w:color w:val="000000" w:themeColor="text1"/>
                <w:sz w:val="20"/>
                <w:szCs w:val="20"/>
              </w:rPr>
              <w:t>внутрипаркового</w:t>
            </w:r>
            <w:proofErr w:type="spellEnd"/>
            <w:r w:rsidRPr="00AF61E0">
              <w:rPr>
                <w:rFonts w:ascii="Times New Roman" w:hAnsi="Times New Roman" w:cs="Times New Roman"/>
                <w:color w:val="000000" w:themeColor="text1"/>
                <w:sz w:val="20"/>
                <w:szCs w:val="20"/>
              </w:rPr>
              <w:t xml:space="preserve"> транспорта </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Трассируется по периферии лесопарка в стороне от пешеходных коммуникаций. Наибольший продольный уклон 70 ‰.</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Макс. скорость - 40 км/час. </w:t>
            </w:r>
          </w:p>
          <w:p w:rsidR="00C35E11" w:rsidRPr="00AF61E0" w:rsidRDefault="00C35E11" w:rsidP="00B67AC4">
            <w:pPr>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t xml:space="preserve">Радиусы закруглений - не менее </w:t>
            </w:r>
            <w:smartTag w:uri="urn:schemas-microsoft-com:office:smarttags" w:element="metricconverter">
              <w:smartTagPr>
                <w:attr w:name="ProductID" w:val="15 м"/>
              </w:smartTagPr>
              <w:r w:rsidRPr="00AF61E0">
                <w:rPr>
                  <w:rFonts w:ascii="Times New Roman" w:hAnsi="Times New Roman" w:cs="Times New Roman"/>
                  <w:color w:val="000000" w:themeColor="text1"/>
                  <w:sz w:val="20"/>
                  <w:szCs w:val="20"/>
                </w:rPr>
                <w:t>15 м</w:t>
              </w:r>
            </w:smartTag>
            <w:r w:rsidRPr="00AF61E0">
              <w:rPr>
                <w:rFonts w:ascii="Times New Roman" w:hAnsi="Times New Roman" w:cs="Times New Roman"/>
                <w:color w:val="000000" w:themeColor="text1"/>
                <w:sz w:val="20"/>
                <w:szCs w:val="20"/>
              </w:rPr>
              <w:t>. Покрытие: асфальтобетон, щебеночное, гравийное, обработка вяжущими, бордюрный камень.</w:t>
            </w:r>
            <w:proofErr w:type="gramEnd"/>
          </w:p>
        </w:tc>
      </w:tr>
      <w:tr w:rsidR="00C35E11" w:rsidRPr="00AF61E0" w:rsidTr="00B67AC4">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C35E11" w:rsidRPr="00AF61E0" w:rsidRDefault="00C35E11" w:rsidP="00B67AC4">
            <w:pPr>
              <w:spacing w:before="120"/>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F61E0">
                <w:rPr>
                  <w:rFonts w:ascii="Times New Roman" w:hAnsi="Times New Roman" w:cs="Times New Roman"/>
                  <w:color w:val="000000" w:themeColor="text1"/>
                  <w:sz w:val="20"/>
                  <w:szCs w:val="20"/>
                </w:rPr>
                <w:t>6 м</w:t>
              </w:r>
            </w:smartTag>
            <w:r w:rsidRPr="00AF61E0">
              <w:rPr>
                <w:rFonts w:ascii="Times New Roman" w:hAnsi="Times New Roman" w:cs="Times New Roman"/>
                <w:color w:val="000000" w:themeColor="text1"/>
                <w:sz w:val="20"/>
                <w:szCs w:val="20"/>
              </w:rPr>
              <w:t>.</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C35E11" w:rsidRPr="00AF61E0" w:rsidRDefault="00C35E11" w:rsidP="00B67AC4">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F61E0">
                <w:rPr>
                  <w:rFonts w:ascii="Times New Roman" w:hAnsi="Times New Roman" w:cs="Times New Roman"/>
                  <w:color w:val="000000" w:themeColor="text1"/>
                  <w:sz w:val="20"/>
                  <w:szCs w:val="20"/>
                </w:rPr>
                <w:t>100 га</w:t>
              </w:r>
            </w:smartTag>
            <w:r w:rsidRPr="00AF61E0">
              <w:rPr>
                <w:rFonts w:ascii="Times New Roman" w:hAnsi="Times New Roman" w:cs="Times New Roman"/>
                <w:color w:val="000000" w:themeColor="text1"/>
                <w:sz w:val="20"/>
                <w:szCs w:val="20"/>
              </w:rPr>
              <w:t>.</w:t>
            </w:r>
          </w:p>
        </w:tc>
      </w:tr>
    </w:tbl>
    <w:bookmarkEnd w:id="45"/>
    <w:p w:rsidR="00C35E11" w:rsidRPr="00AF61E0" w:rsidRDefault="00C35E11" w:rsidP="00C35E11">
      <w:pPr>
        <w:spacing w:before="120"/>
        <w:jc w:val="right"/>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Таблица </w:t>
      </w:r>
      <w:r w:rsidRPr="00AF61E0">
        <w:rPr>
          <w:rFonts w:ascii="Times New Roman" w:hAnsi="Times New Roman" w:cs="Times New Roman"/>
          <w:color w:val="FF0000"/>
          <w:sz w:val="20"/>
          <w:szCs w:val="20"/>
        </w:rPr>
        <w:t>Б</w:t>
      </w:r>
      <w:r w:rsidRPr="00AF61E0">
        <w:rPr>
          <w:rFonts w:ascii="Times New Roman" w:hAnsi="Times New Roman" w:cs="Times New Roman"/>
          <w:color w:val="000000" w:themeColor="text1"/>
          <w:sz w:val="20"/>
          <w:szCs w:val="20"/>
        </w:rPr>
        <w:t xml:space="preserve">.2 </w:t>
      </w:r>
    </w:p>
    <w:p w:rsidR="00C35E11" w:rsidRPr="00AF61E0" w:rsidRDefault="00C35E11" w:rsidP="00C35E11">
      <w:pPr>
        <w:spacing w:after="120"/>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Организация площадок </w:t>
      </w:r>
      <w:r>
        <w:rPr>
          <w:rFonts w:ascii="Times New Roman" w:hAnsi="Times New Roman" w:cs="Times New Roman"/>
          <w:color w:val="000000" w:themeColor="text1"/>
          <w:sz w:val="20"/>
          <w:szCs w:val="20"/>
        </w:rPr>
        <w:t>сельского</w:t>
      </w:r>
      <w:r w:rsidRPr="00AF61E0">
        <w:rPr>
          <w:rFonts w:ascii="Times New Roman" w:hAnsi="Times New Roman" w:cs="Times New Roman"/>
          <w:color w:val="000000" w:themeColor="text1"/>
          <w:sz w:val="20"/>
          <w:szCs w:val="20"/>
        </w:rPr>
        <w:t xml:space="preserve"> парка                          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17"/>
        <w:gridCol w:w="2167"/>
        <w:gridCol w:w="3084"/>
        <w:gridCol w:w="1424"/>
        <w:gridCol w:w="1279"/>
      </w:tblGrid>
      <w:tr w:rsidR="00C35E11" w:rsidRPr="00AF61E0" w:rsidTr="00B67AC4">
        <w:tc>
          <w:tcPr>
            <w:tcW w:w="844"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Парковые площади и площадки</w:t>
            </w:r>
          </w:p>
        </w:tc>
        <w:tc>
          <w:tcPr>
            <w:tcW w:w="1132"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Назначение</w:t>
            </w:r>
          </w:p>
        </w:tc>
        <w:tc>
          <w:tcPr>
            <w:tcW w:w="1611"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Элементы благоустройства</w:t>
            </w:r>
          </w:p>
        </w:tc>
        <w:tc>
          <w:tcPr>
            <w:tcW w:w="744"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Размеры (</w:t>
            </w:r>
            <w:proofErr w:type="spellStart"/>
            <w:r w:rsidRPr="00AF61E0">
              <w:rPr>
                <w:rFonts w:ascii="Times New Roman" w:hAnsi="Times New Roman" w:cs="Times New Roman"/>
                <w:color w:val="000000" w:themeColor="text1"/>
                <w:sz w:val="20"/>
                <w:szCs w:val="20"/>
              </w:rPr>
              <w:t>кв</w:t>
            </w:r>
            <w:proofErr w:type="gramStart"/>
            <w:r w:rsidRPr="00AF61E0">
              <w:rPr>
                <w:rFonts w:ascii="Times New Roman" w:hAnsi="Times New Roman" w:cs="Times New Roman"/>
                <w:color w:val="000000" w:themeColor="text1"/>
                <w:sz w:val="20"/>
                <w:szCs w:val="20"/>
              </w:rPr>
              <w:t>.м</w:t>
            </w:r>
            <w:proofErr w:type="spellEnd"/>
            <w:proofErr w:type="gramEnd"/>
            <w:r w:rsidRPr="00AF61E0">
              <w:rPr>
                <w:rFonts w:ascii="Times New Roman" w:hAnsi="Times New Roman" w:cs="Times New Roman"/>
                <w:color w:val="000000" w:themeColor="text1"/>
                <w:sz w:val="20"/>
                <w:szCs w:val="20"/>
              </w:rPr>
              <w:t>)</w:t>
            </w:r>
          </w:p>
        </w:tc>
        <w:tc>
          <w:tcPr>
            <w:tcW w:w="668"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Мин. норма на посетителя (</w:t>
            </w:r>
            <w:proofErr w:type="spellStart"/>
            <w:r w:rsidRPr="00AF61E0">
              <w:rPr>
                <w:rFonts w:ascii="Times New Roman" w:hAnsi="Times New Roman" w:cs="Times New Roman"/>
                <w:color w:val="000000" w:themeColor="text1"/>
                <w:sz w:val="20"/>
                <w:szCs w:val="20"/>
              </w:rPr>
              <w:t>кв</w:t>
            </w:r>
            <w:proofErr w:type="gramStart"/>
            <w:r w:rsidRPr="00AF61E0">
              <w:rPr>
                <w:rFonts w:ascii="Times New Roman" w:hAnsi="Times New Roman" w:cs="Times New Roman"/>
                <w:color w:val="000000" w:themeColor="text1"/>
                <w:sz w:val="20"/>
                <w:szCs w:val="20"/>
              </w:rPr>
              <w:t>.м</w:t>
            </w:r>
            <w:proofErr w:type="spellEnd"/>
            <w:proofErr w:type="gramEnd"/>
            <w:r w:rsidRPr="00AF61E0">
              <w:rPr>
                <w:rFonts w:ascii="Times New Roman" w:hAnsi="Times New Roman" w:cs="Times New Roman"/>
                <w:color w:val="000000" w:themeColor="text1"/>
                <w:sz w:val="20"/>
                <w:szCs w:val="20"/>
              </w:rPr>
              <w:t>)</w:t>
            </w:r>
          </w:p>
        </w:tc>
      </w:tr>
      <w:tr w:rsidR="00C35E11" w:rsidRPr="00AF61E0" w:rsidTr="00B67AC4">
        <w:tc>
          <w:tcPr>
            <w:tcW w:w="844"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Основные площадки</w:t>
            </w:r>
          </w:p>
        </w:tc>
        <w:tc>
          <w:tcPr>
            <w:tcW w:w="113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Центры парковой планировки, размещаются на пересечении аллей, у входной части парка, перед сооружениями</w:t>
            </w:r>
          </w:p>
        </w:tc>
        <w:tc>
          <w:tcPr>
            <w:tcW w:w="1611"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 учетом пропускной способности отходящих от входа аллей</w:t>
            </w:r>
          </w:p>
        </w:tc>
        <w:tc>
          <w:tcPr>
            <w:tcW w:w="668"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1,5</w:t>
            </w:r>
          </w:p>
        </w:tc>
      </w:tr>
      <w:tr w:rsidR="00C35E11" w:rsidRPr="00AF61E0" w:rsidTr="00B67AC4">
        <w:tc>
          <w:tcPr>
            <w:tcW w:w="844"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Площади массовых мероприятий</w:t>
            </w:r>
          </w:p>
        </w:tc>
        <w:tc>
          <w:tcPr>
            <w:tcW w:w="113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1200-5000</w:t>
            </w:r>
          </w:p>
        </w:tc>
        <w:tc>
          <w:tcPr>
            <w:tcW w:w="668"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1,0- 2,5</w:t>
            </w:r>
          </w:p>
        </w:tc>
      </w:tr>
      <w:tr w:rsidR="00C35E11" w:rsidRPr="00AF61E0" w:rsidTr="00B67AC4">
        <w:tc>
          <w:tcPr>
            <w:tcW w:w="844"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Площадки отдыха, лужайки</w:t>
            </w:r>
          </w:p>
        </w:tc>
        <w:tc>
          <w:tcPr>
            <w:tcW w:w="113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 различных частях парка.</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Виды площадок:</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регулярной планировки с регулярным озеленением;</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регулярн</w:t>
            </w:r>
            <w:proofErr w:type="spellEnd"/>
            <w:r w:rsidRPr="00AF61E0">
              <w:rPr>
                <w:rFonts w:ascii="Times New Roman" w:hAnsi="Times New Roman" w:cs="Times New Roman"/>
                <w:color w:val="000000" w:themeColor="text1"/>
                <w:sz w:val="20"/>
                <w:szCs w:val="20"/>
              </w:rPr>
              <w:t>. планировки с обрамлением свободными группами растений;</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свободной планировки с обрамлением свободными группами растений</w:t>
            </w:r>
          </w:p>
        </w:tc>
        <w:tc>
          <w:tcPr>
            <w:tcW w:w="1611"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Везде: освещение, беседки, </w:t>
            </w:r>
            <w:proofErr w:type="spellStart"/>
            <w:r w:rsidRPr="00AF61E0">
              <w:rPr>
                <w:rFonts w:ascii="Times New Roman" w:hAnsi="Times New Roman" w:cs="Times New Roman"/>
                <w:color w:val="000000" w:themeColor="text1"/>
                <w:sz w:val="20"/>
                <w:szCs w:val="20"/>
              </w:rPr>
              <w:t>перголы</w:t>
            </w:r>
            <w:proofErr w:type="spellEnd"/>
            <w:r w:rsidRPr="00AF61E0">
              <w:rPr>
                <w:rFonts w:ascii="Times New Roman" w:hAnsi="Times New Roman" w:cs="Times New Roman"/>
                <w:color w:val="000000" w:themeColor="text1"/>
                <w:sz w:val="20"/>
                <w:szCs w:val="20"/>
              </w:rPr>
              <w:t>, трельяжи, скамьи, урны</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Декоративное оформление в центре (цветник, фонтан, скульптура, вазон). Покрытие: мощение плиткой, бортовой камень, бордюры из цветов и трав.</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На площадках-лужайках - газон</w:t>
            </w:r>
          </w:p>
        </w:tc>
        <w:tc>
          <w:tcPr>
            <w:tcW w:w="744"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20-200</w:t>
            </w:r>
          </w:p>
        </w:tc>
        <w:tc>
          <w:tcPr>
            <w:tcW w:w="668"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5-20</w:t>
            </w:r>
          </w:p>
        </w:tc>
      </w:tr>
      <w:tr w:rsidR="00C35E11" w:rsidRPr="00AF61E0" w:rsidTr="00B67AC4">
        <w:tc>
          <w:tcPr>
            <w:tcW w:w="844"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Танцевальные площадки, сооружения</w:t>
            </w:r>
          </w:p>
        </w:tc>
        <w:tc>
          <w:tcPr>
            <w:tcW w:w="113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Размещаются рядом с главными или второстепенными аллеями</w:t>
            </w:r>
          </w:p>
        </w:tc>
        <w:tc>
          <w:tcPr>
            <w:tcW w:w="1611"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Освещение, ограждение, скамьи, урны.</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Покрытие: специальное.</w:t>
            </w:r>
          </w:p>
        </w:tc>
        <w:tc>
          <w:tcPr>
            <w:tcW w:w="744"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150-500</w:t>
            </w:r>
          </w:p>
        </w:tc>
        <w:tc>
          <w:tcPr>
            <w:tcW w:w="668"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2,0</w:t>
            </w:r>
          </w:p>
        </w:tc>
      </w:tr>
      <w:tr w:rsidR="00C35E11" w:rsidRPr="00AF61E0" w:rsidTr="00B67AC4">
        <w:tc>
          <w:tcPr>
            <w:tcW w:w="844"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Игровые площадки для детей:</w:t>
            </w:r>
          </w:p>
        </w:tc>
        <w:tc>
          <w:tcPr>
            <w:tcW w:w="1132" w:type="pct"/>
            <w:vMerge w:val="restar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Игровое, физкультурно-оздоровительное оборудование, освещение, скамьи, урны.</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Покрытие: песчаное, грунтовое улучшенное, газон.</w:t>
            </w:r>
          </w:p>
        </w:tc>
        <w:tc>
          <w:tcPr>
            <w:tcW w:w="744" w:type="pct"/>
            <w:vAlign w:val="center"/>
          </w:tcPr>
          <w:p w:rsidR="00C35E11" w:rsidRPr="00AF61E0" w:rsidRDefault="00C35E11" w:rsidP="00B67AC4">
            <w:pPr>
              <w:jc w:val="center"/>
              <w:rPr>
                <w:rFonts w:ascii="Times New Roman" w:hAnsi="Times New Roman" w:cs="Times New Roman"/>
                <w:color w:val="000000" w:themeColor="text1"/>
                <w:sz w:val="20"/>
                <w:szCs w:val="20"/>
              </w:rPr>
            </w:pPr>
          </w:p>
        </w:tc>
        <w:tc>
          <w:tcPr>
            <w:tcW w:w="668" w:type="pct"/>
            <w:vAlign w:val="center"/>
          </w:tcPr>
          <w:p w:rsidR="00C35E11" w:rsidRPr="00AF61E0" w:rsidRDefault="00C35E11" w:rsidP="00B67AC4">
            <w:pPr>
              <w:jc w:val="center"/>
              <w:rPr>
                <w:rFonts w:ascii="Times New Roman" w:hAnsi="Times New Roman" w:cs="Times New Roman"/>
                <w:color w:val="000000" w:themeColor="text1"/>
                <w:sz w:val="20"/>
                <w:szCs w:val="20"/>
              </w:rPr>
            </w:pPr>
          </w:p>
        </w:tc>
      </w:tr>
      <w:tr w:rsidR="00C35E11" w:rsidRPr="00AF61E0" w:rsidTr="00B67AC4">
        <w:tc>
          <w:tcPr>
            <w:tcW w:w="844"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до 3 лет</w:t>
            </w:r>
          </w:p>
        </w:tc>
        <w:tc>
          <w:tcPr>
            <w:tcW w:w="0" w:type="auto"/>
            <w:vMerge/>
            <w:vAlign w:val="center"/>
          </w:tcPr>
          <w:p w:rsidR="00C35E11" w:rsidRPr="00AF61E0" w:rsidRDefault="00C35E11" w:rsidP="00B67AC4">
            <w:pPr>
              <w:rPr>
                <w:rFonts w:ascii="Times New Roman" w:hAnsi="Times New Roman" w:cs="Times New Roman"/>
                <w:color w:val="000000" w:themeColor="text1"/>
                <w:sz w:val="20"/>
                <w:szCs w:val="20"/>
              </w:rPr>
            </w:pPr>
          </w:p>
        </w:tc>
        <w:tc>
          <w:tcPr>
            <w:tcW w:w="0" w:type="auto"/>
            <w:vMerge/>
            <w:vAlign w:val="center"/>
          </w:tcPr>
          <w:p w:rsidR="00C35E11" w:rsidRPr="00AF61E0" w:rsidRDefault="00C35E11" w:rsidP="00B67AC4">
            <w:pPr>
              <w:rPr>
                <w:rFonts w:ascii="Times New Roman" w:hAnsi="Times New Roman" w:cs="Times New Roman"/>
                <w:color w:val="000000" w:themeColor="text1"/>
                <w:sz w:val="20"/>
                <w:szCs w:val="20"/>
              </w:rPr>
            </w:pPr>
          </w:p>
        </w:tc>
        <w:tc>
          <w:tcPr>
            <w:tcW w:w="744"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10-100</w:t>
            </w:r>
          </w:p>
        </w:tc>
        <w:tc>
          <w:tcPr>
            <w:tcW w:w="668"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3,0</w:t>
            </w:r>
          </w:p>
        </w:tc>
      </w:tr>
      <w:tr w:rsidR="00C35E11" w:rsidRPr="00AF61E0" w:rsidTr="00B67AC4">
        <w:tc>
          <w:tcPr>
            <w:tcW w:w="844"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- 4-6 лет</w:t>
            </w:r>
          </w:p>
        </w:tc>
        <w:tc>
          <w:tcPr>
            <w:tcW w:w="0" w:type="auto"/>
            <w:vMerge/>
            <w:vAlign w:val="center"/>
          </w:tcPr>
          <w:p w:rsidR="00C35E11" w:rsidRPr="00AF61E0" w:rsidRDefault="00C35E11" w:rsidP="00B67AC4">
            <w:pPr>
              <w:rPr>
                <w:rFonts w:ascii="Times New Roman" w:hAnsi="Times New Roman" w:cs="Times New Roman"/>
                <w:color w:val="000000" w:themeColor="text1"/>
                <w:sz w:val="20"/>
                <w:szCs w:val="20"/>
              </w:rPr>
            </w:pPr>
          </w:p>
        </w:tc>
        <w:tc>
          <w:tcPr>
            <w:tcW w:w="0" w:type="auto"/>
            <w:vMerge/>
            <w:vAlign w:val="center"/>
          </w:tcPr>
          <w:p w:rsidR="00C35E11" w:rsidRPr="00AF61E0" w:rsidRDefault="00C35E11" w:rsidP="00B67AC4">
            <w:pPr>
              <w:rPr>
                <w:rFonts w:ascii="Times New Roman" w:hAnsi="Times New Roman" w:cs="Times New Roman"/>
                <w:color w:val="000000" w:themeColor="text1"/>
                <w:sz w:val="20"/>
                <w:szCs w:val="20"/>
              </w:rPr>
            </w:pPr>
          </w:p>
        </w:tc>
        <w:tc>
          <w:tcPr>
            <w:tcW w:w="744"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120-300</w:t>
            </w:r>
          </w:p>
        </w:tc>
        <w:tc>
          <w:tcPr>
            <w:tcW w:w="668"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5,0</w:t>
            </w:r>
          </w:p>
        </w:tc>
      </w:tr>
      <w:tr w:rsidR="00C35E11" w:rsidRPr="00AF61E0" w:rsidTr="00B67AC4">
        <w:tc>
          <w:tcPr>
            <w:tcW w:w="844"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- 7-14 лет</w:t>
            </w:r>
          </w:p>
        </w:tc>
        <w:tc>
          <w:tcPr>
            <w:tcW w:w="0" w:type="auto"/>
            <w:vMerge/>
            <w:vAlign w:val="center"/>
          </w:tcPr>
          <w:p w:rsidR="00C35E11" w:rsidRPr="00AF61E0" w:rsidRDefault="00C35E11" w:rsidP="00B67AC4">
            <w:pPr>
              <w:rPr>
                <w:rFonts w:ascii="Times New Roman" w:hAnsi="Times New Roman" w:cs="Times New Roman"/>
                <w:color w:val="000000" w:themeColor="text1"/>
                <w:sz w:val="20"/>
                <w:szCs w:val="20"/>
              </w:rPr>
            </w:pPr>
          </w:p>
        </w:tc>
        <w:tc>
          <w:tcPr>
            <w:tcW w:w="0" w:type="auto"/>
            <w:vMerge/>
            <w:vAlign w:val="center"/>
          </w:tcPr>
          <w:p w:rsidR="00C35E11" w:rsidRPr="00AF61E0" w:rsidRDefault="00C35E11" w:rsidP="00B67AC4">
            <w:pPr>
              <w:rPr>
                <w:rFonts w:ascii="Times New Roman" w:hAnsi="Times New Roman" w:cs="Times New Roman"/>
                <w:color w:val="000000" w:themeColor="text1"/>
                <w:sz w:val="20"/>
                <w:szCs w:val="20"/>
              </w:rPr>
            </w:pPr>
          </w:p>
        </w:tc>
        <w:tc>
          <w:tcPr>
            <w:tcW w:w="744"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500-2000</w:t>
            </w:r>
          </w:p>
        </w:tc>
        <w:tc>
          <w:tcPr>
            <w:tcW w:w="668"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10,0</w:t>
            </w:r>
          </w:p>
        </w:tc>
      </w:tr>
      <w:tr w:rsidR="00C35E11" w:rsidRPr="00AF61E0" w:rsidTr="00B67AC4">
        <w:tc>
          <w:tcPr>
            <w:tcW w:w="844"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Игровые комплексы для </w:t>
            </w:r>
            <w:r w:rsidRPr="00AF61E0">
              <w:rPr>
                <w:rFonts w:ascii="Times New Roman" w:hAnsi="Times New Roman" w:cs="Times New Roman"/>
                <w:color w:val="000000" w:themeColor="text1"/>
                <w:sz w:val="20"/>
                <w:szCs w:val="20"/>
              </w:rPr>
              <w:lastRenderedPageBreak/>
              <w:t>детей до 14 лет</w:t>
            </w:r>
          </w:p>
        </w:tc>
        <w:tc>
          <w:tcPr>
            <w:tcW w:w="113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xml:space="preserve">Подвижные </w:t>
            </w:r>
            <w:r w:rsidRPr="00AF61E0">
              <w:rPr>
                <w:rFonts w:ascii="Times New Roman" w:hAnsi="Times New Roman" w:cs="Times New Roman"/>
                <w:color w:val="000000" w:themeColor="text1"/>
                <w:sz w:val="20"/>
                <w:szCs w:val="20"/>
              </w:rPr>
              <w:lastRenderedPageBreak/>
              <w:t>коллективные игры</w:t>
            </w:r>
          </w:p>
        </w:tc>
        <w:tc>
          <w:tcPr>
            <w:tcW w:w="0" w:type="auto"/>
            <w:vMerge/>
            <w:vAlign w:val="center"/>
          </w:tcPr>
          <w:p w:rsidR="00C35E11" w:rsidRPr="00AF61E0" w:rsidRDefault="00C35E11" w:rsidP="00B67AC4">
            <w:pPr>
              <w:rPr>
                <w:rFonts w:ascii="Times New Roman" w:hAnsi="Times New Roman" w:cs="Times New Roman"/>
                <w:color w:val="000000" w:themeColor="text1"/>
                <w:sz w:val="20"/>
                <w:szCs w:val="20"/>
              </w:rPr>
            </w:pPr>
          </w:p>
        </w:tc>
        <w:tc>
          <w:tcPr>
            <w:tcW w:w="744"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1200-1700</w:t>
            </w:r>
          </w:p>
        </w:tc>
        <w:tc>
          <w:tcPr>
            <w:tcW w:w="668"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15,0</w:t>
            </w:r>
          </w:p>
        </w:tc>
      </w:tr>
      <w:tr w:rsidR="00C35E11" w:rsidRPr="00AF61E0" w:rsidTr="00B67AC4">
        <w:tc>
          <w:tcPr>
            <w:tcW w:w="844" w:type="pct"/>
            <w:vAlign w:val="center"/>
          </w:tcPr>
          <w:p w:rsidR="00C35E11" w:rsidRPr="00AF61E0" w:rsidRDefault="00C35E11" w:rsidP="00B67AC4">
            <w:pPr>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lastRenderedPageBreak/>
              <w:t>Спортивно-игровые</w:t>
            </w:r>
            <w:proofErr w:type="gramEnd"/>
            <w:r w:rsidRPr="00AF61E0">
              <w:rPr>
                <w:rFonts w:ascii="Times New Roman" w:hAnsi="Times New Roman" w:cs="Times New Roman"/>
                <w:color w:val="000000" w:themeColor="text1"/>
                <w:sz w:val="20"/>
                <w:szCs w:val="20"/>
              </w:rPr>
              <w:t xml:space="preserve"> для детей и подростков 10-17 лет, для взрослых</w:t>
            </w:r>
          </w:p>
        </w:tc>
        <w:tc>
          <w:tcPr>
            <w:tcW w:w="113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Различные подвижные игры и развлечения, в </w:t>
            </w:r>
            <w:proofErr w:type="spellStart"/>
            <w:r w:rsidRPr="00AF61E0">
              <w:rPr>
                <w:rFonts w:ascii="Times New Roman" w:hAnsi="Times New Roman" w:cs="Times New Roman"/>
                <w:color w:val="000000" w:themeColor="text1"/>
                <w:sz w:val="20"/>
                <w:szCs w:val="20"/>
              </w:rPr>
              <w:t>т.ч</w:t>
            </w:r>
            <w:proofErr w:type="spellEnd"/>
            <w:r w:rsidRPr="00AF61E0">
              <w:rPr>
                <w:rFonts w:ascii="Times New Roman" w:hAnsi="Times New Roman" w:cs="Times New Roman"/>
                <w:color w:val="000000" w:themeColor="text1"/>
                <w:sz w:val="20"/>
                <w:szCs w:val="20"/>
              </w:rPr>
              <w:t xml:space="preserve">. велодромы, </w:t>
            </w:r>
            <w:proofErr w:type="spellStart"/>
            <w:r w:rsidRPr="00AF61E0">
              <w:rPr>
                <w:rFonts w:ascii="Times New Roman" w:hAnsi="Times New Roman" w:cs="Times New Roman"/>
                <w:color w:val="000000" w:themeColor="text1"/>
                <w:sz w:val="20"/>
                <w:szCs w:val="20"/>
              </w:rPr>
              <w:t>скалодромы</w:t>
            </w:r>
            <w:proofErr w:type="spellEnd"/>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минирампы</w:t>
            </w:r>
            <w:proofErr w:type="spellEnd"/>
            <w:r w:rsidRPr="00AF61E0">
              <w:rPr>
                <w:rFonts w:ascii="Times New Roman" w:hAnsi="Times New Roman" w:cs="Times New Roman"/>
                <w:color w:val="000000" w:themeColor="text1"/>
                <w:sz w:val="20"/>
                <w:szCs w:val="20"/>
              </w:rPr>
              <w:t>, катание на роликовых коньках и пр.</w:t>
            </w:r>
          </w:p>
        </w:tc>
        <w:tc>
          <w:tcPr>
            <w:tcW w:w="1611"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Специальное оборудование и благоустройство, рассчитанное на конкретное спортивно-игровое использование</w:t>
            </w:r>
          </w:p>
        </w:tc>
        <w:tc>
          <w:tcPr>
            <w:tcW w:w="744"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150-7000</w:t>
            </w:r>
          </w:p>
        </w:tc>
        <w:tc>
          <w:tcPr>
            <w:tcW w:w="668"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10,0</w:t>
            </w:r>
          </w:p>
        </w:tc>
      </w:tr>
      <w:tr w:rsidR="00C35E11" w:rsidRPr="00AF61E0" w:rsidTr="00B67AC4">
        <w:tc>
          <w:tcPr>
            <w:tcW w:w="844" w:type="pct"/>
            <w:vAlign w:val="center"/>
          </w:tcPr>
          <w:p w:rsidR="00C35E11" w:rsidRPr="00AF61E0" w:rsidRDefault="00C35E11" w:rsidP="00B67AC4">
            <w:pPr>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z w:val="20"/>
                <w:szCs w:val="20"/>
              </w:rPr>
              <w:t>Предпарковые</w:t>
            </w:r>
            <w:proofErr w:type="spellEnd"/>
            <w:r w:rsidRPr="00AF61E0">
              <w:rPr>
                <w:rFonts w:ascii="Times New Roman" w:hAnsi="Times New Roman" w:cs="Times New Roman"/>
                <w:color w:val="000000" w:themeColor="text1"/>
                <w:sz w:val="20"/>
                <w:szCs w:val="20"/>
              </w:rPr>
              <w:t xml:space="preserve"> площади с автостоянкой</w:t>
            </w:r>
          </w:p>
        </w:tc>
        <w:tc>
          <w:tcPr>
            <w:tcW w:w="113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 входов в парк, у мест пересечения подъездов к парку с городским транспортом</w:t>
            </w:r>
          </w:p>
        </w:tc>
        <w:tc>
          <w:tcPr>
            <w:tcW w:w="1611"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Определяются транспортными требованиями и графиком движения транспорта</w:t>
            </w:r>
          </w:p>
        </w:tc>
      </w:tr>
    </w:tbl>
    <w:p w:rsidR="00C35E11" w:rsidRPr="00AF61E0" w:rsidRDefault="00C35E11" w:rsidP="00C35E11">
      <w:pPr>
        <w:spacing w:before="120"/>
        <w:jc w:val="right"/>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Таблица </w:t>
      </w:r>
      <w:r w:rsidRPr="00AF61E0">
        <w:rPr>
          <w:rFonts w:ascii="Times New Roman" w:hAnsi="Times New Roman" w:cs="Times New Roman"/>
          <w:color w:val="FF0000"/>
          <w:sz w:val="20"/>
          <w:szCs w:val="20"/>
        </w:rPr>
        <w:t>Б</w:t>
      </w:r>
      <w:r w:rsidRPr="00AF61E0">
        <w:rPr>
          <w:rFonts w:ascii="Times New Roman" w:hAnsi="Times New Roman" w:cs="Times New Roman"/>
          <w:color w:val="000000" w:themeColor="text1"/>
          <w:sz w:val="20"/>
          <w:szCs w:val="20"/>
        </w:rPr>
        <w:t xml:space="preserve">.3. </w:t>
      </w:r>
    </w:p>
    <w:p w:rsidR="00C35E11" w:rsidRPr="00AF61E0" w:rsidRDefault="00C35E11" w:rsidP="00C35E11">
      <w:pPr>
        <w:spacing w:after="120"/>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580"/>
        <w:gridCol w:w="2848"/>
        <w:gridCol w:w="2983"/>
      </w:tblGrid>
      <w:tr w:rsidR="00C35E11" w:rsidRPr="00AF61E0" w:rsidTr="00B67AC4">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Норма площади в </w:t>
            </w:r>
            <w:proofErr w:type="spellStart"/>
            <w:r w:rsidRPr="00AF61E0">
              <w:rPr>
                <w:rFonts w:ascii="Times New Roman" w:hAnsi="Times New Roman" w:cs="Times New Roman"/>
                <w:color w:val="000000" w:themeColor="text1"/>
                <w:sz w:val="20"/>
                <w:szCs w:val="20"/>
              </w:rPr>
              <w:t>кв</w:t>
            </w:r>
            <w:proofErr w:type="gramStart"/>
            <w:r w:rsidRPr="00AF61E0">
              <w:rPr>
                <w:rFonts w:ascii="Times New Roman" w:hAnsi="Times New Roman" w:cs="Times New Roman"/>
                <w:color w:val="000000" w:themeColor="text1"/>
                <w:sz w:val="20"/>
                <w:szCs w:val="20"/>
              </w:rPr>
              <w:t>.м</w:t>
            </w:r>
            <w:proofErr w:type="spellEnd"/>
            <w:proofErr w:type="gramEnd"/>
            <w:r w:rsidRPr="00AF61E0">
              <w:rPr>
                <w:rFonts w:ascii="Times New Roman" w:hAnsi="Times New Roman" w:cs="Times New Roman"/>
                <w:color w:val="000000" w:themeColor="text1"/>
                <w:sz w:val="20"/>
                <w:szCs w:val="20"/>
              </w:rPr>
              <w:t xml:space="preserve"> на одно место или один объект</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Аттракцион крупный*</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250</w:t>
            </w:r>
          </w:p>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800</w:t>
            </w:r>
          </w:p>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50×5</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25×10</w:t>
            </w:r>
          </w:p>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50×100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1,5</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1,5</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0,5</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2,5</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t>Водно-лыжная</w:t>
            </w:r>
            <w:proofErr w:type="gramEnd"/>
            <w:r w:rsidRPr="00AF61E0">
              <w:rPr>
                <w:rFonts w:ascii="Times New Roman" w:hAnsi="Times New Roman" w:cs="Times New Roman"/>
                <w:color w:val="000000" w:themeColor="text1"/>
                <w:sz w:val="20"/>
                <w:szCs w:val="20"/>
              </w:rPr>
              <w:t xml:space="preserve">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1,5</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25,0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t>Биллиардная</w:t>
            </w:r>
            <w:proofErr w:type="gramEnd"/>
            <w:r w:rsidRPr="00AF61E0">
              <w:rPr>
                <w:rFonts w:ascii="Times New Roman" w:hAnsi="Times New Roman" w:cs="Times New Roman"/>
                <w:color w:val="000000" w:themeColor="text1"/>
                <w:sz w:val="20"/>
                <w:szCs w:val="20"/>
              </w:rPr>
              <w:t xml:space="preserve"> (1 стол)</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51×24</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4×5</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30×18</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4×5</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6,1×13,4</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15×4</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26×14</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18×4</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19×9</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30×5</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40×26</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10×5</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30×15</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3</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Площадка для наст</w:t>
            </w:r>
            <w:proofErr w:type="gramStart"/>
            <w:r w:rsidRPr="00AF61E0">
              <w:rPr>
                <w:rFonts w:ascii="Times New Roman" w:hAnsi="Times New Roman" w:cs="Times New Roman"/>
                <w:color w:val="000000" w:themeColor="text1"/>
                <w:sz w:val="20"/>
                <w:szCs w:val="20"/>
              </w:rPr>
              <w:t>.</w:t>
            </w:r>
            <w:proofErr w:type="gramEnd"/>
            <w:r w:rsidRPr="00AF61E0">
              <w:rPr>
                <w:rFonts w:ascii="Times New Roman" w:hAnsi="Times New Roman" w:cs="Times New Roman"/>
                <w:color w:val="000000" w:themeColor="text1"/>
                <w:sz w:val="20"/>
                <w:szCs w:val="20"/>
              </w:rPr>
              <w:t xml:space="preserve"> </w:t>
            </w:r>
            <w:proofErr w:type="gramStart"/>
            <w:r w:rsidRPr="00AF61E0">
              <w:rPr>
                <w:rFonts w:ascii="Times New Roman" w:hAnsi="Times New Roman" w:cs="Times New Roman"/>
                <w:color w:val="000000" w:themeColor="text1"/>
                <w:sz w:val="20"/>
                <w:szCs w:val="20"/>
              </w:rPr>
              <w:t>т</w:t>
            </w:r>
            <w:proofErr w:type="gramEnd"/>
            <w:r w:rsidRPr="00AF61E0">
              <w:rPr>
                <w:rFonts w:ascii="Times New Roman" w:hAnsi="Times New Roman" w:cs="Times New Roman"/>
                <w:color w:val="000000" w:themeColor="text1"/>
                <w:sz w:val="20"/>
                <w:szCs w:val="20"/>
              </w:rPr>
              <w:t xml:space="preserve">енниса (1 </w:t>
            </w:r>
            <w:r w:rsidRPr="00AF61E0">
              <w:rPr>
                <w:rFonts w:ascii="Times New Roman" w:hAnsi="Times New Roman" w:cs="Times New Roman"/>
                <w:color w:val="000000" w:themeColor="text1"/>
                <w:spacing w:val="-14"/>
                <w:sz w:val="20"/>
                <w:szCs w:val="20"/>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5×4</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2,7×1,52</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4×5</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40×20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24×2</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90×45</w:t>
            </w:r>
          </w:p>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96×94</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20×2</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60×30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20×2</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96×120</w:t>
            </w:r>
          </w:p>
        </w:tc>
      </w:tr>
      <w:tr w:rsidR="00C35E11" w:rsidRPr="00AF61E0" w:rsidTr="00B67AC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0,4</w:t>
            </w:r>
          </w:p>
        </w:tc>
      </w:tr>
      <w:tr w:rsidR="00C35E11" w:rsidRPr="00AF61E0" w:rsidTr="00B67AC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Норма площади дана на объект.</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Объект расположен за границами территории парка.</w:t>
            </w:r>
          </w:p>
        </w:tc>
      </w:tr>
    </w:tbl>
    <w:p w:rsidR="00C35E11" w:rsidRPr="00AF61E0" w:rsidRDefault="00C35E11" w:rsidP="00C35E11">
      <w:pPr>
        <w:pStyle w:val="10"/>
        <w:keepNext w:val="0"/>
        <w:spacing w:before="240" w:after="0"/>
        <w:rPr>
          <w:rFonts w:cs="Times New Roman"/>
          <w:b w:val="0"/>
          <w:bCs w:val="0"/>
          <w:color w:val="000000" w:themeColor="text1"/>
          <w:sz w:val="20"/>
          <w:szCs w:val="20"/>
        </w:rPr>
      </w:pPr>
      <w:bookmarkStart w:id="46" w:name="_Toc37759151"/>
      <w:bookmarkStart w:id="47" w:name="PO0000638"/>
      <w:r w:rsidRPr="00AF61E0">
        <w:rPr>
          <w:rFonts w:cs="Times New Roman"/>
          <w:b w:val="0"/>
          <w:bCs w:val="0"/>
          <w:color w:val="000000" w:themeColor="text1"/>
          <w:sz w:val="20"/>
          <w:szCs w:val="20"/>
        </w:rPr>
        <w:t xml:space="preserve">ПРИЛОЖЕНИЕ </w:t>
      </w:r>
      <w:bookmarkEnd w:id="46"/>
      <w:proofErr w:type="gramStart"/>
      <w:r w:rsidRPr="00AF61E0">
        <w:rPr>
          <w:rFonts w:cs="Times New Roman"/>
          <w:b w:val="0"/>
          <w:bCs w:val="0"/>
          <w:color w:val="FF0000"/>
          <w:sz w:val="20"/>
          <w:szCs w:val="20"/>
        </w:rPr>
        <w:t>В</w:t>
      </w:r>
      <w:proofErr w:type="gramEnd"/>
    </w:p>
    <w:p w:rsidR="00C35E11" w:rsidRPr="00AF61E0" w:rsidRDefault="00C35E11" w:rsidP="00C35E11">
      <w:pPr>
        <w:pStyle w:val="10"/>
        <w:keepNext w:val="0"/>
        <w:rPr>
          <w:rFonts w:cs="Times New Roman"/>
          <w:color w:val="000000" w:themeColor="text1"/>
          <w:sz w:val="20"/>
          <w:szCs w:val="20"/>
        </w:rPr>
      </w:pPr>
      <w:bookmarkStart w:id="48" w:name="_Toc37759152"/>
      <w:bookmarkEnd w:id="47"/>
      <w:r w:rsidRPr="00AF61E0">
        <w:rPr>
          <w:rFonts w:cs="Times New Roman"/>
          <w:color w:val="000000" w:themeColor="text1"/>
          <w:sz w:val="20"/>
          <w:szCs w:val="20"/>
        </w:rPr>
        <w:t>ПРИЕМЫ БЛАГОУСТРОЙСТВА НА ТЕРРИТОРИЯХ ПРОИЗВОДСТВЕННОГО НАЗНАЧЕНИЯ</w:t>
      </w:r>
      <w:bookmarkEnd w:id="48"/>
    </w:p>
    <w:p w:rsidR="00C35E11" w:rsidRPr="00AF61E0" w:rsidRDefault="00C35E11" w:rsidP="00C35E11">
      <w:pPr>
        <w:jc w:val="right"/>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Таблица </w:t>
      </w:r>
      <w:r w:rsidRPr="00AF61E0">
        <w:rPr>
          <w:rFonts w:ascii="Times New Roman" w:hAnsi="Times New Roman" w:cs="Times New Roman"/>
          <w:color w:val="FF0000"/>
          <w:sz w:val="20"/>
          <w:szCs w:val="20"/>
        </w:rPr>
        <w:t>В</w:t>
      </w:r>
      <w:r w:rsidRPr="00AF61E0">
        <w:rPr>
          <w:rFonts w:ascii="Times New Roman" w:hAnsi="Times New Roman" w:cs="Times New Roman"/>
          <w:color w:val="000000" w:themeColor="text1"/>
          <w:sz w:val="20"/>
          <w:szCs w:val="20"/>
        </w:rPr>
        <w:t xml:space="preserve">.1 </w:t>
      </w:r>
    </w:p>
    <w:p w:rsidR="00C35E11" w:rsidRPr="00AF61E0" w:rsidRDefault="00C35E11" w:rsidP="00C35E11">
      <w:pPr>
        <w:spacing w:after="120"/>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48"/>
        <w:gridCol w:w="2831"/>
        <w:gridCol w:w="4632"/>
      </w:tblGrid>
      <w:tr w:rsidR="00C35E11" w:rsidRPr="00AF61E0" w:rsidTr="00B67AC4">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Приемы благоустройства</w:t>
            </w:r>
          </w:p>
        </w:tc>
      </w:tr>
      <w:tr w:rsidR="00C35E11" w:rsidRPr="00AF61E0" w:rsidTr="00B67AC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Изоляция цехов от подсобных, складских зон и улиц;</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Максимальное применение газонного покрытия, твердые покрытия только из твердых </w:t>
            </w:r>
            <w:proofErr w:type="spellStart"/>
            <w:r w:rsidRPr="00AF61E0">
              <w:rPr>
                <w:rFonts w:ascii="Times New Roman" w:hAnsi="Times New Roman" w:cs="Times New Roman"/>
                <w:color w:val="000000" w:themeColor="text1"/>
                <w:sz w:val="20"/>
                <w:szCs w:val="20"/>
              </w:rPr>
              <w:t>непылящих</w:t>
            </w:r>
            <w:proofErr w:type="spellEnd"/>
            <w:r w:rsidRPr="00AF61E0">
              <w:rPr>
                <w:rFonts w:ascii="Times New Roman" w:hAnsi="Times New Roman" w:cs="Times New Roman"/>
                <w:color w:val="000000" w:themeColor="text1"/>
                <w:sz w:val="20"/>
                <w:szCs w:val="20"/>
              </w:rPr>
              <w:t xml:space="preserve"> материалов. </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Устройство водоемов, фонтанов и поливочного водопровода.</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Плотные посадки защитных полос из массивов и групп.</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Рядовые посадки вдоль основных подходов.</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Недопустимы растения, засоряющие среду пыльцой, семенами, волосками, пухом.</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Предлагаемые: фруктовые деревья, цветники, розарии.</w:t>
            </w:r>
          </w:p>
        </w:tc>
      </w:tr>
      <w:tr w:rsidR="00C35E11" w:rsidRPr="00AF61E0" w:rsidTr="00B67AC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Изоляция отделочных цехов; Создание комфортных условий отдыха и передвижения по территории;</w:t>
            </w:r>
          </w:p>
          <w:p w:rsidR="00C35E11" w:rsidRPr="00AF61E0" w:rsidRDefault="00C35E11" w:rsidP="00B67AC4">
            <w:pPr>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z w:val="20"/>
                <w:szCs w:val="20"/>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Размещение площадок отдыха вне зоны влияния отделочных цехов.</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Озеленение вокруг отделочных цехов, обеспечивающее хорошую аэрацию.</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Широкое применение цветников, фонтанов, декоративной скульптуры, игровых устройств, средств информации. </w:t>
            </w:r>
            <w:proofErr w:type="spellStart"/>
            <w:r w:rsidRPr="00AF61E0">
              <w:rPr>
                <w:rFonts w:ascii="Times New Roman" w:hAnsi="Times New Roman" w:cs="Times New Roman"/>
                <w:color w:val="000000" w:themeColor="text1"/>
                <w:sz w:val="20"/>
                <w:szCs w:val="20"/>
              </w:rPr>
              <w:t>Шумозащита</w:t>
            </w:r>
            <w:proofErr w:type="spellEnd"/>
            <w:r w:rsidRPr="00AF61E0">
              <w:rPr>
                <w:rFonts w:ascii="Times New Roman" w:hAnsi="Times New Roman" w:cs="Times New Roman"/>
                <w:color w:val="000000" w:themeColor="text1"/>
                <w:sz w:val="20"/>
                <w:szCs w:val="20"/>
              </w:rPr>
              <w:t xml:space="preserve"> площадок отдыха.</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Сады на плоских крышах корпусов.</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Ограничений ассортимента нет: лиственные, хвойные, красивоцветущие кустарники, лианы и др.</w:t>
            </w:r>
          </w:p>
        </w:tc>
      </w:tr>
      <w:tr w:rsidR="00C35E11" w:rsidRPr="00AF61E0" w:rsidTr="00B67AC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Изоляция производственных цехов от инженерно-транспортных коммуникаций;</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Создание устойчивого газона.</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Плотные древесно-кустарниковые насаждения занимают до 50 % озелененной территории.</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Укрупненные </w:t>
            </w:r>
            <w:proofErr w:type="spellStart"/>
            <w:r w:rsidRPr="00AF61E0">
              <w:rPr>
                <w:rFonts w:ascii="Times New Roman" w:hAnsi="Times New Roman" w:cs="Times New Roman"/>
                <w:color w:val="000000" w:themeColor="text1"/>
                <w:sz w:val="20"/>
                <w:szCs w:val="20"/>
              </w:rPr>
              <w:t>однопородные</w:t>
            </w:r>
            <w:proofErr w:type="spellEnd"/>
            <w:r w:rsidRPr="00AF61E0">
              <w:rPr>
                <w:rFonts w:ascii="Times New Roman" w:hAnsi="Times New Roman" w:cs="Times New Roman"/>
                <w:color w:val="000000" w:themeColor="text1"/>
                <w:sz w:val="20"/>
                <w:szCs w:val="20"/>
              </w:rPr>
              <w:t xml:space="preserve"> группы насаждений </w:t>
            </w:r>
            <w:r w:rsidRPr="00AF61E0">
              <w:rPr>
                <w:rFonts w:ascii="Times New Roman" w:hAnsi="Times New Roman" w:cs="Times New Roman"/>
                <w:color w:val="000000" w:themeColor="text1"/>
                <w:sz w:val="20"/>
                <w:szCs w:val="20"/>
              </w:rPr>
              <w:lastRenderedPageBreak/>
              <w:t>«опоясывающие» территорию со всех сторон.</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Ассортимент, обладающий бактерицидными свойствами: дуб красный, рябина обыкновенная, лиственница европейская, ель белая, сербская и др.</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Покрытия проездов - монолитный бетон, тротуары из бетонных плит.</w:t>
            </w:r>
          </w:p>
        </w:tc>
      </w:tr>
      <w:tr w:rsidR="00C35E11" w:rsidRPr="00AF61E0" w:rsidTr="00B67AC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Изоляция прилегающей территории города от производственного шума;</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В </w:t>
            </w:r>
            <w:proofErr w:type="spellStart"/>
            <w:r w:rsidRPr="00AF61E0">
              <w:rPr>
                <w:rFonts w:ascii="Times New Roman" w:hAnsi="Times New Roman" w:cs="Times New Roman"/>
                <w:color w:val="000000" w:themeColor="text1"/>
                <w:sz w:val="20"/>
                <w:szCs w:val="20"/>
              </w:rPr>
              <w:t>предзаводской</w:t>
            </w:r>
            <w:proofErr w:type="spellEnd"/>
            <w:r w:rsidRPr="00AF61E0">
              <w:rPr>
                <w:rFonts w:ascii="Times New Roman" w:hAnsi="Times New Roman" w:cs="Times New Roman"/>
                <w:color w:val="000000" w:themeColor="text1"/>
                <w:sz w:val="20"/>
                <w:szCs w:val="20"/>
              </w:rPr>
              <w:t xml:space="preserve"> зоне - одиночные декоративные экземпляры деревьев (ель колючая, сизая, серебристая, клен </w:t>
            </w:r>
            <w:proofErr w:type="spellStart"/>
            <w:r w:rsidRPr="00AF61E0">
              <w:rPr>
                <w:rFonts w:ascii="Times New Roman" w:hAnsi="Times New Roman" w:cs="Times New Roman"/>
                <w:color w:val="000000" w:themeColor="text1"/>
                <w:sz w:val="20"/>
                <w:szCs w:val="20"/>
              </w:rPr>
              <w:t>Шведлера</w:t>
            </w:r>
            <w:proofErr w:type="spellEnd"/>
            <w:r w:rsidRPr="00AF61E0">
              <w:rPr>
                <w:rFonts w:ascii="Times New Roman" w:hAnsi="Times New Roman" w:cs="Times New Roman"/>
                <w:color w:val="000000" w:themeColor="text1"/>
                <w:sz w:val="20"/>
                <w:szCs w:val="20"/>
              </w:rPr>
              <w:t>).</w:t>
            </w:r>
          </w:p>
        </w:tc>
      </w:tr>
      <w:tr w:rsidR="00C35E11" w:rsidRPr="00AF61E0" w:rsidTr="00B67AC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Защита селитебной территории от проникновения запаха;</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Защита от пыли;</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Размещение площадок отдыха у административного корпуса, у многолюдных цехов, и в местах отпуска готовой продукции. </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Обыкновенный газон, ажурные древесно-кустарниковые посадки.</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Ассортимент, обладающий бактерицидными свойствами. </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Посадки для визуальной изоляции цехов</w:t>
            </w:r>
          </w:p>
        </w:tc>
      </w:tr>
      <w:tr w:rsidR="00C35E11" w:rsidRPr="00AF61E0" w:rsidTr="00B67AC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Снижение шума, скорости ветра и запыленности на территории;</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Изоляция прилегающей территории города.</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Плотные защитные посадки из больших живописных групп и массивов;</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Площадки отдыха декорируются яркими цветниками;</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Активно вводится цвет в застройку, транспортные устройства, МАФ и др. элементы благоустройства;</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Ассортимент: клены, ясени, липы, вязы и т.п.</w:t>
            </w:r>
          </w:p>
        </w:tc>
      </w:tr>
    </w:tbl>
    <w:p w:rsidR="00C35E11" w:rsidRPr="00AF61E0" w:rsidRDefault="00C35E11" w:rsidP="00C35E11">
      <w:pPr>
        <w:pStyle w:val="10"/>
        <w:keepNext w:val="0"/>
        <w:spacing w:before="240" w:after="0"/>
        <w:rPr>
          <w:rFonts w:cs="Times New Roman"/>
          <w:b w:val="0"/>
          <w:bCs w:val="0"/>
          <w:color w:val="000000" w:themeColor="text1"/>
          <w:sz w:val="20"/>
          <w:szCs w:val="20"/>
        </w:rPr>
      </w:pPr>
      <w:bookmarkStart w:id="49" w:name="_Toc37759153"/>
      <w:bookmarkStart w:id="50" w:name="прИ"/>
      <w:r w:rsidRPr="00AF61E0">
        <w:rPr>
          <w:rFonts w:cs="Times New Roman"/>
          <w:b w:val="0"/>
          <w:bCs w:val="0"/>
          <w:color w:val="000000" w:themeColor="text1"/>
          <w:sz w:val="20"/>
          <w:szCs w:val="20"/>
        </w:rPr>
        <w:t xml:space="preserve">ПРИЛОЖЕНИЕ </w:t>
      </w:r>
      <w:bookmarkEnd w:id="49"/>
      <w:r w:rsidRPr="00AF61E0">
        <w:rPr>
          <w:rFonts w:cs="Times New Roman"/>
          <w:b w:val="0"/>
          <w:bCs w:val="0"/>
          <w:color w:val="FF0000"/>
          <w:sz w:val="20"/>
          <w:szCs w:val="20"/>
        </w:rPr>
        <w:t>Г</w:t>
      </w:r>
    </w:p>
    <w:p w:rsidR="00C35E11" w:rsidRPr="00AF61E0" w:rsidRDefault="00C35E11" w:rsidP="00C35E11">
      <w:pPr>
        <w:pStyle w:val="10"/>
        <w:keepNext w:val="0"/>
        <w:rPr>
          <w:rFonts w:cs="Times New Roman"/>
          <w:color w:val="000000" w:themeColor="text1"/>
          <w:sz w:val="20"/>
          <w:szCs w:val="20"/>
        </w:rPr>
      </w:pPr>
      <w:bookmarkStart w:id="51" w:name="_Toc37759154"/>
      <w:bookmarkEnd w:id="50"/>
      <w:r w:rsidRPr="00AF61E0">
        <w:rPr>
          <w:rFonts w:cs="Times New Roman"/>
          <w:color w:val="000000" w:themeColor="text1"/>
          <w:sz w:val="20"/>
          <w:szCs w:val="20"/>
        </w:rPr>
        <w:t>ВИДЫ ПОКРЫТИЯ ТРАНСПОРТНЫХ И ПЕШЕХОДНЫХ КОММУНИКАЦИЙ</w:t>
      </w:r>
      <w:bookmarkEnd w:id="51"/>
    </w:p>
    <w:p w:rsidR="00C35E11" w:rsidRPr="00AF61E0" w:rsidRDefault="00C35E11" w:rsidP="00C35E11">
      <w:pPr>
        <w:jc w:val="right"/>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Таблица </w:t>
      </w:r>
      <w:r w:rsidRPr="00AF61E0">
        <w:rPr>
          <w:rFonts w:ascii="Times New Roman" w:hAnsi="Times New Roman" w:cs="Times New Roman"/>
          <w:color w:val="FF0000"/>
          <w:sz w:val="20"/>
          <w:szCs w:val="20"/>
        </w:rPr>
        <w:t>Г</w:t>
      </w:r>
      <w:r w:rsidRPr="00AF61E0">
        <w:rPr>
          <w:rFonts w:ascii="Times New Roman" w:hAnsi="Times New Roman" w:cs="Times New Roman"/>
          <w:color w:val="000000" w:themeColor="text1"/>
          <w:sz w:val="20"/>
          <w:szCs w:val="20"/>
        </w:rPr>
        <w:t xml:space="preserve">.1 </w:t>
      </w:r>
    </w:p>
    <w:p w:rsidR="00C35E11" w:rsidRPr="00AF61E0" w:rsidRDefault="00C35E11" w:rsidP="00C35E11">
      <w:pPr>
        <w:spacing w:after="120"/>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09"/>
        <w:gridCol w:w="3832"/>
        <w:gridCol w:w="1830"/>
      </w:tblGrid>
      <w:tr w:rsidR="00C35E11" w:rsidRPr="00AF61E0" w:rsidTr="00B67AC4">
        <w:tc>
          <w:tcPr>
            <w:tcW w:w="2042" w:type="pct"/>
            <w:vAlign w:val="center"/>
          </w:tcPr>
          <w:p w:rsidR="00C35E11" w:rsidRPr="00AF61E0" w:rsidRDefault="00C35E11" w:rsidP="00B67AC4">
            <w:pPr>
              <w:spacing w:line="200" w:lineRule="exact"/>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Объект комплексного благоустройства улично-дорожной сети</w:t>
            </w:r>
          </w:p>
        </w:tc>
        <w:tc>
          <w:tcPr>
            <w:tcW w:w="2002" w:type="pct"/>
            <w:vAlign w:val="center"/>
          </w:tcPr>
          <w:p w:rsidR="00C35E11" w:rsidRPr="00AF61E0" w:rsidRDefault="00C35E11" w:rsidP="00B67AC4">
            <w:pPr>
              <w:spacing w:line="200" w:lineRule="exact"/>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Материал верхнего слоя покрытия проезжей части</w:t>
            </w:r>
          </w:p>
        </w:tc>
        <w:tc>
          <w:tcPr>
            <w:tcW w:w="956" w:type="pct"/>
            <w:vAlign w:val="center"/>
          </w:tcPr>
          <w:p w:rsidR="00C35E11" w:rsidRPr="00AF61E0" w:rsidRDefault="00C35E11" w:rsidP="00B67AC4">
            <w:pPr>
              <w:spacing w:line="200" w:lineRule="exact"/>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Нормативный документ</w:t>
            </w:r>
          </w:p>
        </w:tc>
      </w:tr>
      <w:tr w:rsidR="00C35E11" w:rsidRPr="00AF61E0" w:rsidTr="00B67AC4">
        <w:tc>
          <w:tcPr>
            <w:tcW w:w="2042" w:type="pct"/>
            <w:vMerge w:val="restart"/>
            <w:vAlign w:val="center"/>
          </w:tcPr>
          <w:p w:rsidR="00C35E11" w:rsidRPr="00AF61E0" w:rsidRDefault="00C35E11" w:rsidP="00B67AC4">
            <w:pPr>
              <w:rPr>
                <w:rFonts w:ascii="Times New Roman" w:hAnsi="Times New Roman" w:cs="Times New Roman"/>
                <w:b/>
                <w:bCs/>
                <w:color w:val="000000" w:themeColor="text1"/>
                <w:sz w:val="20"/>
                <w:szCs w:val="20"/>
              </w:rPr>
            </w:pPr>
            <w:r w:rsidRPr="00AF61E0">
              <w:rPr>
                <w:rFonts w:ascii="Times New Roman" w:hAnsi="Times New Roman" w:cs="Times New Roman"/>
                <w:b/>
                <w:bCs/>
                <w:color w:val="000000" w:themeColor="text1"/>
                <w:sz w:val="20"/>
                <w:szCs w:val="20"/>
              </w:rPr>
              <w:t>Улицы и дороги</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Магистральные улицы </w:t>
            </w:r>
            <w:proofErr w:type="spellStart"/>
            <w:r w:rsidRPr="00AF61E0">
              <w:rPr>
                <w:rFonts w:ascii="Times New Roman" w:hAnsi="Times New Roman" w:cs="Times New Roman"/>
                <w:color w:val="000000" w:themeColor="text1"/>
                <w:sz w:val="20"/>
                <w:szCs w:val="20"/>
              </w:rPr>
              <w:t>обще</w:t>
            </w:r>
            <w:r>
              <w:rPr>
                <w:rFonts w:ascii="Times New Roman" w:hAnsi="Times New Roman" w:cs="Times New Roman"/>
                <w:color w:val="000000" w:themeColor="text1"/>
                <w:sz w:val="20"/>
                <w:szCs w:val="20"/>
              </w:rPr>
              <w:t>сельского</w:t>
            </w:r>
            <w:proofErr w:type="spellEnd"/>
            <w:r w:rsidRPr="00AF61E0">
              <w:rPr>
                <w:rFonts w:ascii="Times New Roman" w:hAnsi="Times New Roman" w:cs="Times New Roman"/>
                <w:color w:val="000000" w:themeColor="text1"/>
                <w:sz w:val="20"/>
                <w:szCs w:val="20"/>
              </w:rPr>
              <w:t xml:space="preserve"> </w:t>
            </w:r>
            <w:r w:rsidRPr="00AF61E0">
              <w:rPr>
                <w:rFonts w:ascii="Times New Roman" w:hAnsi="Times New Roman" w:cs="Times New Roman"/>
                <w:color w:val="000000" w:themeColor="text1"/>
                <w:sz w:val="20"/>
                <w:szCs w:val="20"/>
              </w:rPr>
              <w:lastRenderedPageBreak/>
              <w:t>значения:</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с непрерывным движением</w:t>
            </w:r>
          </w:p>
        </w:tc>
        <w:tc>
          <w:tcPr>
            <w:tcW w:w="200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Асфальтобетон:</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типов</w:t>
            </w:r>
            <w:proofErr w:type="gramStart"/>
            <w:r w:rsidRPr="00AF61E0">
              <w:rPr>
                <w:rFonts w:ascii="Times New Roman" w:hAnsi="Times New Roman" w:cs="Times New Roman"/>
                <w:color w:val="000000" w:themeColor="text1"/>
                <w:sz w:val="20"/>
                <w:szCs w:val="20"/>
              </w:rPr>
              <w:t xml:space="preserve"> А</w:t>
            </w:r>
            <w:proofErr w:type="gramEnd"/>
            <w:r w:rsidRPr="00AF61E0">
              <w:rPr>
                <w:rFonts w:ascii="Times New Roman" w:hAnsi="Times New Roman" w:cs="Times New Roman"/>
                <w:color w:val="000000" w:themeColor="text1"/>
                <w:sz w:val="20"/>
                <w:szCs w:val="20"/>
              </w:rPr>
              <w:t xml:space="preserve"> и Б, 1 марки;</w:t>
            </w:r>
          </w:p>
        </w:tc>
        <w:tc>
          <w:tcPr>
            <w:tcW w:w="956"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ГОСТ 9128-2009</w:t>
            </w:r>
          </w:p>
        </w:tc>
      </w:tr>
      <w:tr w:rsidR="00C35E11" w:rsidRPr="00AF61E0" w:rsidTr="00B67AC4">
        <w:tc>
          <w:tcPr>
            <w:tcW w:w="0" w:type="auto"/>
            <w:vMerge/>
            <w:vAlign w:val="center"/>
          </w:tcPr>
          <w:p w:rsidR="00C35E11" w:rsidRPr="00AF61E0" w:rsidRDefault="00C35E11" w:rsidP="00B67AC4">
            <w:pPr>
              <w:rPr>
                <w:rFonts w:ascii="Times New Roman" w:hAnsi="Times New Roman" w:cs="Times New Roman"/>
                <w:color w:val="000000" w:themeColor="text1"/>
                <w:sz w:val="20"/>
                <w:szCs w:val="20"/>
              </w:rPr>
            </w:pPr>
          </w:p>
        </w:tc>
        <w:tc>
          <w:tcPr>
            <w:tcW w:w="200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щебнемастичный</w:t>
            </w:r>
            <w:proofErr w:type="spellEnd"/>
            <w:r w:rsidRPr="00AF61E0">
              <w:rPr>
                <w:rFonts w:ascii="Times New Roman" w:hAnsi="Times New Roman" w:cs="Times New Roman"/>
                <w:color w:val="000000" w:themeColor="text1"/>
                <w:sz w:val="20"/>
                <w:szCs w:val="20"/>
              </w:rPr>
              <w:t>;</w:t>
            </w:r>
          </w:p>
        </w:tc>
        <w:tc>
          <w:tcPr>
            <w:tcW w:w="956"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ТУ-5718-001-00011168-2000</w:t>
            </w:r>
          </w:p>
        </w:tc>
      </w:tr>
      <w:tr w:rsidR="00C35E11" w:rsidRPr="00AF61E0" w:rsidTr="00B67AC4">
        <w:tc>
          <w:tcPr>
            <w:tcW w:w="0" w:type="auto"/>
            <w:vMerge/>
            <w:vAlign w:val="center"/>
          </w:tcPr>
          <w:p w:rsidR="00C35E11" w:rsidRPr="00AF61E0" w:rsidRDefault="00C35E11" w:rsidP="00B67AC4">
            <w:pPr>
              <w:rPr>
                <w:rFonts w:ascii="Times New Roman" w:hAnsi="Times New Roman" w:cs="Times New Roman"/>
                <w:color w:val="000000" w:themeColor="text1"/>
                <w:sz w:val="20"/>
                <w:szCs w:val="20"/>
              </w:rPr>
            </w:pPr>
          </w:p>
        </w:tc>
        <w:tc>
          <w:tcPr>
            <w:tcW w:w="200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литой тип </w:t>
            </w:r>
            <w:r w:rsidRPr="00AF61E0">
              <w:rPr>
                <w:rFonts w:ascii="Times New Roman" w:hAnsi="Times New Roman" w:cs="Times New Roman"/>
                <w:color w:val="000000" w:themeColor="text1"/>
                <w:sz w:val="20"/>
                <w:szCs w:val="20"/>
                <w:lang w:val="en-US"/>
              </w:rPr>
              <w:t>II</w:t>
            </w:r>
            <w:r w:rsidRPr="00AF61E0">
              <w:rPr>
                <w:rFonts w:ascii="Times New Roman" w:hAnsi="Times New Roman" w:cs="Times New Roman"/>
                <w:color w:val="000000" w:themeColor="text1"/>
                <w:sz w:val="20"/>
                <w:szCs w:val="20"/>
              </w:rPr>
              <w:t>.</w:t>
            </w:r>
          </w:p>
        </w:tc>
        <w:tc>
          <w:tcPr>
            <w:tcW w:w="956"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ТУ 5718-002-04000633-2006</w:t>
            </w:r>
          </w:p>
        </w:tc>
      </w:tr>
      <w:tr w:rsidR="00C35E11" w:rsidRPr="00AF61E0" w:rsidTr="00B67AC4">
        <w:tc>
          <w:tcPr>
            <w:tcW w:w="0" w:type="auto"/>
            <w:vMerge/>
            <w:vAlign w:val="center"/>
          </w:tcPr>
          <w:p w:rsidR="00C35E11" w:rsidRPr="00AF61E0" w:rsidRDefault="00C35E11" w:rsidP="00B67AC4">
            <w:pPr>
              <w:rPr>
                <w:rFonts w:ascii="Times New Roman" w:hAnsi="Times New Roman" w:cs="Times New Roman"/>
                <w:color w:val="000000" w:themeColor="text1"/>
                <w:sz w:val="20"/>
                <w:szCs w:val="20"/>
              </w:rPr>
            </w:pPr>
          </w:p>
        </w:tc>
        <w:tc>
          <w:tcPr>
            <w:tcW w:w="200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Смеси для шероховатых слоев износа.</w:t>
            </w:r>
          </w:p>
        </w:tc>
        <w:tc>
          <w:tcPr>
            <w:tcW w:w="956"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ТУ 57-1841-02804042596-01</w:t>
            </w:r>
          </w:p>
        </w:tc>
      </w:tr>
      <w:tr w:rsidR="00C35E11" w:rsidRPr="00AF61E0" w:rsidTr="00B67AC4">
        <w:tc>
          <w:tcPr>
            <w:tcW w:w="204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с регулируемым движением</w:t>
            </w:r>
          </w:p>
        </w:tc>
        <w:tc>
          <w:tcPr>
            <w:tcW w:w="200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То же</w:t>
            </w:r>
          </w:p>
        </w:tc>
        <w:tc>
          <w:tcPr>
            <w:tcW w:w="956"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То же</w:t>
            </w:r>
          </w:p>
        </w:tc>
      </w:tr>
      <w:tr w:rsidR="00C35E11" w:rsidRPr="00AF61E0" w:rsidTr="00B67AC4">
        <w:tc>
          <w:tcPr>
            <w:tcW w:w="204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Магистральные улицы районного значения</w:t>
            </w:r>
          </w:p>
        </w:tc>
        <w:tc>
          <w:tcPr>
            <w:tcW w:w="200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Асфальтобетон типов</w:t>
            </w:r>
            <w:proofErr w:type="gramStart"/>
            <w:r w:rsidRPr="00AF61E0">
              <w:rPr>
                <w:rFonts w:ascii="Times New Roman" w:hAnsi="Times New Roman" w:cs="Times New Roman"/>
                <w:color w:val="000000" w:themeColor="text1"/>
                <w:sz w:val="20"/>
                <w:szCs w:val="20"/>
              </w:rPr>
              <w:t xml:space="preserve"> Б</w:t>
            </w:r>
            <w:proofErr w:type="gramEnd"/>
            <w:r w:rsidRPr="00AF61E0">
              <w:rPr>
                <w:rFonts w:ascii="Times New Roman" w:hAnsi="Times New Roman" w:cs="Times New Roman"/>
                <w:color w:val="000000" w:themeColor="text1"/>
                <w:sz w:val="20"/>
                <w:szCs w:val="20"/>
              </w:rPr>
              <w:t xml:space="preserve"> и В, 1 марки</w:t>
            </w:r>
          </w:p>
        </w:tc>
        <w:tc>
          <w:tcPr>
            <w:tcW w:w="956"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ГОСТ 9128-2009</w:t>
            </w:r>
          </w:p>
        </w:tc>
      </w:tr>
      <w:tr w:rsidR="00C35E11" w:rsidRPr="00AF61E0" w:rsidTr="00B67AC4">
        <w:tc>
          <w:tcPr>
            <w:tcW w:w="204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Местного значения:</w:t>
            </w:r>
          </w:p>
        </w:tc>
        <w:tc>
          <w:tcPr>
            <w:tcW w:w="2002" w:type="pct"/>
            <w:vAlign w:val="center"/>
          </w:tcPr>
          <w:p w:rsidR="00C35E11" w:rsidRPr="00AF61E0" w:rsidRDefault="00C35E11" w:rsidP="00B67AC4">
            <w:pPr>
              <w:rPr>
                <w:rFonts w:ascii="Times New Roman" w:hAnsi="Times New Roman" w:cs="Times New Roman"/>
                <w:color w:val="000000" w:themeColor="text1"/>
                <w:sz w:val="20"/>
                <w:szCs w:val="20"/>
              </w:rPr>
            </w:pPr>
          </w:p>
        </w:tc>
        <w:tc>
          <w:tcPr>
            <w:tcW w:w="956" w:type="pct"/>
            <w:vAlign w:val="center"/>
          </w:tcPr>
          <w:p w:rsidR="00C35E11" w:rsidRPr="00AF61E0" w:rsidRDefault="00C35E11" w:rsidP="00B67AC4">
            <w:pPr>
              <w:rPr>
                <w:rFonts w:ascii="Times New Roman" w:hAnsi="Times New Roman" w:cs="Times New Roman"/>
                <w:color w:val="000000" w:themeColor="text1"/>
                <w:sz w:val="20"/>
                <w:szCs w:val="20"/>
              </w:rPr>
            </w:pPr>
          </w:p>
        </w:tc>
      </w:tr>
      <w:tr w:rsidR="00C35E11" w:rsidRPr="00AF61E0" w:rsidTr="00B67AC4">
        <w:tc>
          <w:tcPr>
            <w:tcW w:w="204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в жилой застройке</w:t>
            </w:r>
          </w:p>
        </w:tc>
        <w:tc>
          <w:tcPr>
            <w:tcW w:w="200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Асфальтобетон типов</w:t>
            </w:r>
            <w:proofErr w:type="gramStart"/>
            <w:r w:rsidRPr="00AF61E0">
              <w:rPr>
                <w:rFonts w:ascii="Times New Roman" w:hAnsi="Times New Roman" w:cs="Times New Roman"/>
                <w:color w:val="000000" w:themeColor="text1"/>
                <w:sz w:val="20"/>
                <w:szCs w:val="20"/>
              </w:rPr>
              <w:t xml:space="preserve"> В</w:t>
            </w:r>
            <w:proofErr w:type="gramEnd"/>
            <w:r w:rsidRPr="00AF61E0">
              <w:rPr>
                <w:rFonts w:ascii="Times New Roman" w:hAnsi="Times New Roman" w:cs="Times New Roman"/>
                <w:color w:val="000000" w:themeColor="text1"/>
                <w:sz w:val="20"/>
                <w:szCs w:val="20"/>
              </w:rPr>
              <w:t>, Г и Д</w:t>
            </w:r>
          </w:p>
        </w:tc>
        <w:tc>
          <w:tcPr>
            <w:tcW w:w="956"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ГОСТ 9128-2009</w:t>
            </w:r>
          </w:p>
        </w:tc>
      </w:tr>
      <w:tr w:rsidR="00C35E11" w:rsidRPr="00AF61E0" w:rsidTr="00B67AC4">
        <w:tc>
          <w:tcPr>
            <w:tcW w:w="204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в производственной и коммунально-складской зонах</w:t>
            </w:r>
          </w:p>
        </w:tc>
        <w:tc>
          <w:tcPr>
            <w:tcW w:w="200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Асфальтобетон типов</w:t>
            </w:r>
            <w:proofErr w:type="gramStart"/>
            <w:r w:rsidRPr="00AF61E0">
              <w:rPr>
                <w:rFonts w:ascii="Times New Roman" w:hAnsi="Times New Roman" w:cs="Times New Roman"/>
                <w:color w:val="000000" w:themeColor="text1"/>
                <w:sz w:val="20"/>
                <w:szCs w:val="20"/>
              </w:rPr>
              <w:t xml:space="preserve"> Б</w:t>
            </w:r>
            <w:proofErr w:type="gramEnd"/>
            <w:r w:rsidRPr="00AF61E0">
              <w:rPr>
                <w:rFonts w:ascii="Times New Roman" w:hAnsi="Times New Roman" w:cs="Times New Roman"/>
                <w:color w:val="000000" w:themeColor="text1"/>
                <w:sz w:val="20"/>
                <w:szCs w:val="20"/>
              </w:rPr>
              <w:t xml:space="preserve"> и В</w:t>
            </w:r>
          </w:p>
        </w:tc>
        <w:tc>
          <w:tcPr>
            <w:tcW w:w="956"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ГОСТ 9128-2009</w:t>
            </w:r>
          </w:p>
        </w:tc>
      </w:tr>
      <w:tr w:rsidR="00C35E11" w:rsidRPr="00AF61E0" w:rsidTr="00B67AC4">
        <w:tc>
          <w:tcPr>
            <w:tcW w:w="2042" w:type="pct"/>
            <w:vAlign w:val="center"/>
          </w:tcPr>
          <w:p w:rsidR="00C35E11" w:rsidRPr="00AF61E0" w:rsidRDefault="00C35E11" w:rsidP="00B67AC4">
            <w:pPr>
              <w:rPr>
                <w:rFonts w:ascii="Times New Roman" w:hAnsi="Times New Roman" w:cs="Times New Roman"/>
                <w:b/>
                <w:bCs/>
                <w:color w:val="000000" w:themeColor="text1"/>
                <w:sz w:val="20"/>
                <w:szCs w:val="20"/>
              </w:rPr>
            </w:pPr>
            <w:r w:rsidRPr="00AF61E0">
              <w:rPr>
                <w:rFonts w:ascii="Times New Roman" w:hAnsi="Times New Roman" w:cs="Times New Roman"/>
                <w:b/>
                <w:bCs/>
                <w:color w:val="000000" w:themeColor="text1"/>
                <w:sz w:val="20"/>
                <w:szCs w:val="20"/>
              </w:rPr>
              <w:t>Площади</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Представительские, </w:t>
            </w:r>
            <w:proofErr w:type="spellStart"/>
            <w:r w:rsidRPr="00AF61E0">
              <w:rPr>
                <w:rFonts w:ascii="Times New Roman" w:hAnsi="Times New Roman" w:cs="Times New Roman"/>
                <w:color w:val="000000" w:themeColor="text1"/>
                <w:sz w:val="20"/>
                <w:szCs w:val="20"/>
              </w:rPr>
              <w:t>приобъектные</w:t>
            </w:r>
            <w:proofErr w:type="spellEnd"/>
            <w:r w:rsidRPr="00AF61E0">
              <w:rPr>
                <w:rFonts w:ascii="Times New Roman" w:hAnsi="Times New Roman" w:cs="Times New Roman"/>
                <w:color w:val="000000" w:themeColor="text1"/>
                <w:sz w:val="20"/>
                <w:szCs w:val="20"/>
              </w:rPr>
              <w:t>, общественно-транспортные</w:t>
            </w:r>
          </w:p>
        </w:tc>
        <w:tc>
          <w:tcPr>
            <w:tcW w:w="200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Асфальтобетон типов</w:t>
            </w:r>
            <w:proofErr w:type="gramStart"/>
            <w:r w:rsidRPr="00AF61E0">
              <w:rPr>
                <w:rFonts w:ascii="Times New Roman" w:hAnsi="Times New Roman" w:cs="Times New Roman"/>
                <w:color w:val="000000" w:themeColor="text1"/>
                <w:sz w:val="20"/>
                <w:szCs w:val="20"/>
              </w:rPr>
              <w:t xml:space="preserve"> Б</w:t>
            </w:r>
            <w:proofErr w:type="gramEnd"/>
            <w:r w:rsidRPr="00AF61E0">
              <w:rPr>
                <w:rFonts w:ascii="Times New Roman" w:hAnsi="Times New Roman" w:cs="Times New Roman"/>
                <w:color w:val="000000" w:themeColor="text1"/>
                <w:sz w:val="20"/>
                <w:szCs w:val="20"/>
              </w:rPr>
              <w:t xml:space="preserve"> и В.</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Пластбетон цветной</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Штучные элементы из искусственного или природного камня.</w:t>
            </w:r>
          </w:p>
        </w:tc>
        <w:tc>
          <w:tcPr>
            <w:tcW w:w="956"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ГОСТ 9128-2009</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ТУ 400-24-110-76</w:t>
            </w:r>
          </w:p>
        </w:tc>
      </w:tr>
      <w:tr w:rsidR="00C35E11" w:rsidRPr="00AF61E0" w:rsidTr="00B67AC4">
        <w:tc>
          <w:tcPr>
            <w:tcW w:w="204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Транспортных развязок</w:t>
            </w:r>
          </w:p>
        </w:tc>
        <w:tc>
          <w:tcPr>
            <w:tcW w:w="200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Асфальтобетон:</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типов</w:t>
            </w:r>
            <w:proofErr w:type="gramStart"/>
            <w:r w:rsidRPr="00AF61E0">
              <w:rPr>
                <w:rFonts w:ascii="Times New Roman" w:hAnsi="Times New Roman" w:cs="Times New Roman"/>
                <w:color w:val="000000" w:themeColor="text1"/>
                <w:sz w:val="20"/>
                <w:szCs w:val="20"/>
              </w:rPr>
              <w:t xml:space="preserve"> А</w:t>
            </w:r>
            <w:proofErr w:type="gramEnd"/>
            <w:r w:rsidRPr="00AF61E0">
              <w:rPr>
                <w:rFonts w:ascii="Times New Roman" w:hAnsi="Times New Roman" w:cs="Times New Roman"/>
                <w:color w:val="000000" w:themeColor="text1"/>
                <w:sz w:val="20"/>
                <w:szCs w:val="20"/>
              </w:rPr>
              <w:t xml:space="preserve"> и Б;</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щебнемастичный</w:t>
            </w:r>
            <w:proofErr w:type="spellEnd"/>
          </w:p>
        </w:tc>
        <w:tc>
          <w:tcPr>
            <w:tcW w:w="956"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ГОСТ 9128-2009</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ТУ 5718-001-00011168-2000</w:t>
            </w:r>
          </w:p>
        </w:tc>
      </w:tr>
      <w:tr w:rsidR="00C35E11" w:rsidRPr="00AF61E0" w:rsidTr="00B67AC4">
        <w:tc>
          <w:tcPr>
            <w:tcW w:w="2042" w:type="pct"/>
            <w:vMerge w:val="restart"/>
            <w:vAlign w:val="center"/>
          </w:tcPr>
          <w:p w:rsidR="00C35E11" w:rsidRPr="00AF61E0" w:rsidRDefault="00C35E11" w:rsidP="00B67AC4">
            <w:pPr>
              <w:rPr>
                <w:rFonts w:ascii="Times New Roman" w:hAnsi="Times New Roman" w:cs="Times New Roman"/>
                <w:b/>
                <w:bCs/>
                <w:color w:val="000000" w:themeColor="text1"/>
                <w:sz w:val="20"/>
                <w:szCs w:val="20"/>
              </w:rPr>
            </w:pPr>
            <w:r w:rsidRPr="00AF61E0">
              <w:rPr>
                <w:rFonts w:ascii="Times New Roman" w:hAnsi="Times New Roman" w:cs="Times New Roman"/>
                <w:b/>
                <w:bCs/>
                <w:color w:val="000000" w:themeColor="text1"/>
                <w:sz w:val="20"/>
                <w:szCs w:val="20"/>
              </w:rPr>
              <w:t>Искусственные сооружения</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Мосты, эстакады, путепроводы, тоннели</w:t>
            </w:r>
          </w:p>
        </w:tc>
        <w:tc>
          <w:tcPr>
            <w:tcW w:w="200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Асфальтобетон:</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тип</w:t>
            </w:r>
            <w:proofErr w:type="gramStart"/>
            <w:r w:rsidRPr="00AF61E0">
              <w:rPr>
                <w:rFonts w:ascii="Times New Roman" w:hAnsi="Times New Roman" w:cs="Times New Roman"/>
                <w:color w:val="000000" w:themeColor="text1"/>
                <w:sz w:val="20"/>
                <w:szCs w:val="20"/>
              </w:rPr>
              <w:t xml:space="preserve"> Б</w:t>
            </w:r>
            <w:proofErr w:type="gramEnd"/>
            <w:r w:rsidRPr="00AF61E0">
              <w:rPr>
                <w:rFonts w:ascii="Times New Roman" w:hAnsi="Times New Roman" w:cs="Times New Roman"/>
                <w:color w:val="000000" w:themeColor="text1"/>
                <w:sz w:val="20"/>
                <w:szCs w:val="20"/>
              </w:rPr>
              <w:t>;</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spellStart"/>
            <w:r w:rsidRPr="00AF61E0">
              <w:rPr>
                <w:rFonts w:ascii="Times New Roman" w:hAnsi="Times New Roman" w:cs="Times New Roman"/>
                <w:color w:val="000000" w:themeColor="text1"/>
                <w:sz w:val="20"/>
                <w:szCs w:val="20"/>
              </w:rPr>
              <w:t>щебнемастичный</w:t>
            </w:r>
            <w:proofErr w:type="spellEnd"/>
            <w:r w:rsidRPr="00AF61E0">
              <w:rPr>
                <w:rFonts w:ascii="Times New Roman" w:hAnsi="Times New Roman" w:cs="Times New Roman"/>
                <w:color w:val="000000" w:themeColor="text1"/>
                <w:sz w:val="20"/>
                <w:szCs w:val="20"/>
              </w:rPr>
              <w:t>;</w:t>
            </w:r>
          </w:p>
        </w:tc>
        <w:tc>
          <w:tcPr>
            <w:tcW w:w="956"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ГОСТ 9128-97</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ТУ-5718-001-00011168-2000</w:t>
            </w:r>
          </w:p>
          <w:p w:rsidR="00C35E11" w:rsidRPr="00AF61E0" w:rsidRDefault="00C35E11" w:rsidP="00B67AC4">
            <w:pPr>
              <w:rPr>
                <w:rFonts w:ascii="Times New Roman" w:hAnsi="Times New Roman" w:cs="Times New Roman"/>
                <w:color w:val="000000" w:themeColor="text1"/>
                <w:spacing w:val="-16"/>
                <w:sz w:val="20"/>
                <w:szCs w:val="20"/>
              </w:rPr>
            </w:pPr>
            <w:r w:rsidRPr="00AF61E0">
              <w:rPr>
                <w:rFonts w:ascii="Times New Roman" w:hAnsi="Times New Roman" w:cs="Times New Roman"/>
                <w:color w:val="000000" w:themeColor="text1"/>
                <w:spacing w:val="-16"/>
                <w:sz w:val="20"/>
                <w:szCs w:val="20"/>
              </w:rPr>
              <w:t>ТУ 400-24-158-89*</w:t>
            </w:r>
          </w:p>
        </w:tc>
      </w:tr>
      <w:tr w:rsidR="00C35E11" w:rsidRPr="00AF61E0" w:rsidTr="00B67AC4">
        <w:tc>
          <w:tcPr>
            <w:tcW w:w="0" w:type="auto"/>
            <w:vMerge/>
            <w:vAlign w:val="center"/>
          </w:tcPr>
          <w:p w:rsidR="00C35E11" w:rsidRPr="00AF61E0" w:rsidRDefault="00C35E11" w:rsidP="00B67AC4">
            <w:pPr>
              <w:rPr>
                <w:rFonts w:ascii="Times New Roman" w:hAnsi="Times New Roman" w:cs="Times New Roman"/>
                <w:color w:val="000000" w:themeColor="text1"/>
                <w:sz w:val="20"/>
                <w:szCs w:val="20"/>
              </w:rPr>
            </w:pPr>
          </w:p>
        </w:tc>
        <w:tc>
          <w:tcPr>
            <w:tcW w:w="2002"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gramStart"/>
            <w:r w:rsidRPr="00AF61E0">
              <w:rPr>
                <w:rFonts w:ascii="Times New Roman" w:hAnsi="Times New Roman" w:cs="Times New Roman"/>
                <w:color w:val="000000" w:themeColor="text1"/>
                <w:sz w:val="20"/>
                <w:szCs w:val="20"/>
              </w:rPr>
              <w:t>литой</w:t>
            </w:r>
            <w:proofErr w:type="gramEnd"/>
            <w:r w:rsidRPr="00AF61E0">
              <w:rPr>
                <w:rFonts w:ascii="Times New Roman" w:hAnsi="Times New Roman" w:cs="Times New Roman"/>
                <w:color w:val="000000" w:themeColor="text1"/>
                <w:sz w:val="20"/>
                <w:szCs w:val="20"/>
              </w:rPr>
              <w:t xml:space="preserve"> типов </w:t>
            </w:r>
            <w:r w:rsidRPr="00AF61E0">
              <w:rPr>
                <w:rFonts w:ascii="Times New Roman" w:hAnsi="Times New Roman" w:cs="Times New Roman"/>
                <w:color w:val="000000" w:themeColor="text1"/>
                <w:sz w:val="20"/>
                <w:szCs w:val="20"/>
                <w:lang w:val="en-US"/>
              </w:rPr>
              <w:t>I</w:t>
            </w:r>
            <w:r w:rsidRPr="00AF61E0">
              <w:rPr>
                <w:rFonts w:ascii="Times New Roman" w:hAnsi="Times New Roman" w:cs="Times New Roman"/>
                <w:color w:val="000000" w:themeColor="text1"/>
                <w:sz w:val="20"/>
                <w:szCs w:val="20"/>
              </w:rPr>
              <w:t xml:space="preserve"> и </w:t>
            </w:r>
            <w:r w:rsidRPr="00AF61E0">
              <w:rPr>
                <w:rFonts w:ascii="Times New Roman" w:hAnsi="Times New Roman" w:cs="Times New Roman"/>
                <w:color w:val="000000" w:themeColor="text1"/>
                <w:sz w:val="20"/>
                <w:szCs w:val="20"/>
                <w:lang w:val="en-US"/>
              </w:rPr>
              <w:t>II</w:t>
            </w:r>
            <w:r w:rsidRPr="00AF61E0">
              <w:rPr>
                <w:rFonts w:ascii="Times New Roman" w:hAnsi="Times New Roman" w:cs="Times New Roman"/>
                <w:color w:val="000000" w:themeColor="text1"/>
                <w:sz w:val="20"/>
                <w:szCs w:val="20"/>
              </w:rPr>
              <w:t>.</w:t>
            </w:r>
          </w:p>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Смеси для шероховатых слоев износа</w:t>
            </w:r>
          </w:p>
        </w:tc>
        <w:tc>
          <w:tcPr>
            <w:tcW w:w="956" w:type="pct"/>
            <w:vAlign w:val="center"/>
          </w:tcPr>
          <w:p w:rsidR="00C35E11" w:rsidRPr="00AF61E0" w:rsidRDefault="00C35E11" w:rsidP="00B67AC4">
            <w:pP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ТУ 57-1841-02804042596-01</w:t>
            </w:r>
          </w:p>
        </w:tc>
      </w:tr>
    </w:tbl>
    <w:p w:rsidR="00C35E11" w:rsidRPr="00AF61E0" w:rsidRDefault="00C35E11" w:rsidP="00C35E11">
      <w:pPr>
        <w:spacing w:before="120"/>
        <w:jc w:val="right"/>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Таблица </w:t>
      </w:r>
      <w:r w:rsidRPr="00AF61E0">
        <w:rPr>
          <w:rFonts w:ascii="Times New Roman" w:hAnsi="Times New Roman" w:cs="Times New Roman"/>
          <w:color w:val="FF0000"/>
          <w:sz w:val="20"/>
          <w:szCs w:val="20"/>
        </w:rPr>
        <w:t>Г</w:t>
      </w:r>
      <w:r w:rsidRPr="00AF61E0">
        <w:rPr>
          <w:rFonts w:ascii="Times New Roman" w:hAnsi="Times New Roman" w:cs="Times New Roman"/>
          <w:color w:val="000000" w:themeColor="text1"/>
          <w:sz w:val="20"/>
          <w:szCs w:val="20"/>
        </w:rPr>
        <w:t xml:space="preserve">.2 </w:t>
      </w:r>
    </w:p>
    <w:p w:rsidR="00C35E11" w:rsidRPr="00AF61E0" w:rsidRDefault="00C35E11" w:rsidP="00C35E11">
      <w:pPr>
        <w:spacing w:after="120"/>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36"/>
        <w:gridCol w:w="2531"/>
        <w:gridCol w:w="1905"/>
        <w:gridCol w:w="1611"/>
        <w:gridCol w:w="1588"/>
      </w:tblGrid>
      <w:tr w:rsidR="00C35E11" w:rsidRPr="00AF61E0" w:rsidTr="00B67AC4">
        <w:tc>
          <w:tcPr>
            <w:tcW w:w="934" w:type="pct"/>
            <w:vMerge w:val="restar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Объект комплексного благоустройства</w:t>
            </w:r>
          </w:p>
        </w:tc>
        <w:tc>
          <w:tcPr>
            <w:tcW w:w="4066" w:type="pct"/>
            <w:gridSpan w:val="4"/>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Материал покрытия:</w:t>
            </w:r>
          </w:p>
        </w:tc>
      </w:tr>
      <w:tr w:rsidR="00C35E11" w:rsidRPr="00AF61E0" w:rsidTr="00B67AC4">
        <w:tc>
          <w:tcPr>
            <w:tcW w:w="0" w:type="auto"/>
            <w:vMerge/>
            <w:vAlign w:val="center"/>
          </w:tcPr>
          <w:p w:rsidR="00C35E11" w:rsidRPr="00AF61E0" w:rsidRDefault="00C35E11" w:rsidP="00B67AC4">
            <w:pPr>
              <w:jc w:val="center"/>
              <w:rPr>
                <w:rFonts w:ascii="Times New Roman" w:hAnsi="Times New Roman" w:cs="Times New Roman"/>
                <w:color w:val="000000" w:themeColor="text1"/>
                <w:sz w:val="20"/>
                <w:szCs w:val="20"/>
              </w:rPr>
            </w:pPr>
          </w:p>
        </w:tc>
        <w:tc>
          <w:tcPr>
            <w:tcW w:w="1484"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тротуара</w:t>
            </w:r>
          </w:p>
        </w:tc>
        <w:tc>
          <w:tcPr>
            <w:tcW w:w="1157"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пешеходной зоны</w:t>
            </w:r>
          </w:p>
        </w:tc>
        <w:tc>
          <w:tcPr>
            <w:tcW w:w="952" w:type="pct"/>
            <w:vAlign w:val="center"/>
          </w:tcPr>
          <w:p w:rsidR="00C35E11" w:rsidRPr="00AF61E0" w:rsidRDefault="00C35E11" w:rsidP="00B67AC4">
            <w:pPr>
              <w:spacing w:line="200" w:lineRule="exact"/>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дорожки на озелененной территории технической зоны</w:t>
            </w:r>
          </w:p>
        </w:tc>
        <w:tc>
          <w:tcPr>
            <w:tcW w:w="473" w:type="pct"/>
            <w:vAlign w:val="center"/>
          </w:tcPr>
          <w:p w:rsidR="00C35E11" w:rsidRPr="00AF61E0" w:rsidRDefault="00C35E11" w:rsidP="00B67AC4">
            <w:pPr>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пандусов</w:t>
            </w:r>
          </w:p>
        </w:tc>
      </w:tr>
      <w:tr w:rsidR="00C35E11" w:rsidRPr="00AF61E0" w:rsidTr="00B67AC4">
        <w:tc>
          <w:tcPr>
            <w:tcW w:w="93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Магистральные улицы </w:t>
            </w:r>
            <w:proofErr w:type="spellStart"/>
            <w:r w:rsidRPr="00AF61E0">
              <w:rPr>
                <w:rFonts w:ascii="Times New Roman" w:hAnsi="Times New Roman" w:cs="Times New Roman"/>
                <w:color w:val="000000" w:themeColor="text1"/>
                <w:sz w:val="20"/>
                <w:szCs w:val="20"/>
              </w:rPr>
              <w:t>обще</w:t>
            </w:r>
            <w:r>
              <w:rPr>
                <w:rFonts w:ascii="Times New Roman" w:hAnsi="Times New Roman" w:cs="Times New Roman"/>
                <w:color w:val="000000" w:themeColor="text1"/>
                <w:sz w:val="20"/>
                <w:szCs w:val="20"/>
              </w:rPr>
              <w:t>сельского</w:t>
            </w:r>
            <w:proofErr w:type="spellEnd"/>
            <w:r w:rsidRPr="00AF61E0">
              <w:rPr>
                <w:rFonts w:ascii="Times New Roman" w:hAnsi="Times New Roman" w:cs="Times New Roman"/>
                <w:color w:val="000000" w:themeColor="text1"/>
                <w:sz w:val="20"/>
                <w:szCs w:val="20"/>
              </w:rPr>
              <w:t xml:space="preserve"> и районного </w:t>
            </w:r>
            <w:r w:rsidRPr="00AF61E0">
              <w:rPr>
                <w:rFonts w:ascii="Times New Roman" w:hAnsi="Times New Roman" w:cs="Times New Roman"/>
                <w:color w:val="000000" w:themeColor="text1"/>
                <w:sz w:val="20"/>
                <w:szCs w:val="20"/>
              </w:rPr>
              <w:lastRenderedPageBreak/>
              <w:t>значения</w:t>
            </w:r>
          </w:p>
        </w:tc>
        <w:tc>
          <w:tcPr>
            <w:tcW w:w="148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Асфальтобетон типов Г и Д.</w:t>
            </w:r>
          </w:p>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Штучные элементы из </w:t>
            </w:r>
            <w:r w:rsidRPr="00AF61E0">
              <w:rPr>
                <w:rFonts w:ascii="Times New Roman" w:hAnsi="Times New Roman" w:cs="Times New Roman"/>
                <w:color w:val="000000" w:themeColor="text1"/>
                <w:sz w:val="20"/>
                <w:szCs w:val="20"/>
              </w:rPr>
              <w:lastRenderedPageBreak/>
              <w:t>искусственного или природного камня</w:t>
            </w:r>
          </w:p>
        </w:tc>
        <w:tc>
          <w:tcPr>
            <w:tcW w:w="1157" w:type="pct"/>
            <w:vAlign w:val="center"/>
          </w:tcPr>
          <w:p w:rsidR="00C35E11" w:rsidRPr="00AF61E0" w:rsidRDefault="00C35E11" w:rsidP="00B67AC4">
            <w:pPr>
              <w:ind w:left="57"/>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w:t>
            </w:r>
          </w:p>
        </w:tc>
        <w:tc>
          <w:tcPr>
            <w:tcW w:w="952"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Штучные элементы из искусственного или </w:t>
            </w:r>
            <w:r w:rsidRPr="00AF61E0">
              <w:rPr>
                <w:rFonts w:ascii="Times New Roman" w:hAnsi="Times New Roman" w:cs="Times New Roman"/>
                <w:color w:val="000000" w:themeColor="text1"/>
                <w:sz w:val="20"/>
                <w:szCs w:val="20"/>
              </w:rPr>
              <w:lastRenderedPageBreak/>
              <w:t>природного камня.</w:t>
            </w:r>
          </w:p>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Смеси сыпучих материалов, неукреплённые или укреплённые </w:t>
            </w:r>
            <w:proofErr w:type="gramStart"/>
            <w:r w:rsidRPr="00AF61E0">
              <w:rPr>
                <w:rFonts w:ascii="Times New Roman" w:hAnsi="Times New Roman" w:cs="Times New Roman"/>
                <w:color w:val="000000" w:themeColor="text1"/>
                <w:sz w:val="20"/>
                <w:szCs w:val="20"/>
              </w:rPr>
              <w:t>вяжущим</w:t>
            </w:r>
            <w:proofErr w:type="gramEnd"/>
          </w:p>
        </w:tc>
        <w:tc>
          <w:tcPr>
            <w:tcW w:w="473" w:type="pct"/>
            <w:vAlign w:val="center"/>
          </w:tcPr>
          <w:p w:rsidR="00C35E11" w:rsidRPr="00AF61E0" w:rsidRDefault="00C35E11" w:rsidP="00B67AC4">
            <w:pPr>
              <w:ind w:left="57"/>
              <w:rPr>
                <w:rFonts w:ascii="Times New Roman" w:hAnsi="Times New Roman" w:cs="Times New Roman"/>
                <w:color w:val="000000" w:themeColor="text1"/>
                <w:sz w:val="20"/>
                <w:szCs w:val="20"/>
              </w:rPr>
            </w:pPr>
          </w:p>
        </w:tc>
      </w:tr>
      <w:tr w:rsidR="00C35E11" w:rsidRPr="00AF61E0" w:rsidTr="00B67AC4">
        <w:tc>
          <w:tcPr>
            <w:tcW w:w="93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Улицы местного значения</w:t>
            </w:r>
          </w:p>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 жилой застройке</w:t>
            </w:r>
          </w:p>
        </w:tc>
        <w:tc>
          <w:tcPr>
            <w:tcW w:w="148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То же</w:t>
            </w:r>
          </w:p>
        </w:tc>
        <w:tc>
          <w:tcPr>
            <w:tcW w:w="1157" w:type="pct"/>
            <w:vAlign w:val="center"/>
          </w:tcPr>
          <w:p w:rsidR="00C35E11" w:rsidRPr="00AF61E0" w:rsidRDefault="00C35E11" w:rsidP="00B67AC4">
            <w:pPr>
              <w:ind w:left="57"/>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952" w:type="pct"/>
            <w:vAlign w:val="center"/>
          </w:tcPr>
          <w:p w:rsidR="00C35E11" w:rsidRPr="00AF61E0" w:rsidRDefault="00C35E11" w:rsidP="00B67AC4">
            <w:pPr>
              <w:ind w:left="57"/>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473" w:type="pct"/>
            <w:vMerge w:val="restar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Асфальтобетон типов</w:t>
            </w:r>
            <w:proofErr w:type="gramStart"/>
            <w:r w:rsidRPr="00AF61E0">
              <w:rPr>
                <w:rFonts w:ascii="Times New Roman" w:hAnsi="Times New Roman" w:cs="Times New Roman"/>
                <w:color w:val="000000" w:themeColor="text1"/>
                <w:sz w:val="20"/>
                <w:szCs w:val="20"/>
              </w:rPr>
              <w:t xml:space="preserve"> В</w:t>
            </w:r>
            <w:proofErr w:type="gramEnd"/>
            <w:r w:rsidRPr="00AF61E0">
              <w:rPr>
                <w:rFonts w:ascii="Times New Roman" w:hAnsi="Times New Roman" w:cs="Times New Roman"/>
                <w:color w:val="000000" w:themeColor="text1"/>
                <w:sz w:val="20"/>
                <w:szCs w:val="20"/>
              </w:rPr>
              <w:t>, Г и Д.</w:t>
            </w:r>
          </w:p>
          <w:p w:rsidR="00C35E11" w:rsidRPr="00AF61E0" w:rsidRDefault="00C35E11" w:rsidP="00B67AC4">
            <w:pPr>
              <w:ind w:left="57"/>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z w:val="20"/>
                <w:szCs w:val="20"/>
              </w:rPr>
              <w:t>Цементобетон</w:t>
            </w:r>
            <w:proofErr w:type="spellEnd"/>
            <w:r w:rsidRPr="00AF61E0">
              <w:rPr>
                <w:rFonts w:ascii="Times New Roman" w:hAnsi="Times New Roman" w:cs="Times New Roman"/>
                <w:color w:val="000000" w:themeColor="text1"/>
                <w:sz w:val="20"/>
                <w:szCs w:val="20"/>
              </w:rPr>
              <w:t>.</w:t>
            </w:r>
          </w:p>
        </w:tc>
      </w:tr>
      <w:tr w:rsidR="00C35E11" w:rsidRPr="00AF61E0" w:rsidTr="00B67AC4">
        <w:tc>
          <w:tcPr>
            <w:tcW w:w="93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 производственной и коммунально-складской зонах</w:t>
            </w:r>
          </w:p>
        </w:tc>
        <w:tc>
          <w:tcPr>
            <w:tcW w:w="148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Асфальтобетон типов Г и Д.</w:t>
            </w:r>
          </w:p>
          <w:p w:rsidR="00C35E11" w:rsidRPr="00AF61E0" w:rsidRDefault="00C35E11" w:rsidP="00B67AC4">
            <w:pPr>
              <w:ind w:left="57"/>
              <w:rPr>
                <w:rFonts w:ascii="Times New Roman" w:hAnsi="Times New Roman" w:cs="Times New Roman"/>
                <w:color w:val="000000" w:themeColor="text1"/>
                <w:sz w:val="20"/>
                <w:szCs w:val="20"/>
              </w:rPr>
            </w:pPr>
            <w:proofErr w:type="spellStart"/>
            <w:r w:rsidRPr="00AF61E0">
              <w:rPr>
                <w:rFonts w:ascii="Times New Roman" w:hAnsi="Times New Roman" w:cs="Times New Roman"/>
                <w:color w:val="000000" w:themeColor="text1"/>
                <w:sz w:val="20"/>
                <w:szCs w:val="20"/>
              </w:rPr>
              <w:t>Цементобетон</w:t>
            </w:r>
            <w:proofErr w:type="spellEnd"/>
          </w:p>
        </w:tc>
        <w:tc>
          <w:tcPr>
            <w:tcW w:w="1157" w:type="pct"/>
            <w:vAlign w:val="center"/>
          </w:tcPr>
          <w:p w:rsidR="00C35E11" w:rsidRPr="00AF61E0" w:rsidRDefault="00C35E11" w:rsidP="00B67AC4">
            <w:pPr>
              <w:ind w:left="57"/>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952" w:type="pct"/>
            <w:vAlign w:val="center"/>
          </w:tcPr>
          <w:p w:rsidR="00C35E11" w:rsidRPr="00AF61E0" w:rsidRDefault="00C35E11" w:rsidP="00B67AC4">
            <w:pPr>
              <w:ind w:left="57"/>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0" w:type="auto"/>
            <w:vMerge/>
            <w:vAlign w:val="center"/>
          </w:tcPr>
          <w:p w:rsidR="00C35E11" w:rsidRPr="00AF61E0" w:rsidRDefault="00C35E11" w:rsidP="00B67AC4">
            <w:pPr>
              <w:ind w:left="57"/>
              <w:rPr>
                <w:rFonts w:ascii="Times New Roman" w:hAnsi="Times New Roman" w:cs="Times New Roman"/>
                <w:color w:val="000000" w:themeColor="text1"/>
                <w:sz w:val="20"/>
                <w:szCs w:val="20"/>
              </w:rPr>
            </w:pPr>
          </w:p>
        </w:tc>
      </w:tr>
      <w:tr w:rsidR="00C35E11" w:rsidRPr="00AF61E0" w:rsidTr="00B67AC4">
        <w:tc>
          <w:tcPr>
            <w:tcW w:w="93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Пешеходная улица</w:t>
            </w:r>
          </w:p>
        </w:tc>
        <w:tc>
          <w:tcPr>
            <w:tcW w:w="148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Штучные элементы из искусственного или природного камня. Пластбетон цветной</w:t>
            </w:r>
          </w:p>
        </w:tc>
        <w:tc>
          <w:tcPr>
            <w:tcW w:w="1157"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Штучные элементы из искусственного или природного камня. Пластбетон цветной</w:t>
            </w:r>
          </w:p>
        </w:tc>
        <w:tc>
          <w:tcPr>
            <w:tcW w:w="952" w:type="pct"/>
            <w:vAlign w:val="center"/>
          </w:tcPr>
          <w:p w:rsidR="00C35E11" w:rsidRPr="00AF61E0" w:rsidRDefault="00C35E11" w:rsidP="00B67AC4">
            <w:pPr>
              <w:ind w:left="57"/>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473" w:type="pct"/>
            <w:vAlign w:val="center"/>
          </w:tcPr>
          <w:p w:rsidR="00C35E11" w:rsidRPr="00AF61E0" w:rsidRDefault="00C35E11" w:rsidP="00B67AC4">
            <w:pPr>
              <w:ind w:left="57"/>
              <w:rPr>
                <w:rFonts w:ascii="Times New Roman" w:hAnsi="Times New Roman" w:cs="Times New Roman"/>
                <w:color w:val="000000" w:themeColor="text1"/>
                <w:sz w:val="20"/>
                <w:szCs w:val="20"/>
              </w:rPr>
            </w:pPr>
          </w:p>
        </w:tc>
      </w:tr>
      <w:tr w:rsidR="00C35E11" w:rsidRPr="00AF61E0" w:rsidTr="00B67AC4">
        <w:tc>
          <w:tcPr>
            <w:tcW w:w="93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Площади представительские, </w:t>
            </w:r>
            <w:proofErr w:type="spellStart"/>
            <w:r w:rsidRPr="00AF61E0">
              <w:rPr>
                <w:rFonts w:ascii="Times New Roman" w:hAnsi="Times New Roman" w:cs="Times New Roman"/>
                <w:color w:val="000000" w:themeColor="text1"/>
                <w:sz w:val="20"/>
                <w:szCs w:val="20"/>
              </w:rPr>
              <w:t>приобъектные</w:t>
            </w:r>
            <w:proofErr w:type="spellEnd"/>
            <w:r w:rsidRPr="00AF61E0">
              <w:rPr>
                <w:rFonts w:ascii="Times New Roman" w:hAnsi="Times New Roman" w:cs="Times New Roman"/>
                <w:color w:val="000000" w:themeColor="text1"/>
                <w:sz w:val="20"/>
                <w:szCs w:val="20"/>
              </w:rPr>
              <w:t>, общественно-транспортные</w:t>
            </w:r>
          </w:p>
        </w:tc>
        <w:tc>
          <w:tcPr>
            <w:tcW w:w="148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Штучные элементы из искусственного или природного камня. Асфальтобетон типов Г и Д. Пластбетон цветной.</w:t>
            </w:r>
          </w:p>
        </w:tc>
        <w:tc>
          <w:tcPr>
            <w:tcW w:w="1157"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Штучные элементы из искусственного или природного камня. Асфальтобетон типов Г и Д. Пластбетон цветной.</w:t>
            </w:r>
          </w:p>
        </w:tc>
        <w:tc>
          <w:tcPr>
            <w:tcW w:w="952" w:type="pct"/>
            <w:vAlign w:val="center"/>
          </w:tcPr>
          <w:p w:rsidR="00C35E11" w:rsidRPr="00AF61E0" w:rsidRDefault="00C35E11" w:rsidP="00B67AC4">
            <w:pPr>
              <w:ind w:left="57"/>
              <w:jc w:val="center"/>
              <w:rPr>
                <w:rFonts w:ascii="Times New Roman" w:hAnsi="Times New Roman" w:cs="Times New Roman"/>
                <w:color w:val="000000" w:themeColor="text1"/>
                <w:sz w:val="20"/>
                <w:szCs w:val="20"/>
              </w:rPr>
            </w:pPr>
          </w:p>
        </w:tc>
        <w:tc>
          <w:tcPr>
            <w:tcW w:w="473" w:type="pct"/>
            <w:vAlign w:val="center"/>
          </w:tcPr>
          <w:p w:rsidR="00C35E11" w:rsidRPr="00AF61E0" w:rsidRDefault="00C35E11" w:rsidP="00B67AC4">
            <w:pPr>
              <w:ind w:left="57"/>
              <w:rPr>
                <w:rFonts w:ascii="Times New Roman" w:hAnsi="Times New Roman" w:cs="Times New Roman"/>
                <w:color w:val="000000" w:themeColor="text1"/>
                <w:sz w:val="20"/>
                <w:szCs w:val="20"/>
              </w:rPr>
            </w:pPr>
          </w:p>
        </w:tc>
      </w:tr>
      <w:tr w:rsidR="00C35E11" w:rsidRPr="00AF61E0" w:rsidTr="00B67AC4">
        <w:tc>
          <w:tcPr>
            <w:tcW w:w="93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транспортных развязок</w:t>
            </w:r>
          </w:p>
        </w:tc>
        <w:tc>
          <w:tcPr>
            <w:tcW w:w="148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Штучные элементы из искусственного или природного камня. Асфальтобетон типов Г и Д.</w:t>
            </w:r>
          </w:p>
        </w:tc>
        <w:tc>
          <w:tcPr>
            <w:tcW w:w="1157" w:type="pct"/>
            <w:vAlign w:val="center"/>
          </w:tcPr>
          <w:p w:rsidR="00C35E11" w:rsidRPr="00AF61E0" w:rsidRDefault="00C35E11" w:rsidP="00B67AC4">
            <w:pPr>
              <w:ind w:left="57"/>
              <w:rPr>
                <w:rFonts w:ascii="Times New Roman" w:hAnsi="Times New Roman" w:cs="Times New Roman"/>
                <w:color w:val="000000" w:themeColor="text1"/>
                <w:sz w:val="20"/>
                <w:szCs w:val="20"/>
              </w:rPr>
            </w:pPr>
          </w:p>
        </w:tc>
        <w:tc>
          <w:tcPr>
            <w:tcW w:w="952" w:type="pct"/>
            <w:vAlign w:val="center"/>
          </w:tcPr>
          <w:p w:rsidR="00C35E11" w:rsidRPr="00AF61E0" w:rsidRDefault="00C35E11" w:rsidP="00B67AC4">
            <w:pPr>
              <w:ind w:left="57"/>
              <w:rPr>
                <w:rFonts w:ascii="Times New Roman" w:hAnsi="Times New Roman" w:cs="Times New Roman"/>
                <w:color w:val="000000" w:themeColor="text1"/>
                <w:sz w:val="20"/>
                <w:szCs w:val="20"/>
              </w:rPr>
            </w:pPr>
          </w:p>
        </w:tc>
        <w:tc>
          <w:tcPr>
            <w:tcW w:w="473" w:type="pct"/>
            <w:vAlign w:val="center"/>
          </w:tcPr>
          <w:p w:rsidR="00C35E11" w:rsidRPr="00AF61E0" w:rsidRDefault="00C35E11" w:rsidP="00B67AC4">
            <w:pPr>
              <w:ind w:left="57"/>
              <w:rPr>
                <w:rFonts w:ascii="Times New Roman" w:hAnsi="Times New Roman" w:cs="Times New Roman"/>
                <w:color w:val="000000" w:themeColor="text1"/>
                <w:sz w:val="20"/>
                <w:szCs w:val="20"/>
              </w:rPr>
            </w:pPr>
          </w:p>
        </w:tc>
      </w:tr>
      <w:tr w:rsidR="00C35E11" w:rsidRPr="00AF61E0" w:rsidTr="00B67AC4">
        <w:tc>
          <w:tcPr>
            <w:tcW w:w="93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Пешеходные переходы наземные,</w:t>
            </w:r>
          </w:p>
        </w:tc>
        <w:tc>
          <w:tcPr>
            <w:tcW w:w="1484" w:type="pct"/>
            <w:vAlign w:val="center"/>
          </w:tcPr>
          <w:p w:rsidR="00C35E11" w:rsidRPr="00AF61E0" w:rsidRDefault="00C35E11" w:rsidP="00B67AC4">
            <w:pPr>
              <w:ind w:left="57"/>
              <w:rPr>
                <w:rFonts w:ascii="Times New Roman" w:hAnsi="Times New Roman" w:cs="Times New Roman"/>
                <w:color w:val="000000" w:themeColor="text1"/>
                <w:sz w:val="20"/>
                <w:szCs w:val="20"/>
              </w:rPr>
            </w:pPr>
          </w:p>
        </w:tc>
        <w:tc>
          <w:tcPr>
            <w:tcW w:w="1157"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То же, что и на проезжей части или</w:t>
            </w:r>
          </w:p>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Штучные элементы из искусственного или природного камня</w:t>
            </w:r>
          </w:p>
        </w:tc>
        <w:tc>
          <w:tcPr>
            <w:tcW w:w="952" w:type="pct"/>
            <w:vAlign w:val="center"/>
          </w:tcPr>
          <w:p w:rsidR="00C35E11" w:rsidRPr="00AF61E0" w:rsidRDefault="00C35E11" w:rsidP="00B67AC4">
            <w:pPr>
              <w:ind w:left="57"/>
              <w:rPr>
                <w:rFonts w:ascii="Times New Roman" w:hAnsi="Times New Roman" w:cs="Times New Roman"/>
                <w:color w:val="000000" w:themeColor="text1"/>
                <w:sz w:val="20"/>
                <w:szCs w:val="20"/>
              </w:rPr>
            </w:pPr>
          </w:p>
        </w:tc>
        <w:tc>
          <w:tcPr>
            <w:tcW w:w="473" w:type="pct"/>
            <w:vAlign w:val="center"/>
          </w:tcPr>
          <w:p w:rsidR="00C35E11" w:rsidRPr="00AF61E0" w:rsidRDefault="00C35E11" w:rsidP="00B67AC4">
            <w:pPr>
              <w:ind w:left="57"/>
              <w:rPr>
                <w:rFonts w:ascii="Times New Roman" w:hAnsi="Times New Roman" w:cs="Times New Roman"/>
                <w:color w:val="000000" w:themeColor="text1"/>
                <w:sz w:val="20"/>
                <w:szCs w:val="20"/>
              </w:rPr>
            </w:pPr>
          </w:p>
        </w:tc>
      </w:tr>
      <w:tr w:rsidR="00C35E11" w:rsidRPr="00AF61E0" w:rsidTr="00B67AC4">
        <w:tc>
          <w:tcPr>
            <w:tcW w:w="93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подземные и надземные</w:t>
            </w:r>
          </w:p>
        </w:tc>
        <w:tc>
          <w:tcPr>
            <w:tcW w:w="1484" w:type="pct"/>
            <w:vAlign w:val="center"/>
          </w:tcPr>
          <w:p w:rsidR="00C35E11" w:rsidRPr="00AF61E0" w:rsidRDefault="00C35E11" w:rsidP="00B67AC4">
            <w:pPr>
              <w:ind w:left="57"/>
              <w:rPr>
                <w:rFonts w:ascii="Times New Roman" w:hAnsi="Times New Roman" w:cs="Times New Roman"/>
                <w:color w:val="000000" w:themeColor="text1"/>
                <w:sz w:val="20"/>
                <w:szCs w:val="20"/>
              </w:rPr>
            </w:pPr>
          </w:p>
        </w:tc>
        <w:tc>
          <w:tcPr>
            <w:tcW w:w="1157"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Асфальтобетон: типов</w:t>
            </w:r>
            <w:proofErr w:type="gramStart"/>
            <w:r w:rsidRPr="00AF61E0">
              <w:rPr>
                <w:rFonts w:ascii="Times New Roman" w:hAnsi="Times New Roman" w:cs="Times New Roman"/>
                <w:color w:val="000000" w:themeColor="text1"/>
                <w:sz w:val="20"/>
                <w:szCs w:val="20"/>
              </w:rPr>
              <w:t xml:space="preserve"> В</w:t>
            </w:r>
            <w:proofErr w:type="gramEnd"/>
            <w:r w:rsidRPr="00AF61E0">
              <w:rPr>
                <w:rFonts w:ascii="Times New Roman" w:hAnsi="Times New Roman" w:cs="Times New Roman"/>
                <w:color w:val="000000" w:themeColor="text1"/>
                <w:sz w:val="20"/>
                <w:szCs w:val="20"/>
              </w:rPr>
              <w:t xml:space="preserve">, Г, Д. Штучные элементы из </w:t>
            </w:r>
            <w:r w:rsidRPr="00AF61E0">
              <w:rPr>
                <w:rFonts w:ascii="Times New Roman" w:hAnsi="Times New Roman" w:cs="Times New Roman"/>
                <w:color w:val="000000" w:themeColor="text1"/>
                <w:sz w:val="20"/>
                <w:szCs w:val="20"/>
              </w:rPr>
              <w:lastRenderedPageBreak/>
              <w:t>искусственного или природного камня.</w:t>
            </w:r>
          </w:p>
        </w:tc>
        <w:tc>
          <w:tcPr>
            <w:tcW w:w="952" w:type="pct"/>
            <w:vAlign w:val="center"/>
          </w:tcPr>
          <w:p w:rsidR="00C35E11" w:rsidRPr="00AF61E0" w:rsidRDefault="00C35E11" w:rsidP="00B67AC4">
            <w:pPr>
              <w:ind w:left="57"/>
              <w:rPr>
                <w:rFonts w:ascii="Times New Roman" w:hAnsi="Times New Roman" w:cs="Times New Roman"/>
                <w:color w:val="000000" w:themeColor="text1"/>
                <w:sz w:val="20"/>
                <w:szCs w:val="20"/>
              </w:rPr>
            </w:pPr>
          </w:p>
        </w:tc>
        <w:tc>
          <w:tcPr>
            <w:tcW w:w="473"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Асфальтобетон типов</w:t>
            </w:r>
            <w:proofErr w:type="gramStart"/>
            <w:r w:rsidRPr="00AF61E0">
              <w:rPr>
                <w:rFonts w:ascii="Times New Roman" w:hAnsi="Times New Roman" w:cs="Times New Roman"/>
                <w:color w:val="000000" w:themeColor="text1"/>
                <w:sz w:val="20"/>
                <w:szCs w:val="20"/>
              </w:rPr>
              <w:t xml:space="preserve"> В</w:t>
            </w:r>
            <w:proofErr w:type="gramEnd"/>
            <w:r w:rsidRPr="00AF61E0">
              <w:rPr>
                <w:rFonts w:ascii="Times New Roman" w:hAnsi="Times New Roman" w:cs="Times New Roman"/>
                <w:color w:val="000000" w:themeColor="text1"/>
                <w:sz w:val="20"/>
                <w:szCs w:val="20"/>
              </w:rPr>
              <w:t>, Г, Д</w:t>
            </w:r>
          </w:p>
        </w:tc>
      </w:tr>
      <w:tr w:rsidR="00C35E11" w:rsidRPr="00AF61E0" w:rsidTr="00B67AC4">
        <w:tc>
          <w:tcPr>
            <w:tcW w:w="93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Мосты, эстакады, путепроводы, тоннели</w:t>
            </w:r>
          </w:p>
        </w:tc>
        <w:tc>
          <w:tcPr>
            <w:tcW w:w="1484"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Штучные элементы из искусственного или природного камня. Асфальтобетон типов Г и Д.</w:t>
            </w:r>
          </w:p>
        </w:tc>
        <w:tc>
          <w:tcPr>
            <w:tcW w:w="1157" w:type="pct"/>
            <w:vAlign w:val="center"/>
          </w:tcPr>
          <w:p w:rsidR="00C35E11" w:rsidRPr="00AF61E0" w:rsidRDefault="00C35E11" w:rsidP="00B67AC4">
            <w:pPr>
              <w:ind w:left="57"/>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952" w:type="pct"/>
            <w:vAlign w:val="center"/>
          </w:tcPr>
          <w:p w:rsidR="00C35E11" w:rsidRPr="00AF61E0" w:rsidRDefault="00C35E11" w:rsidP="00B67AC4">
            <w:pPr>
              <w:ind w:left="57"/>
              <w:jc w:val="center"/>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w:t>
            </w:r>
          </w:p>
        </w:tc>
        <w:tc>
          <w:tcPr>
            <w:tcW w:w="473" w:type="pct"/>
            <w:vAlign w:val="center"/>
          </w:tcPr>
          <w:p w:rsidR="00C35E11" w:rsidRPr="00AF61E0" w:rsidRDefault="00C35E11" w:rsidP="00B67AC4">
            <w:pPr>
              <w:ind w:left="57"/>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То же</w:t>
            </w:r>
          </w:p>
        </w:tc>
      </w:tr>
    </w:tbl>
    <w:p w:rsidR="00C35E11" w:rsidRPr="00AF61E0" w:rsidRDefault="00C35E11" w:rsidP="00C35E11">
      <w:pPr>
        <w:pStyle w:val="10"/>
        <w:keepNext w:val="0"/>
        <w:spacing w:before="240" w:after="0"/>
        <w:rPr>
          <w:rFonts w:cs="Times New Roman"/>
          <w:b w:val="0"/>
          <w:bCs w:val="0"/>
          <w:color w:val="000000" w:themeColor="text1"/>
          <w:sz w:val="20"/>
          <w:szCs w:val="20"/>
        </w:rPr>
      </w:pPr>
      <w:bookmarkStart w:id="52" w:name="_Toc37759155"/>
      <w:bookmarkStart w:id="53" w:name="PO0000645"/>
      <w:r w:rsidRPr="00AF61E0">
        <w:rPr>
          <w:rFonts w:cs="Times New Roman"/>
          <w:b w:val="0"/>
          <w:bCs w:val="0"/>
          <w:color w:val="000000" w:themeColor="text1"/>
          <w:sz w:val="20"/>
          <w:szCs w:val="20"/>
        </w:rPr>
        <w:t xml:space="preserve">ПРИЛОЖЕНИЕ </w:t>
      </w:r>
      <w:bookmarkEnd w:id="52"/>
      <w:r w:rsidRPr="00AF61E0">
        <w:rPr>
          <w:rFonts w:cs="Times New Roman"/>
          <w:b w:val="0"/>
          <w:bCs w:val="0"/>
          <w:color w:val="FF0000"/>
          <w:sz w:val="20"/>
          <w:szCs w:val="20"/>
        </w:rPr>
        <w:t>Д</w:t>
      </w:r>
    </w:p>
    <w:bookmarkEnd w:id="5"/>
    <w:bookmarkEnd w:id="53"/>
    <w:p w:rsidR="00C35E11" w:rsidRPr="00AF61E0" w:rsidRDefault="00C35E11" w:rsidP="00C35E11">
      <w:pPr>
        <w:pStyle w:val="10"/>
        <w:keepNext w:val="0"/>
        <w:rPr>
          <w:rFonts w:cs="Times New Roman"/>
          <w:color w:val="000000" w:themeColor="text1"/>
          <w:sz w:val="20"/>
          <w:szCs w:val="20"/>
        </w:rPr>
      </w:pPr>
      <w:r w:rsidRPr="00AF61E0">
        <w:rPr>
          <w:rFonts w:cs="Times New Roman"/>
          <w:color w:val="000000" w:themeColor="text1"/>
          <w:sz w:val="20"/>
          <w:szCs w:val="20"/>
        </w:rPr>
        <w:t>ПОРЯДОК СОДЕРЖАНИЯ СТРОИТЕЛЬНЫХ ПЛОЩАДОК</w:t>
      </w:r>
    </w:p>
    <w:p w:rsidR="00C35E11" w:rsidRPr="00AF61E0" w:rsidRDefault="00C35E11" w:rsidP="00C35E11">
      <w:pPr>
        <w:shd w:val="clear" w:color="auto" w:fill="FFFFFF"/>
        <w:ind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Установить по периметру строительной площадки ограждение, конструкция которого должна </w:t>
      </w:r>
      <w:proofErr w:type="gramStart"/>
      <w:r w:rsidRPr="00AF61E0">
        <w:rPr>
          <w:rFonts w:ascii="Times New Roman" w:hAnsi="Times New Roman" w:cs="Times New Roman"/>
          <w:color w:val="000000" w:themeColor="text1"/>
          <w:sz w:val="20"/>
          <w:szCs w:val="20"/>
        </w:rPr>
        <w:t>удовлетворять</w:t>
      </w:r>
      <w:proofErr w:type="gramEnd"/>
      <w:r w:rsidRPr="00AF61E0">
        <w:rPr>
          <w:rFonts w:ascii="Times New Roman" w:hAnsi="Times New Roman" w:cs="Times New Roman"/>
          <w:color w:val="000000" w:themeColor="text1"/>
          <w:sz w:val="20"/>
          <w:szCs w:val="20"/>
        </w:rPr>
        <w:t xml:space="preserve"> в том числе следующим требованиям:</w:t>
      </w:r>
    </w:p>
    <w:p w:rsidR="00C35E11" w:rsidRPr="00AF61E0" w:rsidRDefault="00C35E11" w:rsidP="00C35E1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панели ограждений должны быть выполнены из однородных материалов;</w:t>
      </w:r>
    </w:p>
    <w:p w:rsidR="00C35E11" w:rsidRPr="00AF61E0" w:rsidRDefault="00C35E11" w:rsidP="00C35E1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C35E11" w:rsidRPr="00AF61E0" w:rsidRDefault="00C35E11" w:rsidP="00C35E1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C35E11" w:rsidRPr="00AF61E0" w:rsidRDefault="00C35E11" w:rsidP="00C35E1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C35E11" w:rsidRPr="00AF61E0" w:rsidRDefault="00C35E11" w:rsidP="00C35E1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повреждение ограждений необходимо устранять незамедлительно;</w:t>
      </w:r>
    </w:p>
    <w:p w:rsidR="00C35E11" w:rsidRPr="00AF61E0" w:rsidRDefault="00C35E11" w:rsidP="00C35E1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ограждения не должны иметь проемов, кроме ворот и калиток, контролируемых в течение рабочего времени и запираемых после его окончания;</w:t>
      </w:r>
    </w:p>
    <w:p w:rsidR="00C35E11" w:rsidRPr="00AF61E0" w:rsidRDefault="00C35E11" w:rsidP="00C35E1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C35E11" w:rsidRPr="00AF61E0" w:rsidRDefault="00C35E11" w:rsidP="00C35E1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C35E11" w:rsidRPr="00AF61E0" w:rsidRDefault="00C35E11" w:rsidP="00C35E1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конструкция тротуара для прохода пешеходов должна быть шириной не менее 1,2 м;</w:t>
      </w:r>
    </w:p>
    <w:p w:rsidR="00C35E11" w:rsidRPr="00AF61E0" w:rsidRDefault="00C35E11" w:rsidP="00C35E1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C35E11" w:rsidRPr="00AF61E0" w:rsidRDefault="00C35E11" w:rsidP="00C35E1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gramStart"/>
      <w:r w:rsidRPr="00AF61E0">
        <w:rPr>
          <w:rFonts w:ascii="Times New Roman" w:hAnsi="Times New Roman" w:cs="Times New Roman"/>
          <w:color w:val="000000" w:themeColor="text1"/>
          <w:sz w:val="20"/>
          <w:szCs w:val="20"/>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r w:rsidRPr="00AF61E0">
        <w:rPr>
          <w:rFonts w:ascii="Times New Roman" w:hAnsi="Times New Roman" w:cs="Times New Roman"/>
          <w:color w:val="000000" w:themeColor="text1"/>
          <w:sz w:val="20"/>
          <w:szCs w:val="20"/>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w:t>
      </w:r>
      <w:r w:rsidRPr="00AF61E0">
        <w:rPr>
          <w:rFonts w:ascii="Times New Roman" w:hAnsi="Times New Roman" w:cs="Times New Roman"/>
          <w:color w:val="000000" w:themeColor="text1"/>
          <w:sz w:val="20"/>
          <w:szCs w:val="20"/>
        </w:rPr>
        <w:lastRenderedPageBreak/>
        <w:t>Подъездные пути выполняются в твердом покрытии и должны обеспечивать проведение механизированной уборки;</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AF61E0">
        <w:rPr>
          <w:rFonts w:ascii="Times New Roman" w:hAnsi="Times New Roman" w:cs="Times New Roman"/>
          <w:color w:val="000000" w:themeColor="text1"/>
          <w:sz w:val="20"/>
          <w:szCs w:val="20"/>
        </w:rPr>
        <w:t>илосборными</w:t>
      </w:r>
      <w:proofErr w:type="spellEnd"/>
      <w:r w:rsidRPr="00AF61E0">
        <w:rPr>
          <w:rFonts w:ascii="Times New Roman" w:hAnsi="Times New Roman" w:cs="Times New Roman"/>
          <w:color w:val="000000" w:themeColor="text1"/>
          <w:sz w:val="20"/>
          <w:szCs w:val="20"/>
        </w:rPr>
        <w:t xml:space="preserve"> контейнерами, (следует использовать моечные посты автотранспорта заводского изготовления с замкнутым циклом </w:t>
      </w:r>
      <w:proofErr w:type="spellStart"/>
      <w:r w:rsidRPr="00AF61E0">
        <w:rPr>
          <w:rFonts w:ascii="Times New Roman" w:hAnsi="Times New Roman" w:cs="Times New Roman"/>
          <w:color w:val="000000" w:themeColor="text1"/>
          <w:sz w:val="20"/>
          <w:szCs w:val="20"/>
        </w:rPr>
        <w:t>водооборота</w:t>
      </w:r>
      <w:proofErr w:type="spellEnd"/>
      <w:r w:rsidRPr="00AF61E0">
        <w:rPr>
          <w:rFonts w:ascii="Times New Roman" w:hAnsi="Times New Roman" w:cs="Times New Roman"/>
          <w:color w:val="000000" w:themeColor="text1"/>
          <w:sz w:val="20"/>
          <w:szCs w:val="20"/>
        </w:rPr>
        <w:t xml:space="preserve"> и утилизацией стоков);</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Выполнить работы по устройству постоянных и временных внутриплощадочных проездов;</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Обустроить временные подъездные пути с учетом требований по предотвращению повреждений древесно-кустарниковой растительности;</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Осуществлять в случае необходимости вывоз снега, собранного с территорий строительных площадок, на специально оборудованные </w:t>
      </w:r>
      <w:proofErr w:type="spellStart"/>
      <w:r w:rsidRPr="00AF61E0">
        <w:rPr>
          <w:rFonts w:ascii="Times New Roman" w:hAnsi="Times New Roman" w:cs="Times New Roman"/>
          <w:color w:val="000000" w:themeColor="text1"/>
          <w:sz w:val="20"/>
          <w:szCs w:val="20"/>
        </w:rPr>
        <w:t>снегоприемные</w:t>
      </w:r>
      <w:proofErr w:type="spellEnd"/>
      <w:r w:rsidRPr="00AF61E0">
        <w:rPr>
          <w:rFonts w:ascii="Times New Roman" w:hAnsi="Times New Roman" w:cs="Times New Roman"/>
          <w:color w:val="000000" w:themeColor="text1"/>
          <w:sz w:val="20"/>
          <w:szCs w:val="20"/>
        </w:rPr>
        <w:t xml:space="preserve"> пункты;</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Не допускать наличие искривлений и провисаний фасадной сетки.</w:t>
      </w:r>
    </w:p>
    <w:p w:rsidR="00C35E11" w:rsidRPr="00AF61E0" w:rsidRDefault="00C35E11" w:rsidP="00C35E1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C35E11" w:rsidRPr="00AF61E0" w:rsidRDefault="00C35E11" w:rsidP="00C35E11">
      <w:pPr>
        <w:pStyle w:val="ad"/>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вынос грунта, бетонной смеси, грязи и мусора колесами транспортных сре</w:t>
      </w:r>
      <w:proofErr w:type="gramStart"/>
      <w:r w:rsidRPr="00AF61E0">
        <w:rPr>
          <w:rFonts w:ascii="Times New Roman" w:hAnsi="Times New Roman" w:cs="Times New Roman"/>
          <w:color w:val="000000" w:themeColor="text1"/>
          <w:sz w:val="20"/>
          <w:szCs w:val="20"/>
        </w:rPr>
        <w:t>дств с т</w:t>
      </w:r>
      <w:proofErr w:type="gramEnd"/>
      <w:r w:rsidRPr="00AF61E0">
        <w:rPr>
          <w:rFonts w:ascii="Times New Roman" w:hAnsi="Times New Roman" w:cs="Times New Roman"/>
          <w:color w:val="000000" w:themeColor="text1"/>
          <w:sz w:val="20"/>
          <w:szCs w:val="20"/>
        </w:rPr>
        <w:t>ерриторий строительных площадок;</w:t>
      </w:r>
    </w:p>
    <w:p w:rsidR="00C35E11" w:rsidRPr="00AF61E0" w:rsidRDefault="00C35E11" w:rsidP="00C35E11">
      <w:pPr>
        <w:pStyle w:val="ad"/>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C35E11" w:rsidRPr="00AF61E0" w:rsidRDefault="00C35E11" w:rsidP="00C35E11">
      <w:pPr>
        <w:pStyle w:val="ad"/>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сбор, хранение твердых коммунальных отходов и строительных отходов вне контейнеров и бункеров;</w:t>
      </w:r>
    </w:p>
    <w:p w:rsidR="00C35E11" w:rsidRPr="00AF61E0" w:rsidRDefault="00C35E11" w:rsidP="00C35E11">
      <w:pPr>
        <w:pStyle w:val="ad"/>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разведение костров, сжигание твердых коммунальных и строительных отходов;</w:t>
      </w:r>
    </w:p>
    <w:p w:rsidR="00C35E11" w:rsidRPr="00AF61E0" w:rsidRDefault="00C35E11" w:rsidP="00C35E11">
      <w:pPr>
        <w:pStyle w:val="ad"/>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C35E11" w:rsidRPr="00AF61E0" w:rsidRDefault="00C35E11" w:rsidP="00C35E11">
      <w:pPr>
        <w:pStyle w:val="10"/>
        <w:keepNext w:val="0"/>
        <w:spacing w:before="240" w:after="0"/>
        <w:rPr>
          <w:rFonts w:cs="Times New Roman"/>
          <w:b w:val="0"/>
          <w:bCs w:val="0"/>
          <w:color w:val="000000" w:themeColor="text1"/>
          <w:sz w:val="20"/>
          <w:szCs w:val="20"/>
        </w:rPr>
      </w:pPr>
      <w:r w:rsidRPr="00AF61E0">
        <w:rPr>
          <w:rFonts w:cs="Times New Roman"/>
          <w:b w:val="0"/>
          <w:bCs w:val="0"/>
          <w:color w:val="000000" w:themeColor="text1"/>
          <w:sz w:val="20"/>
          <w:szCs w:val="20"/>
        </w:rPr>
        <w:t xml:space="preserve">ПРИЛОЖЕНИЕ </w:t>
      </w:r>
      <w:r w:rsidRPr="00AF61E0">
        <w:rPr>
          <w:rFonts w:cs="Times New Roman"/>
          <w:b w:val="0"/>
          <w:bCs w:val="0"/>
          <w:color w:val="FF0000"/>
          <w:sz w:val="20"/>
          <w:szCs w:val="20"/>
        </w:rPr>
        <w:t>Е</w:t>
      </w:r>
    </w:p>
    <w:p w:rsidR="00C35E11" w:rsidRPr="00AF61E0" w:rsidRDefault="00C35E11" w:rsidP="00C35E11">
      <w:pPr>
        <w:pStyle w:val="13"/>
        <w:keepNext/>
        <w:keepLines/>
        <w:shd w:val="clear" w:color="auto" w:fill="auto"/>
        <w:tabs>
          <w:tab w:val="left" w:pos="426"/>
        </w:tabs>
        <w:spacing w:before="120" w:after="120" w:line="240" w:lineRule="auto"/>
        <w:ind w:firstLine="0"/>
        <w:rPr>
          <w:color w:val="000000" w:themeColor="text1"/>
          <w:sz w:val="20"/>
          <w:szCs w:val="20"/>
        </w:rPr>
      </w:pPr>
      <w:bookmarkStart w:id="54" w:name="bookmark16"/>
      <w:r w:rsidRPr="00AF61E0">
        <w:rPr>
          <w:color w:val="000000" w:themeColor="text1"/>
          <w:sz w:val="20"/>
          <w:szCs w:val="20"/>
        </w:rPr>
        <w:t>ПРАВИЛА ПО ОФОРМЛЕНИЮ И РАЗМЕЩЕНИЮ ВЫВЕСОК И ИНФОРМАЦИИ</w:t>
      </w:r>
      <w:bookmarkEnd w:id="54"/>
    </w:p>
    <w:p w:rsidR="00C35E11" w:rsidRPr="00AF61E0" w:rsidRDefault="00C35E11" w:rsidP="00C35E11">
      <w:pPr>
        <w:pStyle w:val="22"/>
        <w:shd w:val="clear" w:color="auto" w:fill="auto"/>
        <w:tabs>
          <w:tab w:val="left" w:pos="1383"/>
        </w:tabs>
        <w:spacing w:before="0" w:after="0" w:line="240" w:lineRule="auto"/>
        <w:ind w:left="709"/>
        <w:jc w:val="both"/>
        <w:rPr>
          <w:color w:val="000000" w:themeColor="text1"/>
          <w:sz w:val="20"/>
          <w:szCs w:val="20"/>
        </w:rPr>
      </w:pPr>
      <w:r w:rsidRPr="00AF61E0">
        <w:rPr>
          <w:color w:val="000000" w:themeColor="text1"/>
          <w:sz w:val="20"/>
          <w:szCs w:val="20"/>
        </w:rPr>
        <w:t>Оформление и размещение вывесок, рекламы и витрин.</w:t>
      </w:r>
    </w:p>
    <w:p w:rsidR="00C35E11" w:rsidRPr="00AF61E0" w:rsidRDefault="00C35E11" w:rsidP="00C35E11">
      <w:pPr>
        <w:pStyle w:val="22"/>
        <w:numPr>
          <w:ilvl w:val="0"/>
          <w:numId w:val="14"/>
        </w:numPr>
        <w:shd w:val="clear" w:color="auto" w:fill="auto"/>
        <w:tabs>
          <w:tab w:val="left" w:pos="993"/>
        </w:tabs>
        <w:spacing w:before="0" w:after="0" w:line="240" w:lineRule="auto"/>
        <w:ind w:firstLine="709"/>
        <w:jc w:val="both"/>
        <w:rPr>
          <w:color w:val="000000" w:themeColor="text1"/>
          <w:sz w:val="20"/>
          <w:szCs w:val="20"/>
        </w:rPr>
      </w:pPr>
      <w:r w:rsidRPr="00AF61E0">
        <w:rPr>
          <w:color w:val="000000" w:themeColor="text1"/>
          <w:sz w:val="20"/>
          <w:szCs w:val="20"/>
        </w:rPr>
        <w:t xml:space="preserve">Установку информационных конструкций, а также размещение иных графических элементов следует осуществлять в соответствии с </w:t>
      </w:r>
      <w:proofErr w:type="gramStart"/>
      <w:r w:rsidRPr="00AF61E0">
        <w:rPr>
          <w:color w:val="000000" w:themeColor="text1"/>
          <w:sz w:val="20"/>
          <w:szCs w:val="20"/>
        </w:rPr>
        <w:t>утвержденными</w:t>
      </w:r>
      <w:proofErr w:type="gramEnd"/>
      <w:r w:rsidRPr="00AF61E0">
        <w:rPr>
          <w:color w:val="000000" w:themeColor="text1"/>
          <w:sz w:val="20"/>
          <w:szCs w:val="20"/>
        </w:rPr>
        <w:t xml:space="preserve">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C35E11" w:rsidRPr="00AF61E0" w:rsidRDefault="00C35E11" w:rsidP="00C35E11">
      <w:pPr>
        <w:pStyle w:val="22"/>
        <w:numPr>
          <w:ilvl w:val="1"/>
          <w:numId w:val="14"/>
        </w:numPr>
        <w:shd w:val="clear" w:color="auto" w:fill="auto"/>
        <w:tabs>
          <w:tab w:val="left" w:pos="851"/>
        </w:tabs>
        <w:spacing w:before="0" w:after="0" w:line="240" w:lineRule="auto"/>
        <w:ind w:firstLine="425"/>
        <w:jc w:val="both"/>
        <w:rPr>
          <w:color w:val="000000" w:themeColor="text1"/>
          <w:sz w:val="20"/>
          <w:szCs w:val="20"/>
        </w:rPr>
      </w:pPr>
      <w:r w:rsidRPr="00AF61E0">
        <w:rPr>
          <w:color w:val="000000" w:themeColor="text1"/>
          <w:sz w:val="20"/>
          <w:szCs w:val="20"/>
        </w:rPr>
        <w:t xml:space="preserve">Организациям, эксплуатирующим световые рекламы и вывески, надлежит обеспечивать своевременную замену перегоревших </w:t>
      </w:r>
      <w:proofErr w:type="spellStart"/>
      <w:r w:rsidRPr="00AF61E0">
        <w:rPr>
          <w:color w:val="000000" w:themeColor="text1"/>
          <w:sz w:val="20"/>
          <w:szCs w:val="20"/>
        </w:rPr>
        <w:t>газосветовых</w:t>
      </w:r>
      <w:proofErr w:type="spellEnd"/>
      <w:r w:rsidRPr="00AF61E0">
        <w:rPr>
          <w:color w:val="000000" w:themeColor="text1"/>
          <w:sz w:val="20"/>
          <w:szCs w:val="20"/>
        </w:rPr>
        <w:t xml:space="preserve"> трубок и электроламп. В случае неисправности отдельных знаков рекламы или вывески следует выключать полностью.</w:t>
      </w:r>
    </w:p>
    <w:p w:rsidR="00C35E11" w:rsidRPr="00AF61E0" w:rsidRDefault="00C35E11" w:rsidP="00C35E11">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0"/>
          <w:szCs w:val="20"/>
        </w:rPr>
      </w:pPr>
      <w:r w:rsidRPr="00AF61E0">
        <w:rPr>
          <w:color w:val="000000" w:themeColor="text1"/>
          <w:sz w:val="20"/>
          <w:szCs w:val="20"/>
        </w:rPr>
        <w:t xml:space="preserve">Не следует размещать на зданиях вывески и рекламу, перекрывающие архитектурные элементы </w:t>
      </w:r>
      <w:r w:rsidRPr="00AF61E0">
        <w:rPr>
          <w:color w:val="000000" w:themeColor="text1"/>
          <w:sz w:val="20"/>
          <w:szCs w:val="20"/>
        </w:rPr>
        <w:lastRenderedPageBreak/>
        <w:t>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C35E11" w:rsidRPr="00AF61E0" w:rsidRDefault="00C35E11" w:rsidP="00C35E11">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0"/>
          <w:szCs w:val="20"/>
        </w:rPr>
      </w:pPr>
      <w:r w:rsidRPr="00AF61E0">
        <w:rPr>
          <w:color w:val="000000" w:themeColor="text1"/>
          <w:sz w:val="20"/>
          <w:szCs w:val="20"/>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C35E11" w:rsidRPr="00AF61E0" w:rsidRDefault="00C35E11" w:rsidP="00C35E11">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0"/>
          <w:szCs w:val="20"/>
        </w:rPr>
      </w:pPr>
      <w:r w:rsidRPr="00AF61E0">
        <w:rPr>
          <w:color w:val="000000" w:themeColor="text1"/>
          <w:sz w:val="20"/>
          <w:szCs w:val="20"/>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C35E11" w:rsidRPr="00AF61E0" w:rsidRDefault="00C35E11" w:rsidP="00C35E11">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0"/>
          <w:szCs w:val="20"/>
        </w:rPr>
      </w:pPr>
      <w:r w:rsidRPr="00AF61E0">
        <w:rPr>
          <w:color w:val="000000" w:themeColor="text1"/>
          <w:sz w:val="20"/>
          <w:szCs w:val="20"/>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C35E11" w:rsidRPr="00AF61E0" w:rsidRDefault="00C35E11" w:rsidP="00C35E11">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0"/>
          <w:szCs w:val="20"/>
        </w:rPr>
      </w:pPr>
      <w:r w:rsidRPr="00AF61E0">
        <w:rPr>
          <w:color w:val="000000" w:themeColor="text1"/>
          <w:sz w:val="20"/>
          <w:szCs w:val="20"/>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C35E11" w:rsidRPr="00AF61E0" w:rsidRDefault="00C35E11" w:rsidP="00C35E11">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0"/>
          <w:szCs w:val="20"/>
        </w:rPr>
      </w:pPr>
      <w:r w:rsidRPr="00AF61E0">
        <w:rPr>
          <w:color w:val="000000" w:themeColor="text1"/>
          <w:sz w:val="20"/>
          <w:szCs w:val="20"/>
        </w:rPr>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C35E11" w:rsidRPr="00AF61E0" w:rsidRDefault="00C35E11" w:rsidP="00C35E11">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0"/>
          <w:szCs w:val="20"/>
        </w:rPr>
      </w:pPr>
      <w:r w:rsidRPr="00AF61E0">
        <w:rPr>
          <w:color w:val="000000" w:themeColor="text1"/>
          <w:sz w:val="20"/>
          <w:szCs w:val="20"/>
        </w:rPr>
        <w:t>Крупноформатные рекламные конструкции (</w:t>
      </w:r>
      <w:proofErr w:type="spellStart"/>
      <w:r w:rsidRPr="00AF61E0">
        <w:rPr>
          <w:color w:val="000000" w:themeColor="text1"/>
          <w:sz w:val="20"/>
          <w:szCs w:val="20"/>
        </w:rPr>
        <w:t>билборды</w:t>
      </w:r>
      <w:proofErr w:type="spellEnd"/>
      <w:r w:rsidRPr="00AF61E0">
        <w:rPr>
          <w:color w:val="000000" w:themeColor="text1"/>
          <w:sz w:val="20"/>
          <w:szCs w:val="20"/>
        </w:rPr>
        <w:t xml:space="preserve">, </w:t>
      </w:r>
      <w:proofErr w:type="spellStart"/>
      <w:r w:rsidRPr="00AF61E0">
        <w:rPr>
          <w:color w:val="000000" w:themeColor="text1"/>
          <w:sz w:val="20"/>
          <w:szCs w:val="20"/>
        </w:rPr>
        <w:t>суперсайты</w:t>
      </w:r>
      <w:proofErr w:type="spellEnd"/>
      <w:r w:rsidRPr="00AF61E0">
        <w:rPr>
          <w:color w:val="000000" w:themeColor="text1"/>
          <w:sz w:val="20"/>
          <w:szCs w:val="20"/>
        </w:rPr>
        <w:t xml:space="preserve"> и прочие) не следует располагать ближе 100 метров от жилых, общественных и офисных зданий.</w:t>
      </w:r>
    </w:p>
    <w:p w:rsidR="00C35E11" w:rsidRPr="00AF61E0" w:rsidRDefault="00C35E11" w:rsidP="00C35E11">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0"/>
          <w:szCs w:val="20"/>
        </w:rPr>
      </w:pPr>
      <w:r w:rsidRPr="00AF61E0">
        <w:rPr>
          <w:color w:val="000000" w:themeColor="text1"/>
          <w:sz w:val="20"/>
          <w:szCs w:val="20"/>
        </w:rPr>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C35E11" w:rsidRPr="00AF61E0" w:rsidRDefault="00C35E11" w:rsidP="00C35E11">
      <w:pPr>
        <w:pStyle w:val="22"/>
        <w:numPr>
          <w:ilvl w:val="0"/>
          <w:numId w:val="14"/>
        </w:numPr>
        <w:shd w:val="clear" w:color="auto" w:fill="auto"/>
        <w:tabs>
          <w:tab w:val="left" w:pos="993"/>
        </w:tabs>
        <w:spacing w:before="0" w:after="0" w:line="240" w:lineRule="auto"/>
        <w:ind w:firstLine="709"/>
        <w:jc w:val="both"/>
        <w:rPr>
          <w:color w:val="000000" w:themeColor="text1"/>
          <w:sz w:val="20"/>
          <w:szCs w:val="20"/>
        </w:rPr>
      </w:pPr>
      <w:r w:rsidRPr="00AF61E0">
        <w:rPr>
          <w:color w:val="000000" w:themeColor="text1"/>
          <w:sz w:val="20"/>
          <w:szCs w:val="20"/>
        </w:rPr>
        <w:t>Организация навигации на территории муниципального образования.</w:t>
      </w:r>
    </w:p>
    <w:p w:rsidR="00C35E11" w:rsidRPr="00AF61E0" w:rsidRDefault="00C35E11" w:rsidP="00C35E11">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0"/>
          <w:szCs w:val="20"/>
        </w:rPr>
      </w:pPr>
      <w:r w:rsidRPr="00AF61E0">
        <w:rPr>
          <w:color w:val="000000" w:themeColor="text1"/>
          <w:sz w:val="20"/>
          <w:szCs w:val="20"/>
        </w:rPr>
        <w:t>Навигацию следует размещать в удобных местах, не вызывая визуальный шум и не перекрывая архитектурные элементы зданий.</w:t>
      </w:r>
    </w:p>
    <w:p w:rsidR="00C35E11" w:rsidRPr="00AF61E0" w:rsidRDefault="00C35E11" w:rsidP="00C35E11">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0"/>
          <w:szCs w:val="20"/>
        </w:rPr>
      </w:pPr>
      <w:r w:rsidRPr="00AF61E0">
        <w:rPr>
          <w:color w:val="000000" w:themeColor="text1"/>
          <w:sz w:val="20"/>
          <w:szCs w:val="20"/>
        </w:rPr>
        <w:t xml:space="preserve">Организация уличного искусства (стрит-арт, граффити, </w:t>
      </w:r>
      <w:proofErr w:type="spellStart"/>
      <w:r w:rsidRPr="00AF61E0">
        <w:rPr>
          <w:color w:val="000000" w:themeColor="text1"/>
          <w:sz w:val="20"/>
          <w:szCs w:val="20"/>
        </w:rPr>
        <w:t>мурали</w:t>
      </w:r>
      <w:proofErr w:type="spellEnd"/>
      <w:r w:rsidRPr="00AF61E0">
        <w:rPr>
          <w:color w:val="000000" w:themeColor="text1"/>
          <w:sz w:val="20"/>
          <w:szCs w:val="20"/>
        </w:rPr>
        <w:t>).</w:t>
      </w:r>
    </w:p>
    <w:p w:rsidR="00C35E11" w:rsidRPr="00AF61E0" w:rsidRDefault="00C35E11" w:rsidP="00C35E11">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0"/>
          <w:szCs w:val="20"/>
        </w:rPr>
      </w:pPr>
      <w:r w:rsidRPr="00AF61E0">
        <w:rPr>
          <w:color w:val="000000" w:themeColor="text1"/>
          <w:sz w:val="20"/>
          <w:szCs w:val="20"/>
        </w:rPr>
        <w:t>3.1. Надлежит определить и</w:t>
      </w:r>
      <w:r w:rsidRPr="00AF61E0">
        <w:rPr>
          <w:color w:val="000000" w:themeColor="text1"/>
          <w:sz w:val="20"/>
          <w:szCs w:val="20"/>
        </w:rPr>
        <w:tab/>
        <w:t xml:space="preserve">регламентировать зоны, типы </w:t>
      </w:r>
      <w:proofErr w:type="gramStart"/>
      <w:r w:rsidRPr="00AF61E0">
        <w:rPr>
          <w:color w:val="000000" w:themeColor="text1"/>
          <w:sz w:val="20"/>
          <w:szCs w:val="20"/>
        </w:rPr>
        <w:t>объектов</w:t>
      </w:r>
      <w:proofErr w:type="gramEnd"/>
      <w:r w:rsidRPr="00AF61E0">
        <w:rPr>
          <w:color w:val="000000" w:themeColor="text1"/>
          <w:sz w:val="20"/>
          <w:szCs w:val="20"/>
        </w:rPr>
        <w:t xml:space="preserve">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AF61E0">
        <w:rPr>
          <w:color w:val="000000" w:themeColor="text1"/>
          <w:sz w:val="20"/>
          <w:szCs w:val="20"/>
        </w:rPr>
        <w:tab/>
        <w:t>с органами местного самоуправления.</w:t>
      </w:r>
    </w:p>
    <w:p w:rsidR="00C35E11" w:rsidRPr="00AF61E0" w:rsidRDefault="00C35E11" w:rsidP="00C35E11">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0"/>
          <w:szCs w:val="20"/>
        </w:rPr>
      </w:pPr>
      <w:r w:rsidRPr="00AF61E0">
        <w:rPr>
          <w:color w:val="000000" w:themeColor="text1"/>
          <w:sz w:val="20"/>
          <w:szCs w:val="20"/>
        </w:rPr>
        <w:t>Праздничное оформление территории.</w:t>
      </w:r>
    </w:p>
    <w:p w:rsidR="00C35E11" w:rsidRPr="00AF61E0" w:rsidRDefault="00C35E11" w:rsidP="00C35E11">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0"/>
          <w:szCs w:val="20"/>
        </w:rPr>
      </w:pPr>
      <w:r w:rsidRPr="00AF61E0">
        <w:rPr>
          <w:color w:val="000000" w:themeColor="text1"/>
          <w:sz w:val="20"/>
          <w:szCs w:val="20"/>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C35E11" w:rsidRPr="00AF61E0" w:rsidRDefault="00C35E11" w:rsidP="00C35E11">
      <w:pPr>
        <w:pStyle w:val="af9"/>
        <w:spacing w:before="240"/>
        <w:ind w:left="0"/>
        <w:jc w:val="center"/>
        <w:rPr>
          <w:color w:val="000000" w:themeColor="text1"/>
          <w:sz w:val="20"/>
          <w:szCs w:val="20"/>
          <w:lang w:val="ru-RU"/>
        </w:rPr>
      </w:pPr>
      <w:r w:rsidRPr="00AF61E0">
        <w:rPr>
          <w:color w:val="000000" w:themeColor="text1"/>
          <w:sz w:val="20"/>
          <w:szCs w:val="20"/>
          <w:lang w:val="ru-RU"/>
        </w:rPr>
        <w:t xml:space="preserve">ПРИЛОЖЕНИЕ </w:t>
      </w:r>
      <w:r w:rsidRPr="00AF61E0">
        <w:rPr>
          <w:color w:val="FF0000"/>
          <w:sz w:val="20"/>
          <w:szCs w:val="20"/>
          <w:lang w:val="ru-RU"/>
        </w:rPr>
        <w:t>Ж</w:t>
      </w:r>
    </w:p>
    <w:p w:rsidR="00C35E11" w:rsidRPr="00AF61E0" w:rsidRDefault="00C35E11" w:rsidP="00C35E11">
      <w:pPr>
        <w:autoSpaceDE w:val="0"/>
        <w:autoSpaceDN w:val="0"/>
        <w:adjustRightInd w:val="0"/>
        <w:spacing w:before="120" w:after="120"/>
        <w:jc w:val="center"/>
        <w:outlineLvl w:val="1"/>
        <w:rPr>
          <w:rFonts w:ascii="Times New Roman" w:hAnsi="Times New Roman" w:cs="Times New Roman"/>
          <w:b/>
          <w:color w:val="000000" w:themeColor="text1"/>
          <w:sz w:val="20"/>
          <w:szCs w:val="20"/>
        </w:rPr>
      </w:pPr>
      <w:r w:rsidRPr="00AF61E0">
        <w:rPr>
          <w:rFonts w:ascii="Times New Roman" w:hAnsi="Times New Roman" w:cs="Times New Roman"/>
          <w:b/>
          <w:color w:val="000000" w:themeColor="text1"/>
          <w:sz w:val="20"/>
          <w:szCs w:val="20"/>
        </w:rPr>
        <w:t>ПОЛОЖЕНИЕ ОБ УБОРКЕ ТЕРРИТОРИИ</w:t>
      </w:r>
    </w:p>
    <w:p w:rsidR="00C35E11" w:rsidRPr="00AF61E0" w:rsidRDefault="00C35E11" w:rsidP="00C35E11">
      <w:pPr>
        <w:pStyle w:val="ad"/>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ОРГАНИЗАЦИЯ УБОРКИ ТЕРРИТОРИЙ МУНИЦИПАЛЬНОГО ОБРАЗОВАНИЯ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Уборочные работы производятся в соответствии с требованиями настоящих Правил и действующим законодательством.</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w:t>
      </w:r>
      <w:proofErr w:type="gramStart"/>
      <w:r w:rsidRPr="00AF61E0">
        <w:rPr>
          <w:rFonts w:ascii="Times New Roman" w:eastAsia="Times New Roman" w:hAnsi="Times New Roman" w:cs="Times New Roman"/>
          <w:color w:val="000000" w:themeColor="text1"/>
          <w:sz w:val="20"/>
          <w:szCs w:val="20"/>
        </w:rPr>
        <w:t>уровня</w:t>
      </w:r>
      <w:proofErr w:type="gramEnd"/>
      <w:r w:rsidRPr="00AF61E0">
        <w:rPr>
          <w:rFonts w:ascii="Times New Roman" w:eastAsia="Times New Roman" w:hAnsi="Times New Roman" w:cs="Times New Roman"/>
          <w:color w:val="000000" w:themeColor="text1"/>
          <w:sz w:val="20"/>
          <w:szCs w:val="20"/>
        </w:rPr>
        <w:t xml:space="preserve">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lastRenderedPageBreak/>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1.4. Ответственными за организацию и обеспечение требований настоящего Положения являются: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 для юридических лиц - руководители, если иное не установлено внутренним распорядительным документом;</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 для объектов торговли, сферы услуг и бытового обслуживания - собственники (владельцы) данных объектов, индивидуальные предприниматели;</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3) в многоквартирных домах - руководители или уполномоченные лица организации, осуществляющей управление многоквартирным домом;</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5) на незастроенных территориях - собственники (владельцы) земельных участков;</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6) в частных домовладениях - собственники (владельцы);</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7) на территориях муниципального образования - уполномоченный орган Администрации в сфере ЖКХ.</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1.6. </w:t>
      </w:r>
      <w:proofErr w:type="gramStart"/>
      <w:r w:rsidRPr="00AF61E0">
        <w:rPr>
          <w:rFonts w:ascii="Times New Roman" w:eastAsia="Times New Roman" w:hAnsi="Times New Roman" w:cs="Times New Roman"/>
          <w:color w:val="000000" w:themeColor="text1"/>
          <w:sz w:val="20"/>
          <w:szCs w:val="20"/>
        </w:rPr>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roofErr w:type="gramEnd"/>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w:t>
      </w:r>
      <w:r w:rsidRPr="00AF61E0">
        <w:rPr>
          <w:rFonts w:ascii="Times New Roman" w:eastAsia="Times New Roman" w:hAnsi="Times New Roman" w:cs="Times New Roman"/>
          <w:color w:val="000000" w:themeColor="text1"/>
          <w:sz w:val="20"/>
          <w:szCs w:val="20"/>
        </w:rPr>
        <w:lastRenderedPageBreak/>
        <w:t>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1.10. В подземных переходах организацию и обеспечение уборочных работ осуществляют собственники (владельцы) переходов.</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1.13. Организацию работ по уборке (включая покос сорной растительности) земельных участков береговых полос и </w:t>
      </w:r>
      <w:proofErr w:type="spellStart"/>
      <w:r w:rsidRPr="00AF61E0">
        <w:rPr>
          <w:rFonts w:ascii="Times New Roman" w:eastAsia="Times New Roman" w:hAnsi="Times New Roman" w:cs="Times New Roman"/>
          <w:color w:val="000000" w:themeColor="text1"/>
          <w:sz w:val="20"/>
          <w:szCs w:val="20"/>
        </w:rPr>
        <w:t>водоохранных</w:t>
      </w:r>
      <w:proofErr w:type="spellEnd"/>
      <w:r w:rsidRPr="00AF61E0">
        <w:rPr>
          <w:rFonts w:ascii="Times New Roman" w:eastAsia="Times New Roman" w:hAnsi="Times New Roman" w:cs="Times New Roman"/>
          <w:color w:val="000000" w:themeColor="text1"/>
          <w:sz w:val="20"/>
          <w:szCs w:val="20"/>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1.15. На территориях охранных зон и зон эксплуатационной ответственности электр</w:t>
      </w:r>
      <w:proofErr w:type="gramStart"/>
      <w:r w:rsidRPr="00AF61E0">
        <w:rPr>
          <w:rFonts w:ascii="Times New Roman" w:eastAsia="Times New Roman" w:hAnsi="Times New Roman" w:cs="Times New Roman"/>
          <w:color w:val="000000" w:themeColor="text1"/>
          <w:sz w:val="20"/>
          <w:szCs w:val="20"/>
        </w:rPr>
        <w:t>о-</w:t>
      </w:r>
      <w:proofErr w:type="gramEnd"/>
      <w:r w:rsidRPr="00AF61E0">
        <w:rPr>
          <w:rFonts w:ascii="Times New Roman" w:eastAsia="Times New Roman" w:hAnsi="Times New Roman" w:cs="Times New Roman"/>
          <w:color w:val="000000" w:themeColor="text1"/>
          <w:sz w:val="20"/>
          <w:szCs w:val="20"/>
        </w:rPr>
        <w:t>,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lastRenderedPageBreak/>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AF61E0">
        <w:rPr>
          <w:rFonts w:ascii="Times New Roman" w:eastAsia="Times New Roman" w:hAnsi="Times New Roman" w:cs="Times New Roman"/>
          <w:color w:val="000000" w:themeColor="text1"/>
          <w:sz w:val="20"/>
          <w:szCs w:val="20"/>
        </w:rPr>
        <w:t>эксплуатации</w:t>
      </w:r>
      <w:proofErr w:type="gramEnd"/>
      <w:r w:rsidRPr="00AF61E0">
        <w:rPr>
          <w:rFonts w:ascii="Times New Roman" w:eastAsia="Times New Roman" w:hAnsi="Times New Roman" w:cs="Times New Roman"/>
          <w:color w:val="000000" w:themeColor="text1"/>
          <w:sz w:val="20"/>
          <w:szCs w:val="20"/>
        </w:rPr>
        <w:t xml:space="preserve"> как самой инженерной сети, так и объекта благоустройства, на котором она расположена.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1.19. </w:t>
      </w:r>
      <w:proofErr w:type="gramStart"/>
      <w:r w:rsidRPr="00AF61E0">
        <w:rPr>
          <w:rFonts w:ascii="Times New Roman" w:eastAsia="Times New Roman" w:hAnsi="Times New Roman" w:cs="Times New Roman"/>
          <w:color w:val="000000" w:themeColor="text1"/>
          <w:sz w:val="20"/>
          <w:szCs w:val="20"/>
        </w:rPr>
        <w:t>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Pr="00AF61E0">
        <w:rPr>
          <w:rFonts w:ascii="Times New Roman" w:eastAsia="Times New Roman" w:hAnsi="Times New Roman" w:cs="Times New Roman"/>
          <w:color w:val="000000" w:themeColor="text1"/>
          <w:sz w:val="20"/>
          <w:szCs w:val="20"/>
        </w:rPr>
        <w:t xml:space="preserve">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w:t>
      </w:r>
      <w:proofErr w:type="gramStart"/>
      <w:r w:rsidRPr="00AF61E0">
        <w:rPr>
          <w:rFonts w:ascii="Times New Roman" w:eastAsia="Times New Roman" w:hAnsi="Times New Roman" w:cs="Times New Roman"/>
          <w:color w:val="000000" w:themeColor="text1"/>
          <w:sz w:val="20"/>
          <w:szCs w:val="20"/>
        </w:rPr>
        <w:t>контроль за</w:t>
      </w:r>
      <w:proofErr w:type="gramEnd"/>
      <w:r w:rsidRPr="00AF61E0">
        <w:rPr>
          <w:rFonts w:ascii="Times New Roman" w:eastAsia="Times New Roman" w:hAnsi="Times New Roman" w:cs="Times New Roman"/>
          <w:color w:val="000000" w:themeColor="text1"/>
          <w:sz w:val="20"/>
          <w:szCs w:val="20"/>
        </w:rPr>
        <w:t xml:space="preserve"> состоянием мест временного хранения отходов.</w:t>
      </w:r>
    </w:p>
    <w:p w:rsidR="00C35E11" w:rsidRPr="00AF61E0" w:rsidRDefault="00C35E11" w:rsidP="00C35E11">
      <w:pPr>
        <w:pStyle w:val="ad"/>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УБОРКА ТЕРРИТОРИИ МУНИЦИПАЛЬНОГО ОБРАЗОВАНИЯ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2.1. </w:t>
      </w:r>
      <w:proofErr w:type="gramStart"/>
      <w:r w:rsidRPr="00AF61E0">
        <w:rPr>
          <w:rFonts w:ascii="Times New Roman" w:eastAsia="Times New Roman" w:hAnsi="Times New Roman" w:cs="Times New Roman"/>
          <w:color w:val="000000" w:themeColor="text1"/>
          <w:sz w:val="20"/>
          <w:szCs w:val="20"/>
        </w:rPr>
        <w:t>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w:t>
      </w:r>
      <w:proofErr w:type="gramEnd"/>
      <w:r w:rsidRPr="00AF61E0">
        <w:rPr>
          <w:rFonts w:ascii="Times New Roman" w:eastAsia="Times New Roman" w:hAnsi="Times New Roman" w:cs="Times New Roman"/>
          <w:color w:val="000000" w:themeColor="text1"/>
          <w:sz w:val="20"/>
          <w:szCs w:val="20"/>
        </w:rPr>
        <w:t xml:space="preserve"> достижения травянистой растительности пятнадцатисантиметровой высоты, профилактику и устранение мелких повреждений дорожного покрытия.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b/>
          <w:color w:val="000000" w:themeColor="text1"/>
          <w:sz w:val="20"/>
          <w:szCs w:val="20"/>
        </w:rPr>
      </w:pPr>
      <w:r w:rsidRPr="00AF61E0">
        <w:rPr>
          <w:rFonts w:ascii="Times New Roman" w:eastAsia="Times New Roman" w:hAnsi="Times New Roman" w:cs="Times New Roman"/>
          <w:color w:val="000000" w:themeColor="text1"/>
          <w:sz w:val="20"/>
          <w:szCs w:val="20"/>
        </w:rPr>
        <w:t xml:space="preserve">2.2. </w:t>
      </w:r>
      <w:r w:rsidRPr="00AF61E0">
        <w:rPr>
          <w:rFonts w:ascii="Times New Roman" w:eastAsia="Times New Roman" w:hAnsi="Times New Roman" w:cs="Times New Roman"/>
          <w:b/>
          <w:color w:val="000000" w:themeColor="text1"/>
          <w:sz w:val="20"/>
          <w:szCs w:val="20"/>
        </w:rPr>
        <w:t>Мероприятия по уходу за территорией в весенне-летне-осенний сезон предусматривают:</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proofErr w:type="gramStart"/>
      <w:r w:rsidRPr="00AF61E0">
        <w:rPr>
          <w:rFonts w:ascii="Times New Roman" w:eastAsia="Times New Roman" w:hAnsi="Times New Roman" w:cs="Times New Roman"/>
          <w:color w:val="000000" w:themeColor="text1"/>
          <w:sz w:val="20"/>
          <w:szCs w:val="20"/>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AF61E0">
        <w:rPr>
          <w:rFonts w:ascii="Times New Roman" w:eastAsia="Times New Roman" w:hAnsi="Times New Roman" w:cs="Times New Roman"/>
          <w:color w:val="000000" w:themeColor="text1"/>
          <w:sz w:val="20"/>
          <w:szCs w:val="20"/>
        </w:rPr>
        <w:t>противогололедного</w:t>
      </w:r>
      <w:proofErr w:type="spellEnd"/>
      <w:r w:rsidRPr="00AF61E0">
        <w:rPr>
          <w:rFonts w:ascii="Times New Roman" w:eastAsia="Times New Roman" w:hAnsi="Times New Roman" w:cs="Times New Roman"/>
          <w:color w:val="000000" w:themeColor="text1"/>
          <w:sz w:val="20"/>
          <w:szCs w:val="20"/>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roofErr w:type="gramEnd"/>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AF61E0">
        <w:rPr>
          <w:rFonts w:ascii="Times New Roman" w:eastAsia="Times New Roman" w:hAnsi="Times New Roman" w:cs="Times New Roman"/>
          <w:color w:val="000000" w:themeColor="text1"/>
          <w:sz w:val="20"/>
          <w:szCs w:val="20"/>
        </w:rPr>
        <w:t>прилотковую</w:t>
      </w:r>
      <w:proofErr w:type="spellEnd"/>
      <w:r w:rsidRPr="00AF61E0">
        <w:rPr>
          <w:rFonts w:ascii="Times New Roman" w:eastAsia="Times New Roman" w:hAnsi="Times New Roman" w:cs="Times New Roman"/>
          <w:color w:val="000000" w:themeColor="text1"/>
          <w:sz w:val="20"/>
          <w:szCs w:val="20"/>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lastRenderedPageBreak/>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C35E11" w:rsidRPr="00AF61E0" w:rsidRDefault="00C35E11" w:rsidP="00C35E11">
      <w:pPr>
        <w:pStyle w:val="22"/>
        <w:shd w:val="clear" w:color="auto" w:fill="auto"/>
        <w:tabs>
          <w:tab w:val="left" w:pos="1590"/>
        </w:tabs>
        <w:spacing w:before="0" w:after="0" w:line="240" w:lineRule="auto"/>
        <w:ind w:firstLine="709"/>
        <w:jc w:val="both"/>
        <w:rPr>
          <w:color w:val="000000" w:themeColor="text1"/>
          <w:sz w:val="20"/>
          <w:szCs w:val="20"/>
        </w:rPr>
      </w:pPr>
      <w:r w:rsidRPr="00AF61E0">
        <w:rPr>
          <w:color w:val="000000" w:themeColor="text1"/>
          <w:sz w:val="20"/>
          <w:szCs w:val="20"/>
        </w:rPr>
        <w:t xml:space="preserve">Уборку лотков и бордюров от песка, пыли, мусора после мойки надлежит заканчивать к 7 часам утра. </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C35E11" w:rsidRPr="00AF61E0" w:rsidRDefault="00C35E11" w:rsidP="00C35E11">
      <w:pPr>
        <w:pStyle w:val="22"/>
        <w:shd w:val="clear" w:color="auto" w:fill="auto"/>
        <w:tabs>
          <w:tab w:val="left" w:pos="1590"/>
        </w:tabs>
        <w:spacing w:before="0" w:after="0" w:line="240" w:lineRule="auto"/>
        <w:ind w:firstLine="426"/>
        <w:jc w:val="both"/>
        <w:rPr>
          <w:color w:val="000000" w:themeColor="text1"/>
          <w:sz w:val="20"/>
          <w:szCs w:val="20"/>
        </w:rPr>
      </w:pPr>
      <w:r w:rsidRPr="00AF61E0">
        <w:rPr>
          <w:color w:val="000000" w:themeColor="text1"/>
          <w:sz w:val="20"/>
          <w:szCs w:val="20"/>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AF61E0">
        <w:rPr>
          <w:rFonts w:ascii="Times New Roman" w:eastAsia="Times New Roman" w:hAnsi="Times New Roman" w:cs="Times New Roman"/>
          <w:color w:val="000000" w:themeColor="text1"/>
          <w:sz w:val="20"/>
          <w:szCs w:val="20"/>
        </w:rPr>
        <w:t>прилотковой</w:t>
      </w:r>
      <w:proofErr w:type="spellEnd"/>
      <w:r w:rsidRPr="00AF61E0">
        <w:rPr>
          <w:rFonts w:ascii="Times New Roman" w:eastAsia="Times New Roman" w:hAnsi="Times New Roman" w:cs="Times New Roman"/>
          <w:color w:val="000000" w:themeColor="text1"/>
          <w:sz w:val="20"/>
          <w:szCs w:val="20"/>
        </w:rPr>
        <w:t xml:space="preserve"> части и линиях дорожной разметки:</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 в первую очередь - на улицах, по которым проходят маршруты транспорта;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 во вторую очередь - на улицах со средней и малой интенсивностью движения.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AF61E0">
        <w:rPr>
          <w:rFonts w:ascii="Times New Roman" w:eastAsia="Times New Roman" w:hAnsi="Times New Roman" w:cs="Times New Roman"/>
          <w:color w:val="000000" w:themeColor="text1"/>
          <w:sz w:val="20"/>
          <w:szCs w:val="20"/>
        </w:rPr>
        <w:t>прилотковой</w:t>
      </w:r>
      <w:proofErr w:type="spellEnd"/>
      <w:r w:rsidRPr="00AF61E0">
        <w:rPr>
          <w:rFonts w:ascii="Times New Roman" w:eastAsia="Times New Roman" w:hAnsi="Times New Roman" w:cs="Times New Roman"/>
          <w:color w:val="000000" w:themeColor="text1"/>
          <w:sz w:val="20"/>
          <w:szCs w:val="20"/>
        </w:rPr>
        <w:t xml:space="preserve"> части дорог от грязи и песчаных наносов, накопившихся в течение зимнего периода.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proofErr w:type="gramStart"/>
      <w:r w:rsidRPr="00AF61E0">
        <w:rPr>
          <w:rFonts w:ascii="Times New Roman" w:eastAsia="Times New Roman" w:hAnsi="Times New Roman" w:cs="Times New Roman"/>
          <w:color w:val="000000" w:themeColor="text1"/>
          <w:sz w:val="20"/>
          <w:szCs w:val="20"/>
        </w:rPr>
        <w:t>При переходе с весенне-летне-осеннего содержания на зимнее до начала работ по зимнему содержанию</w:t>
      </w:r>
      <w:proofErr w:type="gramEnd"/>
      <w:r w:rsidRPr="00AF61E0">
        <w:rPr>
          <w:rFonts w:ascii="Times New Roman" w:eastAsia="Times New Roman" w:hAnsi="Times New Roman" w:cs="Times New Roman"/>
          <w:color w:val="000000" w:themeColor="text1"/>
          <w:sz w:val="20"/>
          <w:szCs w:val="20"/>
        </w:rPr>
        <w:t xml:space="preserve"> в обязательном порядке производится ручная уборка </w:t>
      </w:r>
      <w:proofErr w:type="spellStart"/>
      <w:r w:rsidRPr="00AF61E0">
        <w:rPr>
          <w:rFonts w:ascii="Times New Roman" w:eastAsia="Times New Roman" w:hAnsi="Times New Roman" w:cs="Times New Roman"/>
          <w:color w:val="000000" w:themeColor="text1"/>
          <w:sz w:val="20"/>
          <w:szCs w:val="20"/>
        </w:rPr>
        <w:t>прилотковой</w:t>
      </w:r>
      <w:proofErr w:type="spellEnd"/>
      <w:r w:rsidRPr="00AF61E0">
        <w:rPr>
          <w:rFonts w:ascii="Times New Roman" w:eastAsia="Times New Roman" w:hAnsi="Times New Roman" w:cs="Times New Roman"/>
          <w:color w:val="000000" w:themeColor="text1"/>
          <w:sz w:val="20"/>
          <w:szCs w:val="20"/>
        </w:rPr>
        <w:t xml:space="preserve"> части дорог от опавших листьев и веток, скопившихся в результате листопада.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В остальное время ручная уборка производится по мере необходимости в соответствии с погодными условиями.</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2.6. </w:t>
      </w:r>
      <w:proofErr w:type="spellStart"/>
      <w:r w:rsidRPr="00AF61E0">
        <w:rPr>
          <w:rFonts w:ascii="Times New Roman" w:eastAsia="Times New Roman" w:hAnsi="Times New Roman" w:cs="Times New Roman"/>
          <w:color w:val="000000" w:themeColor="text1"/>
          <w:sz w:val="20"/>
          <w:szCs w:val="20"/>
        </w:rPr>
        <w:t>Прилотковые</w:t>
      </w:r>
      <w:proofErr w:type="spellEnd"/>
      <w:r w:rsidRPr="00AF61E0">
        <w:rPr>
          <w:rFonts w:ascii="Times New Roman" w:eastAsia="Times New Roman" w:hAnsi="Times New Roman" w:cs="Times New Roman"/>
          <w:color w:val="000000" w:themeColor="text1"/>
          <w:sz w:val="20"/>
          <w:szCs w:val="20"/>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2.8. На основных транспортных магистральных улицах не допускается: </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proofErr w:type="gramStart"/>
      <w:r w:rsidRPr="00AF61E0">
        <w:rPr>
          <w:rFonts w:ascii="Times New Roman" w:eastAsia="Times New Roman" w:hAnsi="Times New Roman" w:cs="Times New Roman"/>
          <w:color w:val="000000" w:themeColor="text1"/>
          <w:sz w:val="20"/>
          <w:szCs w:val="20"/>
        </w:rPr>
        <w:t xml:space="preserve">- на проезжей части, тротуарах, осевых - наличие смета, грязи, случайного мусора и «стоячей» воды; </w:t>
      </w:r>
      <w:proofErr w:type="gramEnd"/>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 мойка проезжей части с целью </w:t>
      </w:r>
      <w:proofErr w:type="spellStart"/>
      <w:r w:rsidRPr="00AF61E0">
        <w:rPr>
          <w:rFonts w:ascii="Times New Roman" w:eastAsia="Times New Roman" w:hAnsi="Times New Roman" w:cs="Times New Roman"/>
          <w:color w:val="000000" w:themeColor="text1"/>
          <w:sz w:val="20"/>
          <w:szCs w:val="20"/>
        </w:rPr>
        <w:t>скучивания</w:t>
      </w:r>
      <w:proofErr w:type="spellEnd"/>
      <w:r w:rsidRPr="00AF61E0">
        <w:rPr>
          <w:rFonts w:ascii="Times New Roman" w:eastAsia="Times New Roman" w:hAnsi="Times New Roman" w:cs="Times New Roman"/>
          <w:color w:val="000000" w:themeColor="text1"/>
          <w:sz w:val="20"/>
          <w:szCs w:val="20"/>
        </w:rPr>
        <w:t xml:space="preserve"> смета; </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подметание дорог без предварительного смачивания дорожного полотна;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lastRenderedPageBreak/>
        <w:t>- засорение газонной части различным мусором в процессе уборки дорог.</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2.10. </w:t>
      </w:r>
      <w:proofErr w:type="gramStart"/>
      <w:r w:rsidRPr="00AF61E0">
        <w:rPr>
          <w:rFonts w:ascii="Times New Roman" w:eastAsia="Times New Roman" w:hAnsi="Times New Roman" w:cs="Times New Roman"/>
          <w:color w:val="000000" w:themeColor="text1"/>
          <w:sz w:val="20"/>
          <w:szCs w:val="20"/>
        </w:rPr>
        <w:t>Уборка парков, скверов и иных объектов озеленения предусматривает подметание дорожно-</w:t>
      </w:r>
      <w:proofErr w:type="spellStart"/>
      <w:r w:rsidRPr="00AF61E0">
        <w:rPr>
          <w:rFonts w:ascii="Times New Roman" w:eastAsia="Times New Roman" w:hAnsi="Times New Roman" w:cs="Times New Roman"/>
          <w:color w:val="000000" w:themeColor="text1"/>
          <w:sz w:val="20"/>
          <w:szCs w:val="20"/>
        </w:rPr>
        <w:t>тропиночной</w:t>
      </w:r>
      <w:proofErr w:type="spellEnd"/>
      <w:r w:rsidRPr="00AF61E0">
        <w:rPr>
          <w:rFonts w:ascii="Times New Roman" w:eastAsia="Times New Roman" w:hAnsi="Times New Roman" w:cs="Times New Roman"/>
          <w:color w:val="000000" w:themeColor="text1"/>
          <w:sz w:val="20"/>
          <w:szCs w:val="20"/>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AF61E0">
        <w:rPr>
          <w:rFonts w:ascii="Times New Roman" w:eastAsia="Times New Roman" w:hAnsi="Times New Roman" w:cs="Times New Roman"/>
          <w:color w:val="000000" w:themeColor="text1"/>
          <w:sz w:val="20"/>
          <w:szCs w:val="20"/>
        </w:rPr>
        <w:t>тропиночной</w:t>
      </w:r>
      <w:proofErr w:type="spellEnd"/>
      <w:r w:rsidRPr="00AF61E0">
        <w:rPr>
          <w:rFonts w:ascii="Times New Roman" w:eastAsia="Times New Roman" w:hAnsi="Times New Roman" w:cs="Times New Roman"/>
          <w:color w:val="000000" w:themeColor="text1"/>
          <w:sz w:val="20"/>
          <w:szCs w:val="20"/>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b/>
          <w:color w:val="000000" w:themeColor="text1"/>
          <w:sz w:val="20"/>
          <w:szCs w:val="20"/>
        </w:rPr>
      </w:pPr>
      <w:r w:rsidRPr="00AF61E0">
        <w:rPr>
          <w:rFonts w:ascii="Times New Roman" w:eastAsia="Times New Roman" w:hAnsi="Times New Roman" w:cs="Times New Roman"/>
          <w:color w:val="000000" w:themeColor="text1"/>
          <w:sz w:val="20"/>
          <w:szCs w:val="20"/>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AF61E0">
        <w:rPr>
          <w:rFonts w:ascii="Times New Roman" w:eastAsia="Times New Roman" w:hAnsi="Times New Roman" w:cs="Times New Roman"/>
          <w:b/>
          <w:color w:val="000000" w:themeColor="text1"/>
          <w:sz w:val="20"/>
          <w:szCs w:val="20"/>
        </w:rPr>
        <w:t xml:space="preserve"> </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AF61E0">
        <w:rPr>
          <w:rFonts w:ascii="Times New Roman" w:eastAsia="Times New Roman" w:hAnsi="Times New Roman" w:cs="Times New Roman"/>
          <w:color w:val="000000" w:themeColor="text1"/>
          <w:sz w:val="20"/>
          <w:szCs w:val="20"/>
        </w:rPr>
        <w:t>разлетание</w:t>
      </w:r>
      <w:proofErr w:type="spellEnd"/>
      <w:r w:rsidRPr="00AF61E0">
        <w:rPr>
          <w:rFonts w:ascii="Times New Roman" w:eastAsia="Times New Roman" w:hAnsi="Times New Roman" w:cs="Times New Roman"/>
          <w:color w:val="000000" w:themeColor="text1"/>
          <w:sz w:val="20"/>
          <w:szCs w:val="20"/>
        </w:rPr>
        <w:t>, подлежит вывозу в течение 1 суток после выполнения работ.</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2.15. </w:t>
      </w:r>
      <w:r w:rsidRPr="00AF61E0">
        <w:rPr>
          <w:rFonts w:ascii="Times New Roman" w:eastAsia="Times New Roman" w:hAnsi="Times New Roman" w:cs="Times New Roman"/>
          <w:b/>
          <w:color w:val="000000" w:themeColor="text1"/>
          <w:sz w:val="20"/>
          <w:szCs w:val="20"/>
        </w:rPr>
        <w:t>Мероприятия по уборке территории в зимний период предусматривают:</w:t>
      </w:r>
      <w:r w:rsidRPr="00AF61E0">
        <w:rPr>
          <w:rFonts w:ascii="Times New Roman" w:eastAsia="Times New Roman" w:hAnsi="Times New Roman" w:cs="Times New Roman"/>
          <w:color w:val="000000" w:themeColor="text1"/>
          <w:sz w:val="20"/>
          <w:szCs w:val="20"/>
        </w:rPr>
        <w:t xml:space="preserve"> </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b/>
          <w:color w:val="000000" w:themeColor="text1"/>
          <w:sz w:val="20"/>
          <w:szCs w:val="20"/>
        </w:rPr>
      </w:pPr>
      <w:r w:rsidRPr="00AF61E0">
        <w:rPr>
          <w:rFonts w:ascii="Times New Roman" w:eastAsia="Times New Roman" w:hAnsi="Times New Roman" w:cs="Times New Roman"/>
          <w:color w:val="000000" w:themeColor="text1"/>
          <w:sz w:val="20"/>
          <w:szCs w:val="20"/>
        </w:rPr>
        <w:t xml:space="preserve">- уборку и вывоз снега, льда, грязи, обработку тротуаров и проезжей части дорог разрешенными к применению </w:t>
      </w:r>
      <w:proofErr w:type="spellStart"/>
      <w:r w:rsidRPr="00AF61E0">
        <w:rPr>
          <w:rFonts w:ascii="Times New Roman" w:eastAsia="Times New Roman" w:hAnsi="Times New Roman" w:cs="Times New Roman"/>
          <w:color w:val="000000" w:themeColor="text1"/>
          <w:sz w:val="20"/>
          <w:szCs w:val="20"/>
        </w:rPr>
        <w:t>противогололедными</w:t>
      </w:r>
      <w:proofErr w:type="spellEnd"/>
      <w:r w:rsidRPr="00AF61E0">
        <w:rPr>
          <w:rFonts w:ascii="Times New Roman" w:eastAsia="Times New Roman" w:hAnsi="Times New Roman" w:cs="Times New Roman"/>
          <w:color w:val="000000" w:themeColor="text1"/>
          <w:sz w:val="20"/>
          <w:szCs w:val="20"/>
        </w:rPr>
        <w:t xml:space="preserve"> материалами.</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AF61E0">
        <w:rPr>
          <w:rFonts w:ascii="Times New Roman" w:eastAsia="Times New Roman" w:hAnsi="Times New Roman" w:cs="Times New Roman"/>
          <w:color w:val="000000" w:themeColor="text1"/>
          <w:sz w:val="20"/>
          <w:szCs w:val="20"/>
        </w:rPr>
        <w:t>противогололедных</w:t>
      </w:r>
      <w:proofErr w:type="spellEnd"/>
      <w:r w:rsidRPr="00AF61E0">
        <w:rPr>
          <w:rFonts w:ascii="Times New Roman" w:eastAsia="Times New Roman" w:hAnsi="Times New Roman" w:cs="Times New Roman"/>
          <w:color w:val="000000" w:themeColor="text1"/>
          <w:sz w:val="20"/>
          <w:szCs w:val="20"/>
        </w:rPr>
        <w:t xml:space="preserve"> материалов.</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lastRenderedPageBreak/>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2.20.  Превентивные мероприятия включают в себя следующие операции:</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C35E11" w:rsidRPr="00AF61E0" w:rsidRDefault="00C35E11" w:rsidP="00C35E11">
      <w:pPr>
        <w:pStyle w:val="22"/>
        <w:shd w:val="clear" w:color="auto" w:fill="auto"/>
        <w:tabs>
          <w:tab w:val="left" w:pos="1585"/>
        </w:tabs>
        <w:spacing w:before="0" w:after="0" w:line="240" w:lineRule="auto"/>
        <w:ind w:firstLine="709"/>
        <w:jc w:val="both"/>
        <w:rPr>
          <w:color w:val="000000" w:themeColor="text1"/>
          <w:sz w:val="20"/>
          <w:szCs w:val="20"/>
        </w:rPr>
      </w:pPr>
      <w:r w:rsidRPr="00AF61E0">
        <w:rPr>
          <w:color w:val="000000" w:themeColor="text1"/>
          <w:sz w:val="20"/>
          <w:szCs w:val="20"/>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w:t>
      </w:r>
      <w:proofErr w:type="gramStart"/>
      <w:r w:rsidRPr="00AF61E0">
        <w:rPr>
          <w:color w:val="000000" w:themeColor="text1"/>
          <w:sz w:val="20"/>
          <w:szCs w:val="20"/>
        </w:rPr>
        <w:t>о-</w:t>
      </w:r>
      <w:proofErr w:type="gramEnd"/>
      <w:r w:rsidRPr="00AF61E0">
        <w:rPr>
          <w:color w:val="000000" w:themeColor="text1"/>
          <w:sz w:val="20"/>
          <w:szCs w:val="20"/>
        </w:rPr>
        <w:t xml:space="preserve">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C35E11" w:rsidRPr="00AF61E0" w:rsidRDefault="00C35E11" w:rsidP="00C35E11">
      <w:pPr>
        <w:pStyle w:val="22"/>
        <w:shd w:val="clear" w:color="auto" w:fill="auto"/>
        <w:tabs>
          <w:tab w:val="left" w:pos="1617"/>
        </w:tabs>
        <w:spacing w:before="0" w:after="0" w:line="240" w:lineRule="auto"/>
        <w:ind w:firstLine="709"/>
        <w:jc w:val="both"/>
        <w:rPr>
          <w:color w:val="000000" w:themeColor="text1"/>
          <w:sz w:val="20"/>
          <w:szCs w:val="20"/>
        </w:rPr>
      </w:pPr>
      <w:r w:rsidRPr="00AF61E0">
        <w:rPr>
          <w:color w:val="000000" w:themeColor="text1"/>
          <w:sz w:val="20"/>
          <w:szCs w:val="20"/>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C35E11" w:rsidRPr="00AF61E0" w:rsidRDefault="00C35E11" w:rsidP="00C35E11">
      <w:pPr>
        <w:pStyle w:val="22"/>
        <w:shd w:val="clear" w:color="auto" w:fill="auto"/>
        <w:tabs>
          <w:tab w:val="left" w:pos="1617"/>
        </w:tabs>
        <w:spacing w:before="0" w:after="0" w:line="240" w:lineRule="auto"/>
        <w:ind w:firstLine="709"/>
        <w:jc w:val="both"/>
        <w:rPr>
          <w:color w:val="FF0000"/>
          <w:sz w:val="20"/>
          <w:szCs w:val="20"/>
        </w:rPr>
      </w:pPr>
      <w:r w:rsidRPr="00AF61E0">
        <w:rPr>
          <w:color w:val="FF0000"/>
          <w:sz w:val="20"/>
          <w:szCs w:val="20"/>
        </w:rPr>
        <w:t xml:space="preserve">При возникновении гололеда </w:t>
      </w:r>
      <w:proofErr w:type="spellStart"/>
      <w:r w:rsidRPr="00AF61E0">
        <w:rPr>
          <w:color w:val="FF0000"/>
          <w:sz w:val="20"/>
          <w:szCs w:val="20"/>
        </w:rPr>
        <w:t>противогололедными</w:t>
      </w:r>
      <w:proofErr w:type="spellEnd"/>
      <w:r w:rsidRPr="00AF61E0">
        <w:rPr>
          <w:color w:val="FF0000"/>
          <w:sz w:val="20"/>
          <w:szCs w:val="20"/>
        </w:rPr>
        <w:t xml:space="preserve"> материалами обрабатываются в первую очередь лестницы, затем тротуары. Время обработки </w:t>
      </w:r>
      <w:proofErr w:type="spellStart"/>
      <w:r w:rsidRPr="00AF61E0">
        <w:rPr>
          <w:color w:val="FF0000"/>
          <w:sz w:val="20"/>
          <w:szCs w:val="20"/>
        </w:rPr>
        <w:t>противогололедными</w:t>
      </w:r>
      <w:proofErr w:type="spellEnd"/>
      <w:r w:rsidRPr="00AF61E0">
        <w:rPr>
          <w:color w:val="FF0000"/>
          <w:sz w:val="20"/>
          <w:szCs w:val="20"/>
        </w:rPr>
        <w:t xml:space="preserve"> материалами не должно превышать 4 часов с момента обнаружения зимней скользкости.</w:t>
      </w:r>
    </w:p>
    <w:p w:rsidR="00C35E11" w:rsidRPr="00AF61E0" w:rsidRDefault="00C35E11" w:rsidP="00C35E11">
      <w:pPr>
        <w:pStyle w:val="22"/>
        <w:shd w:val="clear" w:color="auto" w:fill="auto"/>
        <w:tabs>
          <w:tab w:val="left" w:pos="1724"/>
        </w:tabs>
        <w:spacing w:before="0" w:after="0" w:line="240" w:lineRule="auto"/>
        <w:ind w:firstLine="709"/>
        <w:jc w:val="both"/>
        <w:rPr>
          <w:color w:val="000000" w:themeColor="text1"/>
          <w:sz w:val="20"/>
          <w:szCs w:val="20"/>
        </w:rPr>
      </w:pPr>
      <w:r w:rsidRPr="00AF61E0">
        <w:rPr>
          <w:color w:val="000000" w:themeColor="text1"/>
          <w:sz w:val="20"/>
          <w:szCs w:val="20"/>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lastRenderedPageBreak/>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C35E11" w:rsidRPr="00AF61E0" w:rsidRDefault="00C35E11" w:rsidP="00C35E11">
      <w:pPr>
        <w:pStyle w:val="22"/>
        <w:shd w:val="clear" w:color="auto" w:fill="auto"/>
        <w:tabs>
          <w:tab w:val="left" w:pos="1724"/>
        </w:tabs>
        <w:spacing w:before="0" w:after="0" w:line="240" w:lineRule="auto"/>
        <w:ind w:firstLine="709"/>
        <w:jc w:val="both"/>
        <w:rPr>
          <w:color w:val="000000" w:themeColor="text1"/>
          <w:sz w:val="20"/>
          <w:szCs w:val="20"/>
        </w:rPr>
      </w:pPr>
      <w:r w:rsidRPr="00AF61E0">
        <w:rPr>
          <w:color w:val="FF0000"/>
          <w:sz w:val="20"/>
          <w:szCs w:val="20"/>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Запрещается сгребание снега, перемещение снега с улиц на внутриквартальные проезды (выезды).</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2.25. </w:t>
      </w:r>
      <w:proofErr w:type="gramStart"/>
      <w:r w:rsidRPr="00AF61E0">
        <w:rPr>
          <w:rFonts w:ascii="Times New Roman" w:eastAsia="Times New Roman" w:hAnsi="Times New Roman" w:cs="Times New Roman"/>
          <w:color w:val="000000" w:themeColor="text1"/>
          <w:sz w:val="20"/>
          <w:szCs w:val="20"/>
        </w:rPr>
        <w:t xml:space="preserve">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F61E0">
        <w:rPr>
          <w:rFonts w:ascii="Times New Roman" w:eastAsia="Times New Roman" w:hAnsi="Times New Roman" w:cs="Times New Roman"/>
          <w:color w:val="000000" w:themeColor="text1"/>
          <w:sz w:val="20"/>
          <w:szCs w:val="20"/>
        </w:rPr>
        <w:t>прилотковую</w:t>
      </w:r>
      <w:proofErr w:type="spellEnd"/>
      <w:r w:rsidRPr="00AF61E0">
        <w:rPr>
          <w:rFonts w:ascii="Times New Roman" w:eastAsia="Times New Roman" w:hAnsi="Times New Roman" w:cs="Times New Roman"/>
          <w:color w:val="000000" w:themeColor="text1"/>
          <w:sz w:val="20"/>
          <w:szCs w:val="20"/>
        </w:rPr>
        <w:t xml:space="preserve"> часть улиц и проездов для временного складирования снежной массы с последующей </w:t>
      </w:r>
      <w:r w:rsidRPr="00AF61E0">
        <w:rPr>
          <w:rFonts w:ascii="Times New Roman" w:hAnsi="Times New Roman" w:cs="Times New Roman"/>
          <w:color w:val="000000" w:themeColor="text1"/>
          <w:sz w:val="20"/>
          <w:szCs w:val="20"/>
        </w:rPr>
        <w:t xml:space="preserve">уборкой </w:t>
      </w:r>
      <w:proofErr w:type="spellStart"/>
      <w:r w:rsidRPr="00AF61E0">
        <w:rPr>
          <w:rFonts w:ascii="Times New Roman" w:hAnsi="Times New Roman" w:cs="Times New Roman"/>
          <w:color w:val="000000" w:themeColor="text1"/>
          <w:sz w:val="20"/>
          <w:szCs w:val="20"/>
        </w:rPr>
        <w:t>прибордюрных</w:t>
      </w:r>
      <w:proofErr w:type="spellEnd"/>
      <w:r w:rsidRPr="00AF61E0">
        <w:rPr>
          <w:rFonts w:ascii="Times New Roman" w:hAnsi="Times New Roman" w:cs="Times New Roman"/>
          <w:color w:val="000000" w:themeColor="text1"/>
          <w:sz w:val="20"/>
          <w:szCs w:val="20"/>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Pr="00AF61E0">
        <w:rPr>
          <w:rFonts w:ascii="Times New Roman" w:eastAsia="Times New Roman" w:hAnsi="Times New Roman" w:cs="Times New Roman"/>
          <w:color w:val="000000" w:themeColor="text1"/>
          <w:sz w:val="20"/>
          <w:szCs w:val="20"/>
        </w:rPr>
        <w:t xml:space="preserve"> При формировании снежных валов запрещается перемещение снега на тротуары и газоны.</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proofErr w:type="gramStart"/>
      <w:r w:rsidRPr="00AF61E0">
        <w:rPr>
          <w:rFonts w:ascii="Times New Roman" w:eastAsia="Times New Roman" w:hAnsi="Times New Roman" w:cs="Times New Roman"/>
          <w:color w:val="000000" w:themeColor="text1"/>
          <w:sz w:val="20"/>
          <w:szCs w:val="20"/>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roofErr w:type="gramEnd"/>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2.30. Работы по удалению собранного снега и льда с проезжей части дорог должны начинаться сразу после окончания снегопада.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В случае интенсивного и долговременного выпадения снега вывоз должен осуществляться непосредственно во время снегопада.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lastRenderedPageBreak/>
        <w:t xml:space="preserve">Вывоз снега с улиц, площадей, проездов и т.п. осуществляется на специально подготовленные площадки («сухие» </w:t>
      </w:r>
      <w:proofErr w:type="spellStart"/>
      <w:r w:rsidRPr="00AF61E0">
        <w:rPr>
          <w:rFonts w:ascii="Times New Roman" w:eastAsia="Times New Roman" w:hAnsi="Times New Roman" w:cs="Times New Roman"/>
          <w:color w:val="000000" w:themeColor="text1"/>
          <w:sz w:val="20"/>
          <w:szCs w:val="20"/>
        </w:rPr>
        <w:t>снегосвалки</w:t>
      </w:r>
      <w:proofErr w:type="spellEnd"/>
      <w:r w:rsidRPr="00AF61E0">
        <w:rPr>
          <w:rFonts w:ascii="Times New Roman" w:eastAsia="Times New Roman" w:hAnsi="Times New Roman" w:cs="Times New Roman"/>
          <w:color w:val="000000" w:themeColor="text1"/>
          <w:sz w:val="20"/>
          <w:szCs w:val="20"/>
        </w:rPr>
        <w:t>).</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AF61E0">
        <w:rPr>
          <w:rFonts w:ascii="Times New Roman" w:eastAsia="Times New Roman" w:hAnsi="Times New Roman" w:cs="Times New Roman"/>
          <w:color w:val="000000" w:themeColor="text1"/>
          <w:sz w:val="20"/>
          <w:szCs w:val="20"/>
        </w:rPr>
        <w:t>прилотковой</w:t>
      </w:r>
      <w:proofErr w:type="spellEnd"/>
      <w:r w:rsidRPr="00AF61E0">
        <w:rPr>
          <w:rFonts w:ascii="Times New Roman" w:eastAsia="Times New Roman" w:hAnsi="Times New Roman" w:cs="Times New Roman"/>
          <w:color w:val="000000" w:themeColor="text1"/>
          <w:sz w:val="20"/>
          <w:szCs w:val="20"/>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Крыши с наружным водоотводом необходимо периодически очищать от снега, не допуская его накопления слоем более 10 см.</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35E11" w:rsidRPr="00AF61E0" w:rsidRDefault="00C35E11" w:rsidP="00C35E11">
      <w:pPr>
        <w:pStyle w:val="22"/>
        <w:shd w:val="clear" w:color="auto" w:fill="auto"/>
        <w:tabs>
          <w:tab w:val="left" w:pos="1729"/>
        </w:tabs>
        <w:spacing w:before="0" w:after="0" w:line="240" w:lineRule="auto"/>
        <w:ind w:firstLine="709"/>
        <w:jc w:val="both"/>
        <w:rPr>
          <w:color w:val="000000" w:themeColor="text1"/>
          <w:sz w:val="20"/>
          <w:szCs w:val="20"/>
        </w:rPr>
      </w:pPr>
      <w:r w:rsidRPr="00AF61E0">
        <w:rPr>
          <w:color w:val="000000" w:themeColor="text1"/>
          <w:sz w:val="20"/>
          <w:szCs w:val="20"/>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2.33. Удаление на дорогах наледей, появившихся в результате аварий на подземных инженерных </w:t>
      </w:r>
      <w:proofErr w:type="spellStart"/>
      <w:r w:rsidRPr="00AF61E0">
        <w:rPr>
          <w:rFonts w:ascii="Times New Roman" w:eastAsia="Times New Roman" w:hAnsi="Times New Roman" w:cs="Times New Roman"/>
          <w:color w:val="000000" w:themeColor="text1"/>
          <w:sz w:val="20"/>
          <w:szCs w:val="20"/>
        </w:rPr>
        <w:t>водонесущих</w:t>
      </w:r>
      <w:proofErr w:type="spellEnd"/>
      <w:r w:rsidRPr="00AF61E0">
        <w:rPr>
          <w:rFonts w:ascii="Times New Roman" w:eastAsia="Times New Roman" w:hAnsi="Times New Roman" w:cs="Times New Roman"/>
          <w:color w:val="000000" w:themeColor="text1"/>
          <w:sz w:val="20"/>
          <w:szCs w:val="20"/>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AF61E0">
        <w:rPr>
          <w:rFonts w:ascii="Times New Roman" w:eastAsia="Times New Roman" w:hAnsi="Times New Roman" w:cs="Times New Roman"/>
          <w:color w:val="000000" w:themeColor="text1"/>
          <w:sz w:val="20"/>
          <w:szCs w:val="20"/>
        </w:rPr>
        <w:t>наледных</w:t>
      </w:r>
      <w:proofErr w:type="spellEnd"/>
      <w:r w:rsidRPr="00AF61E0">
        <w:rPr>
          <w:rFonts w:ascii="Times New Roman" w:eastAsia="Times New Roman" w:hAnsi="Times New Roman" w:cs="Times New Roman"/>
          <w:color w:val="000000" w:themeColor="text1"/>
          <w:sz w:val="20"/>
          <w:szCs w:val="20"/>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w:t>
      </w:r>
      <w:r w:rsidRPr="00AF61E0">
        <w:rPr>
          <w:rFonts w:ascii="Times New Roman" w:eastAsia="Times New Roman" w:hAnsi="Times New Roman" w:cs="Times New Roman"/>
          <w:color w:val="000000" w:themeColor="text1"/>
          <w:sz w:val="20"/>
          <w:szCs w:val="20"/>
        </w:rPr>
        <w:lastRenderedPageBreak/>
        <w:t>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AF61E0">
        <w:rPr>
          <w:rFonts w:ascii="Times New Roman" w:eastAsia="Times New Roman" w:hAnsi="Times New Roman" w:cs="Times New Roman"/>
          <w:color w:val="000000" w:themeColor="text1"/>
          <w:sz w:val="20"/>
          <w:szCs w:val="20"/>
        </w:rPr>
        <w:t>прилотковые</w:t>
      </w:r>
      <w:proofErr w:type="spellEnd"/>
      <w:r w:rsidRPr="00AF61E0">
        <w:rPr>
          <w:rFonts w:ascii="Times New Roman" w:eastAsia="Times New Roman" w:hAnsi="Times New Roman" w:cs="Times New Roman"/>
          <w:color w:val="000000" w:themeColor="text1"/>
          <w:sz w:val="20"/>
          <w:szCs w:val="20"/>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2.37. При уборке территории муниципального образования в зимний период запрещается: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 xml:space="preserve">3) применять угольные шлаки, пепел, золу или зольные образования в качестве </w:t>
      </w:r>
      <w:proofErr w:type="spellStart"/>
      <w:r w:rsidRPr="00AF61E0">
        <w:rPr>
          <w:rFonts w:ascii="Times New Roman" w:eastAsia="Times New Roman" w:hAnsi="Times New Roman" w:cs="Times New Roman"/>
          <w:color w:val="000000" w:themeColor="text1"/>
          <w:sz w:val="20"/>
          <w:szCs w:val="20"/>
        </w:rPr>
        <w:t>противогололедного</w:t>
      </w:r>
      <w:proofErr w:type="spellEnd"/>
      <w:r w:rsidRPr="00AF61E0">
        <w:rPr>
          <w:rFonts w:ascii="Times New Roman" w:eastAsia="Times New Roman" w:hAnsi="Times New Roman" w:cs="Times New Roman"/>
          <w:color w:val="000000" w:themeColor="text1"/>
          <w:sz w:val="20"/>
          <w:szCs w:val="20"/>
        </w:rPr>
        <w:t xml:space="preserve"> реагента на тротуарах, в парках, скверах, дворах и прочих пешеходных и озелененных зонах;</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4) повреждать цветники, кустарники и другие зеленые насаждения при роторной переброске снега и перемещении скола льда;</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6) сбрасывать снег, лед и мусор в кюветы, водоотводные каналы и воронки водосточных труб;</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7) оставлять на тротуарах и проезжей части улиц снег, сброшенный с козырьков и крыш зданий и сооружений;</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8) скапливать смесь реагентов и подтаявшего снега в зоне остановок общественного транспорта и других местах;</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9)  вывозить смесь реагентов и подтаявшего снега в неустановленные для этих целей места.</w:t>
      </w:r>
    </w:p>
    <w:p w:rsidR="00C35E11" w:rsidRPr="00AF61E0" w:rsidRDefault="00C35E11" w:rsidP="00C35E11">
      <w:pPr>
        <w:pStyle w:val="af9"/>
        <w:spacing w:before="120"/>
        <w:ind w:left="0"/>
        <w:jc w:val="center"/>
        <w:rPr>
          <w:color w:val="000000" w:themeColor="text1"/>
          <w:sz w:val="20"/>
          <w:szCs w:val="20"/>
          <w:lang w:val="ru-RU"/>
        </w:rPr>
      </w:pPr>
      <w:r w:rsidRPr="00AF61E0">
        <w:rPr>
          <w:color w:val="000000" w:themeColor="text1"/>
          <w:sz w:val="20"/>
          <w:szCs w:val="20"/>
          <w:lang w:val="ru-RU"/>
        </w:rPr>
        <w:t xml:space="preserve">ПРИЛОЖЕНИЕ </w:t>
      </w:r>
      <w:r w:rsidRPr="00AF61E0">
        <w:rPr>
          <w:color w:val="FF0000"/>
          <w:sz w:val="20"/>
          <w:szCs w:val="20"/>
          <w:lang w:val="ru-RU"/>
        </w:rPr>
        <w:t>И</w:t>
      </w:r>
    </w:p>
    <w:p w:rsidR="00C35E11" w:rsidRPr="00AF61E0" w:rsidRDefault="00C35E11" w:rsidP="00C35E11">
      <w:pPr>
        <w:spacing w:before="120" w:after="120"/>
        <w:jc w:val="center"/>
        <w:rPr>
          <w:rFonts w:ascii="Times New Roman" w:hAnsi="Times New Roman" w:cs="Times New Roman"/>
          <w:b/>
          <w:color w:val="000000" w:themeColor="text1"/>
          <w:sz w:val="20"/>
          <w:szCs w:val="20"/>
        </w:rPr>
      </w:pPr>
      <w:r w:rsidRPr="00AF61E0">
        <w:rPr>
          <w:rFonts w:ascii="Times New Roman" w:hAnsi="Times New Roman" w:cs="Times New Roman"/>
          <w:b/>
          <w:color w:val="000000" w:themeColor="text1"/>
          <w:sz w:val="20"/>
          <w:szCs w:val="20"/>
        </w:rPr>
        <w:t>ПОРЯДОК СОДЕРЖАНИЯ ЭЛЕМЕНТОВ БЛАГОУСТРОЙСТВА</w:t>
      </w:r>
    </w:p>
    <w:p w:rsidR="00C35E11" w:rsidRPr="00AF61E0" w:rsidRDefault="00C35E11" w:rsidP="00C35E11">
      <w:pPr>
        <w:pStyle w:val="22"/>
        <w:shd w:val="clear" w:color="auto" w:fill="auto"/>
        <w:tabs>
          <w:tab w:val="left" w:pos="1404"/>
        </w:tabs>
        <w:spacing w:before="0" w:after="0" w:line="240" w:lineRule="auto"/>
        <w:ind w:firstLine="709"/>
        <w:jc w:val="left"/>
        <w:rPr>
          <w:color w:val="000000" w:themeColor="text1"/>
          <w:sz w:val="20"/>
          <w:szCs w:val="20"/>
        </w:rPr>
      </w:pPr>
      <w:r w:rsidRPr="00AF61E0">
        <w:rPr>
          <w:color w:val="000000" w:themeColor="text1"/>
          <w:sz w:val="20"/>
          <w:szCs w:val="20"/>
        </w:rPr>
        <w:t>1.</w:t>
      </w:r>
      <w:r w:rsidRPr="00AF61E0">
        <w:rPr>
          <w:b/>
          <w:color w:val="000000" w:themeColor="text1"/>
          <w:sz w:val="20"/>
          <w:szCs w:val="20"/>
        </w:rPr>
        <w:t xml:space="preserve"> </w:t>
      </w:r>
      <w:r w:rsidRPr="00AF61E0">
        <w:rPr>
          <w:color w:val="000000" w:themeColor="text1"/>
          <w:sz w:val="20"/>
          <w:szCs w:val="20"/>
        </w:rPr>
        <w:t xml:space="preserve">ПРОИЗВОДСТВО РАБОТ И СОДЕРЖАНИЕ ОБЪЕКТОВ </w:t>
      </w:r>
      <w:r w:rsidRPr="00AF61E0">
        <w:rPr>
          <w:color w:val="FF0000"/>
          <w:sz w:val="20"/>
          <w:szCs w:val="20"/>
        </w:rPr>
        <w:t>И ЭЛЕМЕНТОВ</w:t>
      </w:r>
    </w:p>
    <w:p w:rsidR="00C35E11" w:rsidRPr="00AF61E0" w:rsidRDefault="00C35E11" w:rsidP="00C35E11">
      <w:pPr>
        <w:pStyle w:val="22"/>
        <w:shd w:val="clear" w:color="auto" w:fill="auto"/>
        <w:tabs>
          <w:tab w:val="left" w:pos="1404"/>
        </w:tabs>
        <w:spacing w:before="0" w:after="120" w:line="240" w:lineRule="auto"/>
        <w:ind w:firstLine="709"/>
        <w:jc w:val="left"/>
        <w:rPr>
          <w:b/>
          <w:color w:val="000000" w:themeColor="text1"/>
          <w:sz w:val="20"/>
          <w:szCs w:val="20"/>
        </w:rPr>
      </w:pPr>
      <w:r w:rsidRPr="00AF61E0">
        <w:rPr>
          <w:color w:val="000000" w:themeColor="text1"/>
          <w:sz w:val="20"/>
          <w:szCs w:val="20"/>
        </w:rPr>
        <w:t xml:space="preserve">    ОЗЕЛЕНЕНИЯ.</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ab/>
        <w:t>1.2. В населенных пунктах Ростовской области запрещается:</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w:t>
      </w:r>
      <w:r w:rsidRPr="00AF61E0">
        <w:rPr>
          <w:rFonts w:ascii="Times New Roman" w:hAnsi="Times New Roman" w:cs="Times New Roman"/>
          <w:color w:val="000000" w:themeColor="text1"/>
          <w:sz w:val="20"/>
          <w:szCs w:val="20"/>
        </w:rPr>
        <w:lastRenderedPageBreak/>
        <w:t>области от 30.08.2012 № 819 «Об утверждении Порядка охраны зеленых насаждений в населенных пунктах Ростовской области»;</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1.2.2. </w:t>
      </w:r>
      <w:proofErr w:type="gramStart"/>
      <w:r w:rsidRPr="00AF61E0">
        <w:rPr>
          <w:rFonts w:ascii="Times New Roman" w:hAnsi="Times New Roman" w:cs="Times New Roman"/>
          <w:color w:val="000000" w:themeColor="text1"/>
          <w:sz w:val="20"/>
          <w:szCs w:val="20"/>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F61E0">
        <w:rPr>
          <w:rFonts w:ascii="Times New Roman" w:hAnsi="Times New Roman" w:cs="Times New Roman"/>
          <w:color w:val="000000" w:themeColor="text1"/>
          <w:sz w:val="20"/>
          <w:szCs w:val="20"/>
        </w:rPr>
        <w:t>средообразующих</w:t>
      </w:r>
      <w:proofErr w:type="spellEnd"/>
      <w:r w:rsidRPr="00AF61E0">
        <w:rPr>
          <w:rFonts w:ascii="Times New Roman" w:hAnsi="Times New Roman" w:cs="Times New Roman"/>
          <w:color w:val="000000" w:themeColor="text1"/>
          <w:sz w:val="20"/>
          <w:szCs w:val="20"/>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roofErr w:type="gramEnd"/>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1.3. Планирование охраны зеленых насаждений осуществляется на основании оценки состояния зеленых насаждений.</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1.4. </w:t>
      </w:r>
      <w:proofErr w:type="gramStart"/>
      <w:r w:rsidRPr="00AF61E0">
        <w:rPr>
          <w:rFonts w:ascii="Times New Roman" w:hAnsi="Times New Roman" w:cs="Times New Roman"/>
          <w:color w:val="000000" w:themeColor="text1"/>
          <w:sz w:val="20"/>
          <w:szCs w:val="20"/>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roofErr w:type="gramEnd"/>
      <w:r w:rsidRPr="00AF61E0">
        <w:rPr>
          <w:rFonts w:ascii="Times New Roman" w:hAnsi="Times New Roman" w:cs="Times New Roman"/>
          <w:color w:val="000000" w:themeColor="text1"/>
          <w:sz w:val="20"/>
          <w:szCs w:val="20"/>
        </w:rPr>
        <w:t>».</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w:t>
      </w:r>
      <w:r>
        <w:rPr>
          <w:rFonts w:ascii="Times New Roman" w:hAnsi="Times New Roman" w:cs="Times New Roman"/>
          <w:color w:val="000000" w:themeColor="text1"/>
          <w:sz w:val="20"/>
          <w:szCs w:val="20"/>
        </w:rPr>
        <w:t>сельского</w:t>
      </w:r>
      <w:r w:rsidRPr="00AF61E0">
        <w:rPr>
          <w:rFonts w:ascii="Times New Roman" w:hAnsi="Times New Roman" w:cs="Times New Roman"/>
          <w:color w:val="000000" w:themeColor="text1"/>
          <w:sz w:val="20"/>
          <w:szCs w:val="20"/>
        </w:rPr>
        <w:t xml:space="preserve">, сельского поселения, </w:t>
      </w:r>
      <w:r>
        <w:rPr>
          <w:rFonts w:ascii="Times New Roman" w:hAnsi="Times New Roman" w:cs="Times New Roman"/>
          <w:color w:val="000000" w:themeColor="text1"/>
          <w:sz w:val="20"/>
          <w:szCs w:val="20"/>
        </w:rPr>
        <w:t>сельского</w:t>
      </w:r>
      <w:r w:rsidRPr="00AF61E0">
        <w:rPr>
          <w:rFonts w:ascii="Times New Roman" w:hAnsi="Times New Roman" w:cs="Times New Roman"/>
          <w:color w:val="000000" w:themeColor="text1"/>
          <w:sz w:val="20"/>
          <w:szCs w:val="20"/>
        </w:rPr>
        <w:t xml:space="preserve"> округа, на территории которых возникла ЧС. В данном случае оформление разрешения не требуется.</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1.9. </w:t>
      </w:r>
      <w:proofErr w:type="gramStart"/>
      <w:r w:rsidRPr="00AF61E0">
        <w:rPr>
          <w:rFonts w:ascii="Times New Roman" w:hAnsi="Times New Roman" w:cs="Times New Roman"/>
          <w:color w:val="000000" w:themeColor="text1"/>
          <w:sz w:val="20"/>
          <w:szCs w:val="20"/>
        </w:rPr>
        <w:t>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roofErr w:type="gramEnd"/>
      <w:r w:rsidRPr="00AF61E0">
        <w:rPr>
          <w:rFonts w:ascii="Times New Roman" w:hAnsi="Times New Roman" w:cs="Times New Roman"/>
          <w:color w:val="000000" w:themeColor="text1"/>
          <w:sz w:val="20"/>
          <w:szCs w:val="20"/>
        </w:rPr>
        <w:t xml:space="preserve"> Приоритетным является создание зеленых насаждений на территориях, на которых произведено уничтожение зеленых насаждений.</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r>
        <w:rPr>
          <w:rFonts w:ascii="Times New Roman" w:hAnsi="Times New Roman" w:cs="Times New Roman"/>
          <w:color w:val="000000" w:themeColor="text1"/>
          <w:sz w:val="20"/>
          <w:szCs w:val="20"/>
        </w:rPr>
        <w:t>сельского</w:t>
      </w:r>
      <w:r w:rsidRPr="00AF61E0">
        <w:rPr>
          <w:rFonts w:ascii="Times New Roman" w:hAnsi="Times New Roman" w:cs="Times New Roman"/>
          <w:color w:val="000000" w:themeColor="text1"/>
          <w:sz w:val="20"/>
          <w:szCs w:val="20"/>
        </w:rPr>
        <w:t xml:space="preserve"> округа, </w:t>
      </w:r>
      <w:r>
        <w:rPr>
          <w:rFonts w:ascii="Times New Roman" w:hAnsi="Times New Roman" w:cs="Times New Roman"/>
          <w:color w:val="000000" w:themeColor="text1"/>
          <w:sz w:val="20"/>
          <w:szCs w:val="20"/>
        </w:rPr>
        <w:t>сельского</w:t>
      </w:r>
      <w:r w:rsidRPr="00AF61E0">
        <w:rPr>
          <w:rFonts w:ascii="Times New Roman" w:hAnsi="Times New Roman" w:cs="Times New Roman"/>
          <w:color w:val="000000" w:themeColor="text1"/>
          <w:sz w:val="20"/>
          <w:szCs w:val="20"/>
        </w:rPr>
        <w:t xml:space="preserve"> или сельского поселений.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AF61E0">
        <w:rPr>
          <w:rFonts w:ascii="Times New Roman" w:eastAsia="Calibri" w:hAnsi="Times New Roman" w:cs="Times New Roman"/>
          <w:color w:val="000000" w:themeColor="text1"/>
          <w:sz w:val="20"/>
          <w:szCs w:val="20"/>
        </w:rPr>
        <w:t>ежегодные Дни древонасаждений в Ростовской области во вторую субботу апреля и третью субботу октября</w:t>
      </w:r>
      <w:r w:rsidRPr="00AF61E0">
        <w:rPr>
          <w:rFonts w:ascii="Times New Roman" w:hAnsi="Times New Roman" w:cs="Times New Roman"/>
          <w:color w:val="000000" w:themeColor="text1"/>
          <w:sz w:val="20"/>
          <w:szCs w:val="20"/>
        </w:rPr>
        <w:t>.</w:t>
      </w:r>
    </w:p>
    <w:p w:rsidR="00C35E11" w:rsidRPr="00AF61E0" w:rsidRDefault="00C35E11" w:rsidP="00C35E11">
      <w:pPr>
        <w:autoSpaceDE w:val="0"/>
        <w:autoSpaceDN w:val="0"/>
        <w:adjustRightInd w:val="0"/>
        <w:spacing w:before="120" w:after="120"/>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1.12. Содержание и уход. Сохранение зеленых насаждений.</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1.12.1. Содержание газонов.</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xml:space="preserve">Необходимо производить регулярное скашивание газонов. </w:t>
      </w:r>
      <w:proofErr w:type="spellStart"/>
      <w:r w:rsidRPr="00AF61E0">
        <w:rPr>
          <w:color w:val="000000" w:themeColor="text1"/>
          <w:sz w:val="20"/>
          <w:szCs w:val="20"/>
        </w:rPr>
        <w:t>Окос</w:t>
      </w:r>
      <w:proofErr w:type="spellEnd"/>
      <w:r w:rsidRPr="00AF61E0">
        <w:rPr>
          <w:color w:val="000000" w:themeColor="text1"/>
          <w:sz w:val="20"/>
          <w:szCs w:val="20"/>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xml:space="preserve">Аэрация газонов заключается в прокалывании или </w:t>
      </w:r>
      <w:proofErr w:type="spellStart"/>
      <w:r w:rsidRPr="00AF61E0">
        <w:rPr>
          <w:color w:val="000000" w:themeColor="text1"/>
          <w:sz w:val="20"/>
          <w:szCs w:val="20"/>
        </w:rPr>
        <w:t>прорезании</w:t>
      </w:r>
      <w:proofErr w:type="spellEnd"/>
      <w:r w:rsidRPr="00AF61E0">
        <w:rPr>
          <w:color w:val="000000" w:themeColor="text1"/>
          <w:sz w:val="20"/>
          <w:szCs w:val="20"/>
        </w:rPr>
        <w:t xml:space="preserve"> дернины газона.</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Срезанная дернина газона должна быть убрана в течение рабочего дня с момента окончания производства работ по обрезке газона.</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В зимний период на газонах проводятся следующие виды работ:</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очистка газонов от случайного мусора со сбором в мешки;</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 погрузка вручную и вывоз мусора</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1.12.2. Содержание цветников.</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Полив цветников производится по необходимости в утреннее время не позднее 8 - 9 часов или в вечернее время после 18 - 19 часов.</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Погибшие и потерявшие декоративную ценность цветы в цветниках и вазонах должны удаляться с одновременной посадкой новых растений.</w:t>
      </w:r>
    </w:p>
    <w:p w:rsidR="00C35E11" w:rsidRPr="00AF61E0" w:rsidRDefault="00C35E11" w:rsidP="00C35E11">
      <w:pPr>
        <w:pStyle w:val="af8"/>
        <w:spacing w:before="0" w:beforeAutospacing="0" w:after="0" w:afterAutospacing="0"/>
        <w:ind w:firstLine="426"/>
        <w:jc w:val="both"/>
        <w:rPr>
          <w:color w:val="000000" w:themeColor="text1"/>
          <w:sz w:val="20"/>
          <w:szCs w:val="20"/>
        </w:rPr>
      </w:pPr>
      <w:r w:rsidRPr="00AF61E0">
        <w:rPr>
          <w:color w:val="000000" w:themeColor="text1"/>
          <w:sz w:val="20"/>
          <w:szCs w:val="20"/>
        </w:rPr>
        <w:t>Декоративно-лиственные ковровые растения для сохранения четкости рисунка подстригают не менее двух раз за сезон.</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1.12.3. </w:t>
      </w:r>
      <w:proofErr w:type="gramStart"/>
      <w:r w:rsidRPr="00AF61E0">
        <w:rPr>
          <w:rFonts w:ascii="Times New Roman" w:hAnsi="Times New Roman" w:cs="Times New Roman"/>
          <w:color w:val="000000" w:themeColor="text1"/>
          <w:sz w:val="20"/>
          <w:szCs w:val="20"/>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1.13. Владельцы зеленых насаждений обязаны:</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55" w:name="sub_101731"/>
      <w:r w:rsidRPr="00AF61E0">
        <w:rPr>
          <w:rFonts w:ascii="Times New Roman" w:hAnsi="Times New Roman" w:cs="Times New Roman"/>
          <w:color w:val="000000" w:themeColor="text1"/>
          <w:sz w:val="20"/>
          <w:szCs w:val="20"/>
        </w:rPr>
        <w:t>- обеспечить сохранность и квалифицированный уход за зелеными насаждениями;</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56" w:name="sub_101732"/>
      <w:bookmarkEnd w:id="55"/>
      <w:r w:rsidRPr="00AF61E0">
        <w:rPr>
          <w:rFonts w:ascii="Times New Roman" w:hAnsi="Times New Roman" w:cs="Times New Roman"/>
          <w:color w:val="000000" w:themeColor="text1"/>
          <w:sz w:val="20"/>
          <w:szCs w:val="20"/>
        </w:rPr>
        <w:t>- в летнее время года в сухую погоду обеспечивать полив газонов, цветников, деревьев и кустарников;</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57" w:name="sub_101733"/>
      <w:bookmarkEnd w:id="56"/>
      <w:r w:rsidRPr="00AF61E0">
        <w:rPr>
          <w:rFonts w:ascii="Times New Roman" w:hAnsi="Times New Roman" w:cs="Times New Roman"/>
          <w:color w:val="000000" w:themeColor="text1"/>
          <w:sz w:val="20"/>
          <w:szCs w:val="20"/>
        </w:rPr>
        <w:t>- обеспечить сохранность и целостность газонов;</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58" w:name="sub_10174"/>
      <w:bookmarkEnd w:id="57"/>
      <w:r w:rsidRPr="00AF61E0">
        <w:rPr>
          <w:rFonts w:ascii="Times New Roman" w:hAnsi="Times New Roman" w:cs="Times New Roman"/>
          <w:color w:val="000000" w:themeColor="text1"/>
          <w:sz w:val="20"/>
          <w:szCs w:val="20"/>
        </w:rPr>
        <w:t>обеспечить соблюдение действующего законодательства в сфере сохранения зеленых насаждений.</w:t>
      </w:r>
    </w:p>
    <w:p w:rsidR="00C35E11" w:rsidRPr="00AF61E0" w:rsidRDefault="00C35E11" w:rsidP="00C35E11">
      <w:pPr>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1.14. На озелененных территориях не допускается:</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59" w:name="sub_101741"/>
      <w:bookmarkEnd w:id="58"/>
      <w:r w:rsidRPr="00AF61E0">
        <w:rPr>
          <w:rFonts w:ascii="Times New Roman" w:hAnsi="Times New Roman" w:cs="Times New Roman"/>
          <w:color w:val="000000" w:themeColor="text1"/>
          <w:sz w:val="20"/>
          <w:szCs w:val="20"/>
        </w:rPr>
        <w:t>- размещать застройку, за исключением застройки, предназначенной для обеспечения функционирования и обслуживания озелененных территорий;</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60" w:name="sub_101742"/>
      <w:bookmarkEnd w:id="59"/>
      <w:r w:rsidRPr="00AF61E0">
        <w:rPr>
          <w:rFonts w:ascii="Times New Roman" w:hAnsi="Times New Roman" w:cs="Times New Roman"/>
          <w:color w:val="000000" w:themeColor="text1"/>
          <w:sz w:val="20"/>
          <w:szCs w:val="20"/>
        </w:rPr>
        <w:t>- осуществлять самовольную посадку и вырубку деревьев и кустарников, уничтожение газонов и цветников;</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61" w:name="sub_101743"/>
      <w:bookmarkEnd w:id="60"/>
      <w:r w:rsidRPr="00AF61E0">
        <w:rPr>
          <w:rFonts w:ascii="Times New Roman" w:hAnsi="Times New Roman" w:cs="Times New Roman"/>
          <w:color w:val="000000" w:themeColor="text1"/>
          <w:sz w:val="20"/>
          <w:szCs w:val="20"/>
        </w:rPr>
        <w:lastRenderedPageBreak/>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62" w:name="sub_101744"/>
      <w:bookmarkEnd w:id="61"/>
      <w:r w:rsidRPr="00AF61E0">
        <w:rPr>
          <w:rFonts w:ascii="Times New Roman" w:hAnsi="Times New Roman" w:cs="Times New Roman"/>
          <w:color w:val="000000" w:themeColor="text1"/>
          <w:sz w:val="20"/>
          <w:szCs w:val="20"/>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63" w:name="sub_101745"/>
      <w:bookmarkEnd w:id="62"/>
      <w:r w:rsidRPr="00AF61E0">
        <w:rPr>
          <w:rFonts w:ascii="Times New Roman" w:hAnsi="Times New Roman" w:cs="Times New Roman"/>
          <w:color w:val="000000" w:themeColor="text1"/>
          <w:sz w:val="20"/>
          <w:szCs w:val="20"/>
        </w:rPr>
        <w:t>- кататься на лыжах и санках на объектах озеленения вне специально отведенных для этого мест;</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64" w:name="sub_101746"/>
      <w:bookmarkEnd w:id="63"/>
      <w:proofErr w:type="gramStart"/>
      <w:r w:rsidRPr="00AF61E0">
        <w:rPr>
          <w:rFonts w:ascii="Times New Roman" w:hAnsi="Times New Roman" w:cs="Times New Roman"/>
          <w:color w:val="000000" w:themeColor="text1"/>
          <w:sz w:val="20"/>
          <w:szCs w:val="20"/>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C35E11" w:rsidRPr="00AF61E0" w:rsidRDefault="00C35E11" w:rsidP="00C35E11">
      <w:pPr>
        <w:ind w:firstLine="426"/>
        <w:jc w:val="both"/>
        <w:rPr>
          <w:rFonts w:ascii="Times New Roman" w:hAnsi="Times New Roman" w:cs="Times New Roman"/>
          <w:color w:val="000000" w:themeColor="text1"/>
          <w:sz w:val="20"/>
          <w:szCs w:val="20"/>
        </w:rPr>
      </w:pPr>
      <w:bookmarkStart w:id="65" w:name="sub_101747"/>
      <w:bookmarkEnd w:id="64"/>
      <w:r w:rsidRPr="00AF61E0">
        <w:rPr>
          <w:rFonts w:ascii="Times New Roman" w:hAnsi="Times New Roman" w:cs="Times New Roman"/>
          <w:color w:val="000000" w:themeColor="text1"/>
          <w:sz w:val="20"/>
          <w:szCs w:val="20"/>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66" w:name="sub_101748"/>
      <w:bookmarkEnd w:id="65"/>
      <w:r w:rsidRPr="00AF61E0">
        <w:rPr>
          <w:rFonts w:ascii="Times New Roman" w:hAnsi="Times New Roman" w:cs="Times New Roman"/>
          <w:color w:val="000000" w:themeColor="text1"/>
          <w:sz w:val="20"/>
          <w:szCs w:val="20"/>
        </w:rPr>
        <w:t xml:space="preserve">- складировать строительные и прочие материалы, отходы, мусор, </w:t>
      </w:r>
      <w:proofErr w:type="spellStart"/>
      <w:r w:rsidRPr="00AF61E0">
        <w:rPr>
          <w:rFonts w:ascii="Times New Roman" w:hAnsi="Times New Roman" w:cs="Times New Roman"/>
          <w:color w:val="000000" w:themeColor="text1"/>
          <w:sz w:val="20"/>
          <w:szCs w:val="20"/>
        </w:rPr>
        <w:t>противогололедные</w:t>
      </w:r>
      <w:proofErr w:type="spellEnd"/>
      <w:r w:rsidRPr="00AF61E0">
        <w:rPr>
          <w:rFonts w:ascii="Times New Roman" w:hAnsi="Times New Roman" w:cs="Times New Roman"/>
          <w:color w:val="000000" w:themeColor="text1"/>
          <w:sz w:val="20"/>
          <w:szCs w:val="20"/>
        </w:rPr>
        <w:t xml:space="preserve"> материалы и иные вредные вещества, а также загрязненный песком и </w:t>
      </w:r>
      <w:proofErr w:type="spellStart"/>
      <w:r w:rsidRPr="00AF61E0">
        <w:rPr>
          <w:rFonts w:ascii="Times New Roman" w:hAnsi="Times New Roman" w:cs="Times New Roman"/>
          <w:color w:val="000000" w:themeColor="text1"/>
          <w:sz w:val="20"/>
          <w:szCs w:val="20"/>
        </w:rPr>
        <w:t>противогололедными</w:t>
      </w:r>
      <w:proofErr w:type="spellEnd"/>
      <w:r w:rsidRPr="00AF61E0">
        <w:rPr>
          <w:rFonts w:ascii="Times New Roman" w:hAnsi="Times New Roman" w:cs="Times New Roman"/>
          <w:color w:val="000000" w:themeColor="text1"/>
          <w:sz w:val="20"/>
          <w:szCs w:val="20"/>
        </w:rPr>
        <w:t xml:space="preserve"> реагентами снег, сколы льда;</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67" w:name="sub_101749"/>
      <w:bookmarkEnd w:id="66"/>
      <w:r w:rsidRPr="00AF61E0">
        <w:rPr>
          <w:rFonts w:ascii="Times New Roman" w:hAnsi="Times New Roman" w:cs="Times New Roman"/>
          <w:color w:val="000000" w:themeColor="text1"/>
          <w:sz w:val="20"/>
          <w:szCs w:val="20"/>
        </w:rPr>
        <w:t>- осуществлять раскопку под огороды;</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68" w:name="sub_1017410"/>
      <w:bookmarkEnd w:id="67"/>
      <w:r w:rsidRPr="00AF61E0">
        <w:rPr>
          <w:rFonts w:ascii="Times New Roman" w:hAnsi="Times New Roman" w:cs="Times New Roman"/>
          <w:color w:val="000000" w:themeColor="text1"/>
          <w:sz w:val="20"/>
          <w:szCs w:val="20"/>
        </w:rPr>
        <w:t>- выгуливать на газонах и цветниках домашних животных;</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69" w:name="sub_1017411"/>
      <w:bookmarkEnd w:id="68"/>
      <w:r w:rsidRPr="00AF61E0">
        <w:rPr>
          <w:rFonts w:ascii="Times New Roman" w:hAnsi="Times New Roman" w:cs="Times New Roman"/>
          <w:color w:val="000000" w:themeColor="text1"/>
          <w:sz w:val="20"/>
          <w:szCs w:val="20"/>
        </w:rPr>
        <w:t>использовать роторные снегоуборочные машины без специальных направляющих устройств, исключающих попадание снега на насаждения;</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70" w:name="sub_1017412"/>
      <w:bookmarkEnd w:id="69"/>
      <w:r w:rsidRPr="00AF61E0">
        <w:rPr>
          <w:rFonts w:ascii="Times New Roman" w:hAnsi="Times New Roman" w:cs="Times New Roman"/>
          <w:color w:val="000000" w:themeColor="text1"/>
          <w:sz w:val="20"/>
          <w:szCs w:val="20"/>
        </w:rPr>
        <w:t>- сжигать листья, траву, ветки, а также осуществлять их смет в лотки и иные водопропускные устройства;</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71" w:name="sub_1017413"/>
      <w:bookmarkEnd w:id="70"/>
      <w:r w:rsidRPr="00AF61E0">
        <w:rPr>
          <w:rFonts w:ascii="Times New Roman" w:hAnsi="Times New Roman" w:cs="Times New Roman"/>
          <w:color w:val="000000" w:themeColor="text1"/>
          <w:sz w:val="20"/>
          <w:szCs w:val="20"/>
        </w:rPr>
        <w:t>- сбрасывать смет и мусор на газоны;</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72" w:name="sub_1017414"/>
      <w:bookmarkEnd w:id="71"/>
      <w:r w:rsidRPr="00AF61E0">
        <w:rPr>
          <w:rFonts w:ascii="Times New Roman" w:hAnsi="Times New Roman" w:cs="Times New Roman"/>
          <w:color w:val="000000" w:themeColor="text1"/>
          <w:sz w:val="20"/>
          <w:szCs w:val="20"/>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73" w:name="sub_1017415"/>
      <w:bookmarkEnd w:id="72"/>
      <w:r w:rsidRPr="00AF61E0">
        <w:rPr>
          <w:rFonts w:ascii="Times New Roman" w:hAnsi="Times New Roman" w:cs="Times New Roman"/>
          <w:color w:val="000000" w:themeColor="text1"/>
          <w:sz w:val="20"/>
          <w:szCs w:val="20"/>
        </w:rPr>
        <w:t>- надрезать деревья для добычи сока, смолы, наносить им иные механические повреждения;</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74" w:name="sub_1017416"/>
      <w:bookmarkEnd w:id="73"/>
      <w:r w:rsidRPr="00AF61E0">
        <w:rPr>
          <w:rFonts w:ascii="Times New Roman" w:hAnsi="Times New Roman" w:cs="Times New Roman"/>
          <w:color w:val="000000" w:themeColor="text1"/>
          <w:sz w:val="20"/>
          <w:szCs w:val="20"/>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75" w:name="sub_1017417"/>
      <w:bookmarkEnd w:id="74"/>
      <w:r w:rsidRPr="00AF61E0">
        <w:rPr>
          <w:rFonts w:ascii="Times New Roman" w:hAnsi="Times New Roman" w:cs="Times New Roman"/>
          <w:color w:val="000000" w:themeColor="text1"/>
          <w:sz w:val="20"/>
          <w:szCs w:val="20"/>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76" w:name="sub_1017419"/>
      <w:bookmarkEnd w:id="75"/>
      <w:r w:rsidRPr="00AF61E0">
        <w:rPr>
          <w:rFonts w:ascii="Times New Roman" w:hAnsi="Times New Roman" w:cs="Times New Roman"/>
          <w:color w:val="000000" w:themeColor="text1"/>
          <w:sz w:val="20"/>
          <w:szCs w:val="20"/>
        </w:rPr>
        <w:t>- портить скульптуры, скамейки, ограды, урны, детское и спортивное оборудование, расположенные на озелененных территориях;</w:t>
      </w:r>
    </w:p>
    <w:p w:rsidR="00C35E11" w:rsidRPr="00AF61E0" w:rsidRDefault="00C35E11" w:rsidP="00C35E11">
      <w:pPr>
        <w:ind w:firstLine="426"/>
        <w:jc w:val="both"/>
        <w:rPr>
          <w:rFonts w:ascii="Times New Roman" w:hAnsi="Times New Roman" w:cs="Times New Roman"/>
          <w:color w:val="000000" w:themeColor="text1"/>
          <w:sz w:val="20"/>
          <w:szCs w:val="20"/>
        </w:rPr>
      </w:pPr>
      <w:bookmarkStart w:id="77" w:name="sub_1017420"/>
      <w:bookmarkEnd w:id="76"/>
      <w:r w:rsidRPr="00AF61E0">
        <w:rPr>
          <w:rFonts w:ascii="Times New Roman" w:hAnsi="Times New Roman" w:cs="Times New Roman"/>
          <w:color w:val="000000" w:themeColor="text1"/>
          <w:sz w:val="20"/>
          <w:szCs w:val="20"/>
        </w:rPr>
        <w:t xml:space="preserve">- обнажать корни деревьев на расстоянии ближе </w:t>
      </w:r>
      <w:smartTag w:uri="urn:schemas-microsoft-com:office:smarttags" w:element="metricconverter">
        <w:smartTagPr>
          <w:attr w:name="ProductID" w:val="1,5 м"/>
        </w:smartTagPr>
        <w:r w:rsidRPr="00AF61E0">
          <w:rPr>
            <w:rFonts w:ascii="Times New Roman" w:hAnsi="Times New Roman" w:cs="Times New Roman"/>
            <w:color w:val="000000" w:themeColor="text1"/>
            <w:sz w:val="20"/>
            <w:szCs w:val="20"/>
          </w:rPr>
          <w:t>1,5 м</w:t>
        </w:r>
      </w:smartTag>
      <w:r w:rsidRPr="00AF61E0">
        <w:rPr>
          <w:rFonts w:ascii="Times New Roman" w:hAnsi="Times New Roman" w:cs="Times New Roman"/>
          <w:color w:val="000000" w:themeColor="text1"/>
          <w:sz w:val="20"/>
          <w:szCs w:val="20"/>
        </w:rPr>
        <w:t xml:space="preserve"> от ствола и засыпать шейки деревьев землей или строительными отходами.</w:t>
      </w:r>
    </w:p>
    <w:bookmarkEnd w:id="77"/>
    <w:p w:rsidR="00C35E11" w:rsidRPr="00AF61E0" w:rsidRDefault="00C35E11" w:rsidP="00C35E11">
      <w:pPr>
        <w:autoSpaceDE w:val="0"/>
        <w:autoSpaceDN w:val="0"/>
        <w:adjustRightInd w:val="0"/>
        <w:spacing w:before="120" w:after="120"/>
        <w:ind w:firstLine="425"/>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1.15. Лесопарковые зеленые пояса.</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w:t>
      </w:r>
      <w:r w:rsidRPr="00AF61E0">
        <w:rPr>
          <w:rFonts w:ascii="Times New Roman" w:hAnsi="Times New Roman" w:cs="Times New Roman"/>
          <w:color w:val="000000" w:themeColor="text1"/>
          <w:sz w:val="20"/>
          <w:szCs w:val="20"/>
        </w:rPr>
        <w:lastRenderedPageBreak/>
        <w:t>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1.15.2. Лесопарковый зеленый пояс создается в порядке, установленном статьей 62.2 Федерального закона от 10.01.2002 № 7-ФЗ «Об охране окружающей среды».</w:t>
      </w:r>
    </w:p>
    <w:p w:rsidR="00C35E11" w:rsidRPr="00AF61E0" w:rsidRDefault="00C35E11" w:rsidP="00C35E11">
      <w:pPr>
        <w:autoSpaceDE w:val="0"/>
        <w:autoSpaceDN w:val="0"/>
        <w:adjustRightInd w:val="0"/>
        <w:ind w:firstLine="426"/>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C35E11" w:rsidRPr="00AF61E0" w:rsidRDefault="00C35E11" w:rsidP="00C35E11">
      <w:pPr>
        <w:spacing w:before="120" w:after="12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 ПОКРЫТИЯ.</w:t>
      </w:r>
    </w:p>
    <w:p w:rsidR="00C35E11" w:rsidRPr="00AF61E0" w:rsidRDefault="00C35E11" w:rsidP="00C35E11">
      <w:pPr>
        <w:autoSpaceDE w:val="0"/>
        <w:autoSpaceDN w:val="0"/>
        <w:adjustRightInd w:val="0"/>
        <w:ind w:firstLine="709"/>
        <w:jc w:val="both"/>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2.1. На территории города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C35E11" w:rsidRPr="00AF61E0" w:rsidRDefault="00C35E11" w:rsidP="00C35E11">
      <w:pPr>
        <w:pStyle w:val="af9"/>
        <w:ind w:left="0" w:firstLine="709"/>
        <w:jc w:val="both"/>
        <w:rPr>
          <w:color w:val="000000" w:themeColor="text1"/>
          <w:sz w:val="20"/>
          <w:szCs w:val="20"/>
          <w:lang w:val="ru-RU" w:eastAsia="ru-RU"/>
        </w:rPr>
      </w:pPr>
      <w:r w:rsidRPr="00AF61E0">
        <w:rPr>
          <w:color w:val="000000" w:themeColor="text1"/>
          <w:sz w:val="20"/>
          <w:szCs w:val="20"/>
          <w:lang w:val="ru-RU" w:eastAsia="ru-RU"/>
        </w:rPr>
        <w:t>2.2.</w:t>
      </w:r>
      <w:r w:rsidRPr="00AF61E0">
        <w:rPr>
          <w:color w:val="000000" w:themeColor="text1"/>
          <w:sz w:val="20"/>
          <w:szCs w:val="20"/>
        </w:rPr>
        <w:t> </w:t>
      </w:r>
      <w:r w:rsidRPr="00AF61E0">
        <w:rPr>
          <w:color w:val="000000" w:themeColor="text1"/>
          <w:sz w:val="20"/>
          <w:szCs w:val="20"/>
          <w:lang w:val="ru-RU"/>
        </w:rPr>
        <w:t>Восстановление и замену покрытий дорог, проездов, тротуаров, пешеходных путей, площадок и их конструктивных элементов собственник (</w:t>
      </w:r>
      <w:r w:rsidRPr="00AF61E0">
        <w:rPr>
          <w:rFonts w:eastAsia="Arial"/>
          <w:color w:val="000000" w:themeColor="text1"/>
          <w:sz w:val="20"/>
          <w:szCs w:val="20"/>
          <w:lang w:val="ru-RU"/>
        </w:rPr>
        <w:t>правообладатель</w:t>
      </w:r>
      <w:r w:rsidRPr="00AF61E0">
        <w:rPr>
          <w:color w:val="000000" w:themeColor="text1"/>
          <w:sz w:val="20"/>
          <w:szCs w:val="20"/>
          <w:lang w:val="ru-RU"/>
        </w:rPr>
        <w:t>) объекта благоустройства обязан производить по мере необходимости</w:t>
      </w:r>
      <w:r w:rsidRPr="00AF61E0">
        <w:rPr>
          <w:color w:val="000000" w:themeColor="text1"/>
          <w:sz w:val="20"/>
          <w:szCs w:val="20"/>
          <w:lang w:val="ru-RU" w:eastAsia="ru-RU"/>
        </w:rPr>
        <w:t>.</w:t>
      </w:r>
    </w:p>
    <w:p w:rsidR="00C35E11" w:rsidRPr="00AF61E0" w:rsidRDefault="00C35E11" w:rsidP="00C35E11">
      <w:pPr>
        <w:pStyle w:val="af9"/>
        <w:ind w:left="0" w:firstLine="709"/>
        <w:jc w:val="both"/>
        <w:rPr>
          <w:color w:val="000000" w:themeColor="text1"/>
          <w:sz w:val="20"/>
          <w:szCs w:val="20"/>
          <w:lang w:val="ru-RU"/>
        </w:rPr>
      </w:pPr>
      <w:r w:rsidRPr="00AF61E0">
        <w:rPr>
          <w:color w:val="000000" w:themeColor="text1"/>
          <w:sz w:val="20"/>
          <w:szCs w:val="20"/>
          <w:lang w:val="ru-RU" w:eastAsia="ru-RU"/>
        </w:rPr>
        <w:t xml:space="preserve">2.3. Не следует </w:t>
      </w:r>
      <w:r w:rsidRPr="00AF61E0">
        <w:rPr>
          <w:color w:val="000000" w:themeColor="text1"/>
          <w:sz w:val="20"/>
          <w:szCs w:val="20"/>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C35E11" w:rsidRPr="00AF61E0" w:rsidRDefault="00C35E11" w:rsidP="00C35E11">
      <w:pPr>
        <w:pStyle w:val="af9"/>
        <w:ind w:left="0" w:firstLine="709"/>
        <w:jc w:val="both"/>
        <w:rPr>
          <w:color w:val="000000" w:themeColor="text1"/>
          <w:sz w:val="20"/>
          <w:szCs w:val="20"/>
          <w:lang w:val="ru-RU"/>
        </w:rPr>
      </w:pPr>
      <w:r w:rsidRPr="00AF61E0">
        <w:rPr>
          <w:color w:val="000000" w:themeColor="text1"/>
          <w:sz w:val="20"/>
          <w:szCs w:val="20"/>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C35E11" w:rsidRPr="00AF61E0" w:rsidRDefault="00C35E11" w:rsidP="00C35E11">
      <w:pPr>
        <w:pStyle w:val="af9"/>
        <w:ind w:left="0" w:firstLine="709"/>
        <w:jc w:val="both"/>
        <w:rPr>
          <w:rFonts w:ascii="Trebuchet MS" w:hAnsi="Trebuchet MS"/>
          <w:color w:val="000000" w:themeColor="text1"/>
          <w:sz w:val="20"/>
          <w:szCs w:val="20"/>
          <w:shd w:val="clear" w:color="auto" w:fill="FFFFFF"/>
          <w:lang w:val="ru-RU"/>
        </w:rPr>
      </w:pPr>
      <w:r w:rsidRPr="00AF61E0">
        <w:rPr>
          <w:color w:val="000000" w:themeColor="text1"/>
          <w:sz w:val="20"/>
          <w:szCs w:val="20"/>
          <w:lang w:val="ru-RU" w:eastAsia="ru-RU"/>
        </w:rPr>
        <w:t xml:space="preserve">2.5. Надлежит </w:t>
      </w:r>
      <w:r w:rsidRPr="00AF61E0">
        <w:rPr>
          <w:color w:val="000000" w:themeColor="text1"/>
          <w:sz w:val="20"/>
          <w:szCs w:val="20"/>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AF61E0">
        <w:rPr>
          <w:rFonts w:ascii="Trebuchet MS" w:hAnsi="Trebuchet MS"/>
          <w:color w:val="000000" w:themeColor="text1"/>
          <w:sz w:val="20"/>
          <w:szCs w:val="20"/>
          <w:shd w:val="clear" w:color="auto" w:fill="FFFFFF"/>
        </w:rPr>
        <w:t> </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C35E11" w:rsidRPr="00AF61E0" w:rsidRDefault="00C35E11" w:rsidP="00C35E11">
      <w:pPr>
        <w:shd w:val="clear" w:color="auto" w:fill="FFFFFF"/>
        <w:spacing w:before="120" w:after="120"/>
        <w:ind w:firstLine="709"/>
        <w:jc w:val="both"/>
        <w:textAlignment w:val="baseline"/>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3. ОГРАЖДЕНИЯ</w:t>
      </w:r>
    </w:p>
    <w:p w:rsidR="00C35E11" w:rsidRPr="00AF61E0" w:rsidRDefault="00C35E11" w:rsidP="00C35E11">
      <w:pPr>
        <w:shd w:val="clear" w:color="auto" w:fill="FFFFFF"/>
        <w:ind w:firstLine="709"/>
        <w:jc w:val="both"/>
        <w:textAlignment w:val="baseline"/>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3.1. Ограждения должны изготавливаться из высококачественных материалов, иметь надежную конструкцию и крепление декоративных элементов.</w:t>
      </w:r>
    </w:p>
    <w:p w:rsidR="00C35E11" w:rsidRPr="00AF61E0" w:rsidRDefault="00C35E11" w:rsidP="00C35E11">
      <w:pPr>
        <w:shd w:val="clear" w:color="auto" w:fill="FFFFFF"/>
        <w:ind w:firstLine="709"/>
        <w:jc w:val="both"/>
        <w:textAlignment w:val="baseline"/>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C35E11" w:rsidRPr="00AF61E0" w:rsidRDefault="00C35E11" w:rsidP="00C35E11">
      <w:pPr>
        <w:shd w:val="clear" w:color="auto" w:fill="FFFFFF"/>
        <w:ind w:firstLine="709"/>
        <w:jc w:val="both"/>
        <w:textAlignment w:val="baseline"/>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C35E11" w:rsidRPr="00AF61E0" w:rsidRDefault="00C35E11" w:rsidP="00C35E11">
      <w:pPr>
        <w:shd w:val="clear" w:color="auto" w:fill="FFFFFF"/>
        <w:ind w:firstLine="709"/>
        <w:jc w:val="both"/>
        <w:textAlignment w:val="baseline"/>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r w:rsidRPr="00AF61E0">
        <w:rPr>
          <w:rFonts w:ascii="Times New Roman" w:hAnsi="Times New Roman" w:cs="Times New Roman"/>
          <w:color w:val="000000" w:themeColor="text1"/>
          <w:sz w:val="20"/>
          <w:szCs w:val="20"/>
        </w:rPr>
        <w:t xml:space="preserve"> </w:t>
      </w:r>
    </w:p>
    <w:p w:rsidR="00C35E11" w:rsidRPr="00AF61E0" w:rsidRDefault="00C35E11" w:rsidP="00C35E11">
      <w:pPr>
        <w:shd w:val="clear" w:color="auto" w:fill="FFFFFF"/>
        <w:spacing w:before="120" w:after="120"/>
        <w:ind w:firstLine="709"/>
        <w:jc w:val="both"/>
        <w:textAlignment w:val="baseline"/>
        <w:rPr>
          <w:rFonts w:ascii="Times New Roman" w:eastAsia="Times New Roman" w:hAnsi="Times New Roman" w:cs="Times New Roman"/>
          <w:color w:val="000000" w:themeColor="text1"/>
          <w:sz w:val="20"/>
          <w:szCs w:val="20"/>
        </w:rPr>
      </w:pPr>
      <w:r w:rsidRPr="00AF61E0">
        <w:rPr>
          <w:rFonts w:ascii="Times New Roman" w:eastAsia="Times New Roman" w:hAnsi="Times New Roman" w:cs="Times New Roman"/>
          <w:color w:val="000000" w:themeColor="text1"/>
          <w:sz w:val="20"/>
          <w:szCs w:val="20"/>
        </w:rPr>
        <w:t>4. ВОДНЫЕ УСТРОЙСТВА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4.2. Собственник (</w:t>
      </w:r>
      <w:r w:rsidRPr="00AF61E0">
        <w:rPr>
          <w:rFonts w:ascii="Times New Roman" w:eastAsia="Arial" w:hAnsi="Times New Roman" w:cs="Times New Roman"/>
          <w:color w:val="000000" w:themeColor="text1"/>
          <w:sz w:val="20"/>
          <w:szCs w:val="20"/>
        </w:rPr>
        <w:t>правообладатель</w:t>
      </w:r>
      <w:r w:rsidRPr="00AF61E0">
        <w:rPr>
          <w:rFonts w:ascii="Times New Roman" w:hAnsi="Times New Roman" w:cs="Times New Roman"/>
          <w:color w:val="000000" w:themeColor="text1"/>
          <w:sz w:val="20"/>
          <w:szCs w:val="20"/>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 период работы фонтанов очистка водной поверхности от мусора производится ежедневно.</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xml:space="preserve">4.3. Содержание в исправном состоянии и ремонт водных устройств осуществляются их владельцами. </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4.4. Собственник (</w:t>
      </w:r>
      <w:r w:rsidRPr="00AF61E0">
        <w:rPr>
          <w:rFonts w:ascii="Times New Roman" w:eastAsia="Arial" w:hAnsi="Times New Roman" w:cs="Times New Roman"/>
          <w:color w:val="000000" w:themeColor="text1"/>
          <w:sz w:val="20"/>
          <w:szCs w:val="20"/>
        </w:rPr>
        <w:t>правообладатель</w:t>
      </w:r>
      <w:r w:rsidRPr="00AF61E0">
        <w:rPr>
          <w:rFonts w:ascii="Times New Roman" w:hAnsi="Times New Roman" w:cs="Times New Roman"/>
          <w:color w:val="000000" w:themeColor="text1"/>
          <w:sz w:val="20"/>
          <w:szCs w:val="20"/>
        </w:rPr>
        <w:t xml:space="preserve">) обязан производить еженедельный мониторинг </w:t>
      </w:r>
      <w:r w:rsidRPr="00AF61E0">
        <w:rPr>
          <w:rStyle w:val="afb"/>
          <w:rFonts w:ascii="Times New Roman" w:hAnsi="Times New Roman" w:cs="Times New Roman"/>
          <w:b w:val="0"/>
          <w:color w:val="000000" w:themeColor="text1"/>
          <w:sz w:val="20"/>
          <w:szCs w:val="20"/>
          <w:shd w:val="clear" w:color="auto" w:fill="FFFFFF"/>
        </w:rPr>
        <w:t xml:space="preserve">качества воды </w:t>
      </w:r>
      <w:r w:rsidRPr="00AF61E0">
        <w:rPr>
          <w:rFonts w:ascii="Times New Roman" w:hAnsi="Times New Roman" w:cs="Times New Roman"/>
          <w:color w:val="000000" w:themeColor="text1"/>
          <w:sz w:val="20"/>
          <w:szCs w:val="20"/>
        </w:rPr>
        <w:t xml:space="preserve"> естественных природных родников для получения положительного заключения органов санитарно-эпидемиологического надзора</w:t>
      </w:r>
    </w:p>
    <w:p w:rsidR="00C35E11" w:rsidRPr="00AF61E0" w:rsidRDefault="00C35E11" w:rsidP="00C35E11">
      <w:pPr>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на соответствие требованиям СанПиНов по качеству воды. </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C35E11" w:rsidRPr="00AF61E0" w:rsidRDefault="00C35E11" w:rsidP="00C35E11">
      <w:pPr>
        <w:ind w:firstLine="709"/>
        <w:jc w:val="both"/>
        <w:rPr>
          <w:rFonts w:ascii="Times New Roman" w:hAnsi="Times New Roman" w:cs="Times New Roman"/>
          <w:b/>
          <w:color w:val="000000" w:themeColor="text1"/>
          <w:sz w:val="20"/>
          <w:szCs w:val="20"/>
        </w:rPr>
      </w:pPr>
      <w:r w:rsidRPr="00AF61E0">
        <w:rPr>
          <w:rFonts w:ascii="Times New Roman" w:hAnsi="Times New Roman" w:cs="Times New Roman"/>
          <w:color w:val="000000" w:themeColor="text1"/>
          <w:sz w:val="20"/>
          <w:szCs w:val="20"/>
        </w:rPr>
        <w:t>4.6. Собственник (</w:t>
      </w:r>
      <w:r w:rsidRPr="00AF61E0">
        <w:rPr>
          <w:rFonts w:ascii="Times New Roman" w:eastAsia="Arial" w:hAnsi="Times New Roman" w:cs="Times New Roman"/>
          <w:color w:val="000000" w:themeColor="text1"/>
          <w:sz w:val="20"/>
          <w:szCs w:val="20"/>
        </w:rPr>
        <w:t>правообладатель</w:t>
      </w:r>
      <w:r w:rsidRPr="00AF61E0">
        <w:rPr>
          <w:rFonts w:ascii="Times New Roman" w:hAnsi="Times New Roman" w:cs="Times New Roman"/>
          <w:color w:val="000000" w:themeColor="text1"/>
          <w:sz w:val="20"/>
          <w:szCs w:val="20"/>
        </w:rPr>
        <w:t xml:space="preserve">) обязан производить в летний период еженедельный мониторинг </w:t>
      </w:r>
      <w:r w:rsidRPr="00AF61E0">
        <w:rPr>
          <w:rStyle w:val="afb"/>
          <w:rFonts w:ascii="Times New Roman" w:hAnsi="Times New Roman" w:cs="Times New Roman"/>
          <w:b w:val="0"/>
          <w:color w:val="000000" w:themeColor="text1"/>
          <w:sz w:val="20"/>
          <w:szCs w:val="20"/>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C35E11" w:rsidRPr="00AF61E0" w:rsidRDefault="00C35E11" w:rsidP="00C35E11">
      <w:pPr>
        <w:spacing w:before="120" w:after="12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 УЛИЧНОЕ КОММУНАЛЬНО-БЫТОВОЕ ОБОРУДОВАНИЕ (КБО).</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AF61E0">
        <w:rPr>
          <w:rFonts w:ascii="Times New Roman" w:eastAsia="Arial" w:hAnsi="Times New Roman" w:cs="Times New Roman"/>
          <w:color w:val="000000" w:themeColor="text1"/>
          <w:sz w:val="20"/>
          <w:szCs w:val="20"/>
        </w:rPr>
        <w:t>правообладателями</w:t>
      </w:r>
      <w:r w:rsidRPr="00AF61E0">
        <w:rPr>
          <w:rFonts w:ascii="Times New Roman" w:hAnsi="Times New Roman" w:cs="Times New Roman"/>
          <w:color w:val="000000" w:themeColor="text1"/>
          <w:sz w:val="20"/>
          <w:szCs w:val="20"/>
        </w:rPr>
        <w:t xml:space="preserve">) указанных объектов. </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5.4. У входов в объекты торговли, сферы услуг и бытового обслуживания собственниками и </w:t>
      </w:r>
      <w:r w:rsidRPr="00AF61E0">
        <w:rPr>
          <w:rFonts w:ascii="Times New Roman" w:eastAsia="Arial" w:hAnsi="Times New Roman" w:cs="Times New Roman"/>
          <w:color w:val="000000" w:themeColor="text1"/>
          <w:sz w:val="20"/>
          <w:szCs w:val="20"/>
        </w:rPr>
        <w:t>правообладателями</w:t>
      </w:r>
      <w:r w:rsidRPr="00AF61E0">
        <w:rPr>
          <w:rFonts w:ascii="Times New Roman" w:hAnsi="Times New Roman" w:cs="Times New Roman"/>
          <w:color w:val="000000" w:themeColor="text1"/>
          <w:sz w:val="20"/>
          <w:szCs w:val="20"/>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5.5. Установка уличного КБО и его очистка осуществляются собственниками (</w:t>
      </w:r>
      <w:r w:rsidRPr="00AF61E0">
        <w:rPr>
          <w:rFonts w:ascii="Times New Roman" w:eastAsia="Arial" w:hAnsi="Times New Roman" w:cs="Times New Roman"/>
          <w:color w:val="000000" w:themeColor="text1"/>
          <w:sz w:val="20"/>
          <w:szCs w:val="20"/>
        </w:rPr>
        <w:t>правообладателями</w:t>
      </w:r>
      <w:r w:rsidRPr="00AF61E0">
        <w:rPr>
          <w:rFonts w:ascii="Times New Roman" w:hAnsi="Times New Roman" w:cs="Times New Roman"/>
          <w:color w:val="000000" w:themeColor="text1"/>
          <w:sz w:val="20"/>
          <w:szCs w:val="20"/>
        </w:rPr>
        <w:t>) объектов благоустройства. Расстановка контейнеров и урн не должна мешать передвижению пешеходов, проезду инвалидных и детских колясок.</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F61E0">
        <w:rPr>
          <w:rFonts w:ascii="Times New Roman" w:eastAsia="Arial" w:hAnsi="Times New Roman" w:cs="Times New Roman"/>
          <w:color w:val="000000" w:themeColor="text1"/>
          <w:sz w:val="20"/>
          <w:szCs w:val="20"/>
        </w:rPr>
        <w:t>правообладатели</w:t>
      </w:r>
      <w:r w:rsidRPr="00AF61E0">
        <w:rPr>
          <w:rFonts w:ascii="Times New Roman" w:hAnsi="Times New Roman" w:cs="Times New Roman"/>
          <w:color w:val="000000" w:themeColor="text1"/>
          <w:sz w:val="20"/>
          <w:szCs w:val="20"/>
        </w:rPr>
        <w:t>) по мере заполнения, не допуская их переполнения, но не реже одного раза в день.</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Урны, расположенные на остановках пассажирского транспорта, обязаны очищать и промывать собственники и </w:t>
      </w:r>
      <w:r w:rsidRPr="00AF61E0">
        <w:rPr>
          <w:rFonts w:ascii="Times New Roman" w:eastAsia="Arial" w:hAnsi="Times New Roman" w:cs="Times New Roman"/>
          <w:color w:val="000000" w:themeColor="text1"/>
          <w:sz w:val="20"/>
          <w:szCs w:val="20"/>
        </w:rPr>
        <w:t>правообладатели</w:t>
      </w:r>
      <w:r w:rsidRPr="00AF61E0">
        <w:rPr>
          <w:rFonts w:ascii="Times New Roman" w:hAnsi="Times New Roman" w:cs="Times New Roman"/>
          <w:color w:val="000000" w:themeColor="text1"/>
          <w:sz w:val="20"/>
          <w:szCs w:val="20"/>
        </w:rPr>
        <w:t xml:space="preserve"> остановок, а урны, установленные у объектов торговли, сферы услуг и бытового обслуживания, - указанные организации.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C35E11" w:rsidRPr="00AF61E0" w:rsidRDefault="00C35E11" w:rsidP="00C35E11">
      <w:pPr>
        <w:spacing w:before="12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6. УЛИЧНОЕ ТЕХНИЧЕСКОЕ ОБОРУДОВАНИЕ И </w:t>
      </w:r>
      <w:proofErr w:type="gramStart"/>
      <w:r w:rsidRPr="00AF61E0">
        <w:rPr>
          <w:rFonts w:ascii="Times New Roman" w:hAnsi="Times New Roman" w:cs="Times New Roman"/>
          <w:color w:val="000000" w:themeColor="text1"/>
          <w:sz w:val="20"/>
          <w:szCs w:val="20"/>
        </w:rPr>
        <w:t>ИНЖЕНЕРНЫЕ</w:t>
      </w:r>
      <w:proofErr w:type="gramEnd"/>
      <w:r w:rsidRPr="00AF61E0">
        <w:rPr>
          <w:rFonts w:ascii="Times New Roman" w:hAnsi="Times New Roman" w:cs="Times New Roman"/>
          <w:color w:val="000000" w:themeColor="text1"/>
          <w:sz w:val="20"/>
          <w:szCs w:val="20"/>
        </w:rPr>
        <w:t xml:space="preserve"> </w:t>
      </w:r>
    </w:p>
    <w:p w:rsidR="00C35E11" w:rsidRPr="00AF61E0" w:rsidRDefault="00C35E11" w:rsidP="00C35E11">
      <w:pPr>
        <w:spacing w:after="12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КОММУНИКАЦИИ (ЛИНЕЙНЫЕ СООРУЖЕНИЯ).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sidRPr="00AF61E0">
        <w:rPr>
          <w:rFonts w:ascii="Times New Roman" w:hAnsi="Times New Roman" w:cs="Times New Roman"/>
          <w:color w:val="000000" w:themeColor="text1"/>
          <w:sz w:val="20"/>
          <w:szCs w:val="20"/>
        </w:rPr>
        <w:t>вендинговое</w:t>
      </w:r>
      <w:proofErr w:type="spellEnd"/>
      <w:r w:rsidRPr="00AF61E0">
        <w:rPr>
          <w:rFonts w:ascii="Times New Roman" w:hAnsi="Times New Roman" w:cs="Times New Roman"/>
          <w:color w:val="000000" w:themeColor="text1"/>
          <w:sz w:val="20"/>
          <w:szCs w:val="20"/>
        </w:rPr>
        <w:t xml:space="preserve">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6.4. Не допускается повреждение наземных частей смотровых и </w:t>
      </w:r>
      <w:proofErr w:type="spellStart"/>
      <w:r w:rsidRPr="00AF61E0">
        <w:rPr>
          <w:rFonts w:ascii="Times New Roman" w:hAnsi="Times New Roman" w:cs="Times New Roman"/>
          <w:color w:val="000000" w:themeColor="text1"/>
          <w:sz w:val="20"/>
          <w:szCs w:val="20"/>
        </w:rPr>
        <w:t>дождеприемных</w:t>
      </w:r>
      <w:proofErr w:type="spellEnd"/>
      <w:r w:rsidRPr="00AF61E0">
        <w:rPr>
          <w:rFonts w:ascii="Times New Roman" w:hAnsi="Times New Roman" w:cs="Times New Roman"/>
          <w:color w:val="000000" w:themeColor="text1"/>
          <w:sz w:val="20"/>
          <w:szCs w:val="20"/>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F61E0">
        <w:rPr>
          <w:rFonts w:ascii="Times New Roman" w:hAnsi="Times New Roman" w:cs="Times New Roman"/>
          <w:color w:val="000000" w:themeColor="text1"/>
          <w:sz w:val="20"/>
          <w:szCs w:val="20"/>
        </w:rPr>
        <w:t>коверы</w:t>
      </w:r>
      <w:proofErr w:type="spellEnd"/>
      <w:r w:rsidRPr="00AF61E0">
        <w:rPr>
          <w:rFonts w:ascii="Times New Roman" w:hAnsi="Times New Roman" w:cs="Times New Roman"/>
          <w:color w:val="000000" w:themeColor="text1"/>
          <w:sz w:val="20"/>
          <w:szCs w:val="20"/>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AF61E0">
        <w:rPr>
          <w:rFonts w:ascii="Times New Roman" w:hAnsi="Times New Roman" w:cs="Times New Roman"/>
          <w:color w:val="000000" w:themeColor="text1"/>
          <w:sz w:val="20"/>
          <w:szCs w:val="20"/>
        </w:rPr>
        <w:t>асфальто</w:t>
      </w:r>
      <w:proofErr w:type="spellEnd"/>
      <w:r w:rsidRPr="00AF61E0">
        <w:rPr>
          <w:rFonts w:ascii="Times New Roman" w:hAnsi="Times New Roman" w:cs="Times New Roman"/>
          <w:color w:val="000000" w:themeColor="text1"/>
          <w:sz w:val="20"/>
          <w:szCs w:val="20"/>
        </w:rPr>
        <w:t>-бетонного</w:t>
      </w:r>
      <w:proofErr w:type="gramEnd"/>
      <w:r w:rsidRPr="00AF61E0">
        <w:rPr>
          <w:rFonts w:ascii="Times New Roman" w:hAnsi="Times New Roman" w:cs="Times New Roman"/>
          <w:color w:val="000000" w:themeColor="text1"/>
          <w:sz w:val="20"/>
          <w:szCs w:val="20"/>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6.7. Не допускается отсутствие, загрязнение или неокрашенное состояние ограждений, люков смотровых и </w:t>
      </w:r>
      <w:proofErr w:type="spellStart"/>
      <w:r w:rsidRPr="00AF61E0">
        <w:rPr>
          <w:rFonts w:ascii="Times New Roman" w:hAnsi="Times New Roman" w:cs="Times New Roman"/>
          <w:color w:val="000000" w:themeColor="text1"/>
          <w:sz w:val="20"/>
          <w:szCs w:val="20"/>
        </w:rPr>
        <w:t>дождеприемных</w:t>
      </w:r>
      <w:proofErr w:type="spellEnd"/>
      <w:r w:rsidRPr="00AF61E0">
        <w:rPr>
          <w:rFonts w:ascii="Times New Roman" w:hAnsi="Times New Roman" w:cs="Times New Roman"/>
          <w:color w:val="000000" w:themeColor="text1"/>
          <w:sz w:val="20"/>
          <w:szCs w:val="20"/>
        </w:rPr>
        <w:t xml:space="preserve"> колодцев, </w:t>
      </w:r>
      <w:proofErr w:type="spellStart"/>
      <w:r w:rsidRPr="00AF61E0">
        <w:rPr>
          <w:rFonts w:ascii="Times New Roman" w:hAnsi="Times New Roman" w:cs="Times New Roman"/>
          <w:color w:val="000000" w:themeColor="text1"/>
          <w:sz w:val="20"/>
          <w:szCs w:val="20"/>
        </w:rPr>
        <w:t>ливнеприемных</w:t>
      </w:r>
      <w:proofErr w:type="spellEnd"/>
      <w:r w:rsidRPr="00AF61E0">
        <w:rPr>
          <w:rFonts w:ascii="Times New Roman" w:hAnsi="Times New Roman" w:cs="Times New Roman"/>
          <w:color w:val="000000" w:themeColor="text1"/>
          <w:sz w:val="20"/>
          <w:szCs w:val="20"/>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F61E0">
        <w:rPr>
          <w:rFonts w:ascii="Times New Roman" w:hAnsi="Times New Roman" w:cs="Times New Roman"/>
          <w:color w:val="000000" w:themeColor="text1"/>
          <w:sz w:val="20"/>
          <w:szCs w:val="20"/>
        </w:rPr>
        <w:t>дождеприемных</w:t>
      </w:r>
      <w:proofErr w:type="spellEnd"/>
      <w:r w:rsidRPr="00AF61E0">
        <w:rPr>
          <w:rFonts w:ascii="Times New Roman" w:hAnsi="Times New Roman" w:cs="Times New Roman"/>
          <w:color w:val="000000" w:themeColor="text1"/>
          <w:sz w:val="20"/>
          <w:szCs w:val="20"/>
        </w:rPr>
        <w:t xml:space="preserve"> колодцев производится юридическими лицами (индивидуальными предпринимателями), эксплуатирующими эти сооружения.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открывать люки колодцев и регулировать запорные устройства на магистралях водопровода, канализации, теплотрасс;</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производить какие-либо работы на данных сетях без разрешения эксплуатирующих организаций;</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оставлять колодцы неплотно закрытыми и (или) закрывать разбитыми крышками;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отводить поверхностные воды в систему канализации;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пользоваться пожарными гидрантами в хозяйственных целях;</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производить забор воды от уличных колонок с помощью шлангов;</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производить разборку колонок;</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сброс с тротуаров и лотковой части дорожных покрытий мусора, смета и других загрязнений в </w:t>
      </w:r>
      <w:proofErr w:type="spellStart"/>
      <w:r w:rsidRPr="00AF61E0">
        <w:rPr>
          <w:rFonts w:ascii="Times New Roman" w:hAnsi="Times New Roman" w:cs="Times New Roman"/>
          <w:color w:val="000000" w:themeColor="text1"/>
          <w:sz w:val="20"/>
          <w:szCs w:val="20"/>
        </w:rPr>
        <w:t>дождеприемные</w:t>
      </w:r>
      <w:proofErr w:type="spellEnd"/>
      <w:r w:rsidRPr="00AF61E0">
        <w:rPr>
          <w:rFonts w:ascii="Times New Roman" w:hAnsi="Times New Roman" w:cs="Times New Roman"/>
          <w:color w:val="000000" w:themeColor="text1"/>
          <w:sz w:val="20"/>
          <w:szCs w:val="20"/>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gramStart"/>
      <w:r w:rsidRPr="00AF61E0">
        <w:rPr>
          <w:rFonts w:ascii="Times New Roman" w:hAnsi="Times New Roman" w:cs="Times New Roman"/>
          <w:color w:val="000000" w:themeColor="text1"/>
          <w:sz w:val="20"/>
          <w:szCs w:val="20"/>
        </w:rPr>
        <w:t>п</w:t>
      </w:r>
      <w:proofErr w:type="gramEnd"/>
      <w:r w:rsidRPr="00AF61E0">
        <w:rPr>
          <w:rFonts w:ascii="Times New Roman" w:hAnsi="Times New Roman" w:cs="Times New Roman"/>
          <w:color w:val="000000" w:themeColor="text1"/>
          <w:sz w:val="20"/>
          <w:szCs w:val="20"/>
        </w:rPr>
        <w:t>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6.11. В зимний период собственники (</w:t>
      </w:r>
      <w:r w:rsidRPr="00AF61E0">
        <w:rPr>
          <w:rFonts w:ascii="Times New Roman" w:eastAsia="Arial" w:hAnsi="Times New Roman" w:cs="Times New Roman"/>
          <w:color w:val="000000" w:themeColor="text1"/>
          <w:sz w:val="20"/>
          <w:szCs w:val="20"/>
        </w:rPr>
        <w:t>правообладатели</w:t>
      </w:r>
      <w:r w:rsidRPr="00AF61E0">
        <w:rPr>
          <w:rFonts w:ascii="Times New Roman" w:hAnsi="Times New Roman" w:cs="Times New Roman"/>
          <w:color w:val="000000" w:themeColor="text1"/>
          <w:sz w:val="20"/>
          <w:szCs w:val="20"/>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C35E11" w:rsidRPr="00AF61E0" w:rsidRDefault="00C35E11" w:rsidP="00C35E11">
      <w:pPr>
        <w:pStyle w:val="af9"/>
        <w:spacing w:before="120" w:after="120"/>
        <w:ind w:left="0" w:firstLine="709"/>
        <w:rPr>
          <w:color w:val="000000" w:themeColor="text1"/>
          <w:sz w:val="20"/>
          <w:szCs w:val="20"/>
          <w:lang w:val="ru-RU"/>
        </w:rPr>
      </w:pPr>
      <w:r w:rsidRPr="00AF61E0">
        <w:rPr>
          <w:color w:val="000000" w:themeColor="text1"/>
          <w:sz w:val="20"/>
          <w:szCs w:val="20"/>
          <w:lang w:val="ru-RU"/>
        </w:rPr>
        <w:t>7. ИГРОВОЕ И СПОРТИВНОЕ ОБОРУДОВАНИЕ.</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7.1. Собственник, также иной правообладатель спортивного и игрового оборудования обязан производить его осмотр ежедневно в утреннее время.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C35E11" w:rsidRPr="00AF61E0" w:rsidRDefault="00C35E11" w:rsidP="00C35E11">
      <w:pPr>
        <w:spacing w:before="12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8. </w:t>
      </w:r>
      <w:proofErr w:type="gramStart"/>
      <w:r w:rsidRPr="00AF61E0">
        <w:rPr>
          <w:rFonts w:ascii="Times New Roman" w:hAnsi="Times New Roman" w:cs="Times New Roman"/>
          <w:color w:val="000000" w:themeColor="text1"/>
          <w:sz w:val="20"/>
          <w:szCs w:val="20"/>
        </w:rPr>
        <w:t>ОБЪЕКТЫ (СРЕДСТВА) НАРУЖНОГО ОСВЕЩЕНИЯ (ОСВЕТИТЕЛЬНОЕ</w:t>
      </w:r>
      <w:proofErr w:type="gramEnd"/>
    </w:p>
    <w:p w:rsidR="00C35E11" w:rsidRPr="00AF61E0" w:rsidRDefault="00C35E11" w:rsidP="00C35E11">
      <w:pPr>
        <w:spacing w:after="12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gramStart"/>
      <w:r w:rsidRPr="00AF61E0">
        <w:rPr>
          <w:rFonts w:ascii="Times New Roman" w:hAnsi="Times New Roman" w:cs="Times New Roman"/>
          <w:color w:val="000000" w:themeColor="text1"/>
          <w:sz w:val="20"/>
          <w:szCs w:val="20"/>
        </w:rPr>
        <w:t>ОБОРУДОВАНИЕ)</w:t>
      </w:r>
      <w:proofErr w:type="gramEnd"/>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8.1. Собственники (</w:t>
      </w:r>
      <w:r w:rsidRPr="00AF61E0">
        <w:rPr>
          <w:rFonts w:ascii="Times New Roman" w:eastAsia="Arial" w:hAnsi="Times New Roman" w:cs="Times New Roman"/>
          <w:color w:val="000000" w:themeColor="text1"/>
          <w:sz w:val="20"/>
          <w:szCs w:val="20"/>
        </w:rPr>
        <w:t>правообладатели</w:t>
      </w:r>
      <w:r w:rsidRPr="00AF61E0">
        <w:rPr>
          <w:rFonts w:ascii="Times New Roman" w:hAnsi="Times New Roman" w:cs="Times New Roman"/>
          <w:color w:val="000000" w:themeColor="text1"/>
          <w:sz w:val="20"/>
          <w:szCs w:val="20"/>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Включение и отключение придомового, дворового освещения и декоративного освещения осуществляется в режиме работы уличного освещения.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8.4. Все системы уличного, дворового и других видов осветительного оборудования должны содержаться в исправном состоянии.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Содержание устрой</w:t>
      </w:r>
      <w:proofErr w:type="gramStart"/>
      <w:r w:rsidRPr="00AF61E0">
        <w:rPr>
          <w:rFonts w:ascii="Times New Roman" w:hAnsi="Times New Roman" w:cs="Times New Roman"/>
          <w:color w:val="000000" w:themeColor="text1"/>
          <w:sz w:val="20"/>
          <w:szCs w:val="20"/>
        </w:rPr>
        <w:t>ств пр</w:t>
      </w:r>
      <w:proofErr w:type="gramEnd"/>
      <w:r w:rsidRPr="00AF61E0">
        <w:rPr>
          <w:rFonts w:ascii="Times New Roman" w:hAnsi="Times New Roman" w:cs="Times New Roman"/>
          <w:color w:val="000000" w:themeColor="text1"/>
          <w:sz w:val="20"/>
          <w:szCs w:val="20"/>
        </w:rPr>
        <w:t>идомового и дворового освещения, а также элементов декоративной подсветки зданий, сооружений и иных объектов осуществляют собственники (</w:t>
      </w:r>
      <w:r w:rsidRPr="00AF61E0">
        <w:rPr>
          <w:rFonts w:ascii="Times New Roman" w:eastAsia="Arial" w:hAnsi="Times New Roman" w:cs="Times New Roman"/>
          <w:color w:val="000000" w:themeColor="text1"/>
          <w:sz w:val="20"/>
          <w:szCs w:val="20"/>
        </w:rPr>
        <w:t>правообладатели</w:t>
      </w:r>
      <w:r w:rsidRPr="00AF61E0">
        <w:rPr>
          <w:rFonts w:ascii="Times New Roman" w:hAnsi="Times New Roman" w:cs="Times New Roman"/>
          <w:color w:val="000000" w:themeColor="text1"/>
          <w:sz w:val="20"/>
          <w:szCs w:val="20"/>
        </w:rPr>
        <w:t>) указанных объектов.</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На центральных и магистральных улицах опоры различного назначения (электросетей, транспорта, освещения) должны быть окрашены в один цвет.</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Опоры сетей осветительного оборудования не должны иметь отклонение от вертикали более 5 градусов.</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8.6. Собственники и </w:t>
      </w:r>
      <w:r w:rsidRPr="00AF61E0">
        <w:rPr>
          <w:rFonts w:ascii="Times New Roman" w:eastAsia="Arial" w:hAnsi="Times New Roman" w:cs="Times New Roman"/>
          <w:color w:val="000000" w:themeColor="text1"/>
          <w:sz w:val="20"/>
          <w:szCs w:val="20"/>
        </w:rPr>
        <w:t>правообладател</w:t>
      </w:r>
      <w:r w:rsidRPr="00AF61E0">
        <w:rPr>
          <w:rFonts w:ascii="Times New Roman" w:hAnsi="Times New Roman" w:cs="Times New Roman"/>
          <w:color w:val="000000" w:themeColor="text1"/>
          <w:sz w:val="20"/>
          <w:szCs w:val="20"/>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8.11. Ответственность за содержание опор сетей и элементов освещения несет собственник (</w:t>
      </w:r>
      <w:r w:rsidRPr="00AF61E0">
        <w:rPr>
          <w:rFonts w:ascii="Times New Roman" w:eastAsia="Arial" w:hAnsi="Times New Roman" w:cs="Times New Roman"/>
          <w:color w:val="000000" w:themeColor="text1"/>
          <w:sz w:val="20"/>
          <w:szCs w:val="20"/>
        </w:rPr>
        <w:t>правообладатель</w:t>
      </w:r>
      <w:r w:rsidRPr="00AF61E0">
        <w:rPr>
          <w:rFonts w:ascii="Times New Roman" w:hAnsi="Times New Roman" w:cs="Times New Roman"/>
          <w:color w:val="000000" w:themeColor="text1"/>
          <w:sz w:val="20"/>
          <w:szCs w:val="20"/>
        </w:rPr>
        <w:t>).</w:t>
      </w:r>
    </w:p>
    <w:p w:rsidR="00C35E11" w:rsidRPr="00AF61E0" w:rsidRDefault="00C35E11" w:rsidP="00C35E11">
      <w:pPr>
        <w:spacing w:before="120" w:after="12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9. СРЕДСТВА РАЗМЕЩЕНИЯ ИНФОРМАЦИИ И РЕКЛАМНЫЕ КОНСТРУКЦИИ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9.2. Собственник (</w:t>
      </w:r>
      <w:r w:rsidRPr="00AF61E0">
        <w:rPr>
          <w:rFonts w:ascii="Times New Roman" w:eastAsia="Arial" w:hAnsi="Times New Roman" w:cs="Times New Roman"/>
          <w:color w:val="000000" w:themeColor="text1"/>
          <w:sz w:val="20"/>
          <w:szCs w:val="20"/>
        </w:rPr>
        <w:t>правообладатель</w:t>
      </w:r>
      <w:r w:rsidRPr="00AF61E0">
        <w:rPr>
          <w:rFonts w:ascii="Times New Roman" w:hAnsi="Times New Roman" w:cs="Times New Roman"/>
          <w:color w:val="000000" w:themeColor="text1"/>
          <w:sz w:val="20"/>
          <w:szCs w:val="20"/>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целостность конструкций;</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отсутствие механических повреждений;</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отсутствие порывов информационных полотен;</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наличие покрашенного каркаса;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отсутствие ржавчины и грязи на всех частях и элементах рекламных конструкций.</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9.6. Рекламные конструкции, имеющие движущиеся части, не должны создавать шум в ночное время (с 23-00 до 7-00 часов), мешающий отдыху граждан.</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9.8. Собственник (</w:t>
      </w:r>
      <w:r w:rsidRPr="00AF61E0">
        <w:rPr>
          <w:rFonts w:ascii="Times New Roman" w:eastAsia="Arial" w:hAnsi="Times New Roman" w:cs="Times New Roman"/>
          <w:color w:val="000000" w:themeColor="text1"/>
          <w:sz w:val="20"/>
          <w:szCs w:val="20"/>
        </w:rPr>
        <w:t>правообладатель</w:t>
      </w:r>
      <w:r w:rsidRPr="00AF61E0">
        <w:rPr>
          <w:rFonts w:ascii="Times New Roman" w:hAnsi="Times New Roman" w:cs="Times New Roman"/>
          <w:color w:val="000000" w:themeColor="text1"/>
          <w:sz w:val="20"/>
          <w:szCs w:val="20"/>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C35E11" w:rsidRPr="00AF61E0" w:rsidRDefault="00C35E11" w:rsidP="00C35E11">
      <w:pPr>
        <w:spacing w:before="120" w:after="12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 МАЛЫЕ АРХИТЕКТУРНЫЕ ФОРМЫ И УЛИЧНАЯ МЕБЕЛЬ.</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AF61E0">
        <w:rPr>
          <w:rFonts w:ascii="Times New Roman" w:hAnsi="Times New Roman" w:cs="Times New Roman"/>
          <w:color w:val="000000" w:themeColor="text1"/>
          <w:sz w:val="20"/>
          <w:szCs w:val="20"/>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10.2. При отсутствии сведений о собственниках или </w:t>
      </w:r>
      <w:r w:rsidRPr="00AF61E0">
        <w:rPr>
          <w:rFonts w:ascii="Times New Roman" w:eastAsia="Arial" w:hAnsi="Times New Roman" w:cs="Times New Roman"/>
          <w:color w:val="000000" w:themeColor="text1"/>
          <w:sz w:val="20"/>
          <w:szCs w:val="20"/>
        </w:rPr>
        <w:t>правообладателях</w:t>
      </w:r>
      <w:r w:rsidRPr="00AF61E0">
        <w:rPr>
          <w:rFonts w:ascii="Times New Roman" w:hAnsi="Times New Roman" w:cs="Times New Roman"/>
          <w:color w:val="000000" w:themeColor="text1"/>
          <w:sz w:val="20"/>
          <w:szCs w:val="20"/>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F61E0">
        <w:rPr>
          <w:rFonts w:ascii="Times New Roman" w:eastAsia="Arial" w:hAnsi="Times New Roman" w:cs="Times New Roman"/>
          <w:color w:val="000000" w:themeColor="text1"/>
          <w:sz w:val="20"/>
          <w:szCs w:val="20"/>
        </w:rPr>
        <w:t>правообладателях</w:t>
      </w:r>
      <w:r w:rsidRPr="00AF61E0">
        <w:rPr>
          <w:rFonts w:ascii="Times New Roman" w:hAnsi="Times New Roman" w:cs="Times New Roman"/>
          <w:color w:val="000000" w:themeColor="text1"/>
          <w:sz w:val="20"/>
          <w:szCs w:val="20"/>
        </w:rPr>
        <w:t xml:space="preserve"> объектов благоустройства территории, на которых они размещены.</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AF61E0">
        <w:rPr>
          <w:rFonts w:ascii="Times New Roman" w:eastAsia="Arial" w:hAnsi="Times New Roman" w:cs="Times New Roman"/>
          <w:color w:val="000000" w:themeColor="text1"/>
          <w:sz w:val="20"/>
          <w:szCs w:val="20"/>
        </w:rPr>
        <w:t>правообладателей</w:t>
      </w:r>
      <w:r w:rsidRPr="00AF61E0">
        <w:rPr>
          <w:rFonts w:ascii="Times New Roman" w:hAnsi="Times New Roman" w:cs="Times New Roman"/>
          <w:color w:val="000000" w:themeColor="text1"/>
          <w:sz w:val="20"/>
          <w:szCs w:val="20"/>
        </w:rPr>
        <w:t>).</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C35E11" w:rsidRPr="00AF61E0" w:rsidRDefault="00C35E11" w:rsidP="00C35E11">
      <w:pPr>
        <w:spacing w:before="12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11. </w:t>
      </w:r>
      <w:proofErr w:type="gramStart"/>
      <w:r w:rsidRPr="00AF61E0">
        <w:rPr>
          <w:rFonts w:ascii="Times New Roman" w:hAnsi="Times New Roman" w:cs="Times New Roman"/>
          <w:color w:val="000000" w:themeColor="text1"/>
          <w:sz w:val="20"/>
          <w:szCs w:val="20"/>
        </w:rPr>
        <w:t>НЕКАПИТАЛЬНЫЕ НЕСТАЦИОНАРНЫЕ СООРУЖЕНИЯ (НЕСТАЦИОНАРНЫЕ</w:t>
      </w:r>
      <w:proofErr w:type="gramEnd"/>
    </w:p>
    <w:p w:rsidR="00C35E11" w:rsidRPr="00AF61E0" w:rsidRDefault="00C35E11" w:rsidP="00C35E11">
      <w:pPr>
        <w:spacing w:after="12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w:t>
      </w:r>
      <w:proofErr w:type="gramStart"/>
      <w:r w:rsidRPr="00AF61E0">
        <w:rPr>
          <w:rFonts w:ascii="Times New Roman" w:hAnsi="Times New Roman" w:cs="Times New Roman"/>
          <w:color w:val="000000" w:themeColor="text1"/>
          <w:sz w:val="20"/>
          <w:szCs w:val="20"/>
        </w:rPr>
        <w:t>ТОРГОВЫЕ ОБЪЕКТЫ)</w:t>
      </w:r>
      <w:proofErr w:type="gramEnd"/>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11.1.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11.2. </w:t>
      </w:r>
      <w:proofErr w:type="gramStart"/>
      <w:r w:rsidRPr="00AF61E0">
        <w:rPr>
          <w:rFonts w:ascii="Times New Roman" w:hAnsi="Times New Roman" w:cs="Times New Roman"/>
          <w:color w:val="000000" w:themeColor="text1"/>
          <w:sz w:val="20"/>
          <w:szCs w:val="20"/>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AF61E0">
        <w:rPr>
          <w:rFonts w:ascii="Times New Roman" w:hAnsi="Times New Roman" w:cs="Times New Roman"/>
          <w:color w:val="000000" w:themeColor="text1"/>
          <w:sz w:val="20"/>
          <w:szCs w:val="20"/>
        </w:rPr>
        <w:t xml:space="preserve"> местного самоуправления.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11.4. При эксплуатации нестационарных торговых объектов не допускается: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использование звуковоспроизводящих устройств и устрой</w:t>
      </w:r>
      <w:proofErr w:type="gramStart"/>
      <w:r w:rsidRPr="00AF61E0">
        <w:rPr>
          <w:rFonts w:ascii="Times New Roman" w:hAnsi="Times New Roman" w:cs="Times New Roman"/>
          <w:color w:val="000000" w:themeColor="text1"/>
          <w:sz w:val="20"/>
          <w:szCs w:val="20"/>
        </w:rPr>
        <w:t>ств зв</w:t>
      </w:r>
      <w:proofErr w:type="gramEnd"/>
      <w:r w:rsidRPr="00AF61E0">
        <w:rPr>
          <w:rFonts w:ascii="Times New Roman" w:hAnsi="Times New Roman" w:cs="Times New Roman"/>
          <w:color w:val="000000" w:themeColor="text1"/>
          <w:sz w:val="20"/>
          <w:szCs w:val="20"/>
        </w:rPr>
        <w:t>укоусиления, игра на музыкальных инструментах, пение, а также иные действия, нарушающие тишину и покой граждан в ночное время;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использование осветительных приборов вблизи окон жилых помещений в случае прямого попадания на окна световых лучей.</w:t>
      </w:r>
    </w:p>
    <w:p w:rsidR="00C35E11" w:rsidRPr="00AF61E0" w:rsidRDefault="00C35E11" w:rsidP="00C35E11">
      <w:pPr>
        <w:spacing w:before="120" w:after="120"/>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12.ЭЛЕМЕНТЫ ОБЪЕКТОВ КАПИТАЛЬНОГО СТРОИТЕЛЬСТВА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12.2. Собственники (</w:t>
      </w:r>
      <w:r w:rsidRPr="00AF61E0">
        <w:rPr>
          <w:rFonts w:ascii="Times New Roman" w:eastAsia="Arial" w:hAnsi="Times New Roman" w:cs="Times New Roman"/>
          <w:color w:val="000000" w:themeColor="text1"/>
          <w:sz w:val="20"/>
          <w:szCs w:val="20"/>
        </w:rPr>
        <w:t>правообладатели</w:t>
      </w:r>
      <w:r w:rsidRPr="00AF61E0">
        <w:rPr>
          <w:rFonts w:ascii="Times New Roman" w:hAnsi="Times New Roman" w:cs="Times New Roman"/>
          <w:color w:val="000000" w:themeColor="text1"/>
          <w:sz w:val="20"/>
          <w:szCs w:val="20"/>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12.2.1. Окраска фасадов осуществляется в соответствии с проектом цветового решения фасада. </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12.4. </w:t>
      </w:r>
      <w:proofErr w:type="gramStart"/>
      <w:r w:rsidRPr="00AF61E0">
        <w:rPr>
          <w:rFonts w:ascii="Times New Roman" w:hAnsi="Times New Roman" w:cs="Times New Roman"/>
          <w:color w:val="000000" w:themeColor="text1"/>
          <w:sz w:val="20"/>
          <w:szCs w:val="20"/>
        </w:rPr>
        <w:t>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w:t>
      </w:r>
      <w:proofErr w:type="gramEnd"/>
      <w:r w:rsidRPr="00AF61E0">
        <w:rPr>
          <w:rFonts w:ascii="Times New Roman" w:hAnsi="Times New Roman" w:cs="Times New Roman"/>
          <w:color w:val="000000" w:themeColor="text1"/>
          <w:sz w:val="20"/>
          <w:szCs w:val="20"/>
        </w:rPr>
        <w:t xml:space="preserve"> органами).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12.5. Собственники и </w:t>
      </w:r>
      <w:r w:rsidRPr="00AF61E0">
        <w:rPr>
          <w:rFonts w:ascii="Times New Roman" w:eastAsia="Arial" w:hAnsi="Times New Roman" w:cs="Times New Roman"/>
          <w:color w:val="000000" w:themeColor="text1"/>
          <w:sz w:val="20"/>
          <w:szCs w:val="20"/>
        </w:rPr>
        <w:t>правообладатели</w:t>
      </w:r>
      <w:r w:rsidRPr="00AF61E0">
        <w:rPr>
          <w:rFonts w:ascii="Times New Roman" w:hAnsi="Times New Roman" w:cs="Times New Roman"/>
          <w:color w:val="000000" w:themeColor="text1"/>
          <w:sz w:val="20"/>
          <w:szCs w:val="20"/>
        </w:rPr>
        <w:t xml:space="preserve"> зданий и сооружений обязаны:</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систематически проверять состояние фасадов и их отдельных элементов (балконов, лоджий и эркеров, карнизов, отливов, </w:t>
      </w:r>
      <w:proofErr w:type="spellStart"/>
      <w:r w:rsidRPr="00AF61E0">
        <w:rPr>
          <w:rFonts w:ascii="Times New Roman" w:hAnsi="Times New Roman" w:cs="Times New Roman"/>
          <w:color w:val="000000" w:themeColor="text1"/>
          <w:sz w:val="20"/>
          <w:szCs w:val="20"/>
        </w:rPr>
        <w:t>окрытий</w:t>
      </w:r>
      <w:proofErr w:type="spellEnd"/>
      <w:r w:rsidRPr="00AF61E0">
        <w:rPr>
          <w:rFonts w:ascii="Times New Roman" w:hAnsi="Times New Roman" w:cs="Times New Roman"/>
          <w:color w:val="000000" w:themeColor="text1"/>
          <w:sz w:val="20"/>
          <w:szCs w:val="20"/>
        </w:rPr>
        <w:t>, водосточных труб, козырьков);</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проверять прочность креплений архитектурных деталей и облицовки, устойчивость парапетных и балконных ограждений;</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проводить текущий ремонт, в том числе окраску фасада, с периодичностью в пределах 7-8 лет с учетом фактического состояния фасада;</w:t>
      </w:r>
    </w:p>
    <w:p w:rsidR="00C35E11" w:rsidRPr="00AF61E0" w:rsidRDefault="00C35E11" w:rsidP="00C35E11">
      <w:pPr>
        <w:ind w:firstLine="709"/>
        <w:jc w:val="both"/>
        <w:rPr>
          <w:rFonts w:ascii="Times New Roman" w:hAnsi="Times New Roman" w:cs="Times New Roman"/>
          <w:color w:val="000000" w:themeColor="text1"/>
          <w:sz w:val="20"/>
          <w:szCs w:val="20"/>
        </w:rPr>
      </w:pPr>
      <w:proofErr w:type="gramStart"/>
      <w:r w:rsidRPr="00AF61E0">
        <w:rPr>
          <w:rFonts w:ascii="Times New Roman" w:hAnsi="Times New Roman" w:cs="Times New Roman"/>
          <w:color w:val="000000" w:themeColor="text1"/>
          <w:sz w:val="20"/>
          <w:szCs w:val="20"/>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AF61E0">
        <w:rPr>
          <w:rFonts w:ascii="Times New Roman" w:hAnsi="Times New Roman" w:cs="Times New Roman"/>
          <w:color w:val="000000" w:themeColor="text1"/>
          <w:sz w:val="20"/>
          <w:szCs w:val="20"/>
        </w:rPr>
        <w:t>окрытий</w:t>
      </w:r>
      <w:proofErr w:type="spellEnd"/>
      <w:r w:rsidRPr="00AF61E0">
        <w:rPr>
          <w:rFonts w:ascii="Times New Roman" w:hAnsi="Times New Roman" w:cs="Times New Roman"/>
          <w:color w:val="000000" w:themeColor="text1"/>
          <w:sz w:val="20"/>
          <w:szCs w:val="20"/>
        </w:rPr>
        <w:t>).</w:t>
      </w:r>
      <w:proofErr w:type="gramEnd"/>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AF61E0">
        <w:rPr>
          <w:rFonts w:ascii="Times New Roman" w:hAnsi="Times New Roman" w:cs="Times New Roman"/>
          <w:color w:val="000000" w:themeColor="text1"/>
          <w:sz w:val="20"/>
          <w:szCs w:val="20"/>
        </w:rPr>
        <w:t>отмостки</w:t>
      </w:r>
      <w:proofErr w:type="spellEnd"/>
      <w:r w:rsidRPr="00AF61E0">
        <w:rPr>
          <w:rFonts w:ascii="Times New Roman" w:hAnsi="Times New Roman" w:cs="Times New Roman"/>
          <w:color w:val="000000" w:themeColor="text1"/>
          <w:sz w:val="20"/>
          <w:szCs w:val="20"/>
        </w:rPr>
        <w:t xml:space="preserve"> и др.</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в процессе эксплуатации собственниками и </w:t>
      </w:r>
      <w:r w:rsidRPr="00AF61E0">
        <w:rPr>
          <w:rFonts w:ascii="Times New Roman" w:eastAsia="Arial" w:hAnsi="Times New Roman" w:cs="Times New Roman"/>
          <w:color w:val="000000" w:themeColor="text1"/>
          <w:sz w:val="20"/>
          <w:szCs w:val="20"/>
        </w:rPr>
        <w:t>правообладателями</w:t>
      </w:r>
      <w:r w:rsidRPr="00AF61E0">
        <w:rPr>
          <w:rFonts w:ascii="Times New Roman" w:hAnsi="Times New Roman" w:cs="Times New Roman"/>
          <w:color w:val="000000" w:themeColor="text1"/>
          <w:sz w:val="20"/>
          <w:szCs w:val="20"/>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12.8. </w:t>
      </w:r>
      <w:proofErr w:type="gramStart"/>
      <w:r w:rsidRPr="00AF61E0">
        <w:rPr>
          <w:rFonts w:ascii="Times New Roman" w:hAnsi="Times New Roman" w:cs="Times New Roman"/>
          <w:color w:val="000000" w:themeColor="text1"/>
          <w:sz w:val="20"/>
          <w:szCs w:val="20"/>
        </w:rPr>
        <w:t xml:space="preserve">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Pr="00AF61E0">
        <w:rPr>
          <w:rFonts w:ascii="Times New Roman" w:hAnsi="Times New Roman" w:cs="Times New Roman"/>
          <w:color w:val="000000" w:themeColor="text1"/>
          <w:sz w:val="20"/>
          <w:szCs w:val="20"/>
        </w:rPr>
        <w:t>высолов</w:t>
      </w:r>
      <w:proofErr w:type="spellEnd"/>
      <w:r w:rsidRPr="00AF61E0">
        <w:rPr>
          <w:rFonts w:ascii="Times New Roman" w:hAnsi="Times New Roman" w:cs="Times New Roman"/>
          <w:color w:val="000000" w:themeColor="text1"/>
          <w:sz w:val="20"/>
          <w:szCs w:val="20"/>
        </w:rPr>
        <w:t xml:space="preserve">, трещин, </w:t>
      </w:r>
      <w:proofErr w:type="spellStart"/>
      <w:r w:rsidRPr="00AF61E0">
        <w:rPr>
          <w:rFonts w:ascii="Times New Roman" w:hAnsi="Times New Roman" w:cs="Times New Roman"/>
          <w:color w:val="000000" w:themeColor="text1"/>
          <w:sz w:val="20"/>
          <w:szCs w:val="20"/>
        </w:rPr>
        <w:t>выкрашивания</w:t>
      </w:r>
      <w:proofErr w:type="spellEnd"/>
      <w:r w:rsidRPr="00AF61E0">
        <w:rPr>
          <w:rFonts w:ascii="Times New Roman" w:hAnsi="Times New Roman" w:cs="Times New Roman"/>
          <w:color w:val="000000" w:themeColor="text1"/>
          <w:sz w:val="20"/>
          <w:szCs w:val="20"/>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12.9. Допускается нанесение собственниками (</w:t>
      </w:r>
      <w:r w:rsidRPr="00AF61E0">
        <w:rPr>
          <w:rFonts w:ascii="Times New Roman" w:eastAsia="Arial" w:hAnsi="Times New Roman" w:cs="Times New Roman"/>
          <w:color w:val="000000" w:themeColor="text1"/>
          <w:sz w:val="20"/>
          <w:szCs w:val="20"/>
        </w:rPr>
        <w:t>правообладателями</w:t>
      </w:r>
      <w:r w:rsidRPr="00AF61E0">
        <w:rPr>
          <w:rFonts w:ascii="Times New Roman" w:hAnsi="Times New Roman" w:cs="Times New Roman"/>
          <w:color w:val="000000" w:themeColor="text1"/>
          <w:sz w:val="20"/>
          <w:szCs w:val="20"/>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Для устранения угрозы возможного обрушения выступающих конструкций фасадов собственниками и </w:t>
      </w:r>
      <w:r w:rsidRPr="00AF61E0">
        <w:rPr>
          <w:rFonts w:ascii="Times New Roman" w:eastAsia="Arial" w:hAnsi="Times New Roman" w:cs="Times New Roman"/>
          <w:color w:val="000000" w:themeColor="text1"/>
          <w:sz w:val="20"/>
          <w:szCs w:val="20"/>
        </w:rPr>
        <w:t>правообладателями</w:t>
      </w:r>
      <w:r w:rsidRPr="00AF61E0">
        <w:rPr>
          <w:rFonts w:ascii="Times New Roman" w:hAnsi="Times New Roman" w:cs="Times New Roman"/>
          <w:color w:val="000000" w:themeColor="text1"/>
          <w:sz w:val="20"/>
          <w:szCs w:val="20"/>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Ремонт при аварийном состоянии фасада здания (сооружения) должен выполняться незамедлительно по выявлении этого состояния.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12.11. Расположенные на фасадах информационные таблички, памятные доски должны поддерживаться в чистоте и исправном состоянии.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Входы, цоколи, витрины должны содержаться в чистоте и исправном состоянии.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Домовые знаки должны содержаться в чистоте, их освещение в темное время суток должно быть в исправном состоянии.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Мостики для перехода через коммуникации должны быть исправными и содержаться в чистоте.</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Козырьки подъездов, а также кровля должны быть очищены от загрязнений, древесно-кустарниковой и сорной растительности.</w:t>
      </w:r>
    </w:p>
    <w:p w:rsidR="00C35E11" w:rsidRPr="00AF61E0" w:rsidRDefault="00C35E11" w:rsidP="00C35E11">
      <w:pPr>
        <w:shd w:val="clear" w:color="auto" w:fill="FFFFFF"/>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AF61E0">
        <w:rPr>
          <w:rFonts w:ascii="Times New Roman" w:eastAsia="Arial" w:hAnsi="Times New Roman" w:cs="Times New Roman"/>
          <w:color w:val="000000" w:themeColor="text1"/>
          <w:sz w:val="20"/>
          <w:szCs w:val="20"/>
        </w:rPr>
        <w:t>правообладателей</w:t>
      </w:r>
      <w:r w:rsidRPr="00AF61E0">
        <w:rPr>
          <w:rFonts w:ascii="Times New Roman" w:hAnsi="Times New Roman" w:cs="Times New Roman"/>
          <w:color w:val="000000" w:themeColor="text1"/>
          <w:sz w:val="20"/>
          <w:szCs w:val="20"/>
        </w:rPr>
        <w:t>) зданий (сооружений), а также лиц, на которых возложены обязанности по содержанию зданий (сооружений).</w:t>
      </w:r>
    </w:p>
    <w:p w:rsidR="00C35E11" w:rsidRPr="00AF61E0" w:rsidRDefault="00C35E11" w:rsidP="00C35E11">
      <w:pPr>
        <w:shd w:val="clear" w:color="auto" w:fill="FFFFFF"/>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12.13. При осуществлении работ по благоустройству прилегающих к зданию (сооружению) территорий (тротуаров, </w:t>
      </w:r>
      <w:proofErr w:type="spellStart"/>
      <w:r w:rsidRPr="00AF61E0">
        <w:rPr>
          <w:rFonts w:ascii="Times New Roman" w:hAnsi="Times New Roman" w:cs="Times New Roman"/>
          <w:color w:val="000000" w:themeColor="text1"/>
          <w:sz w:val="20"/>
          <w:szCs w:val="20"/>
        </w:rPr>
        <w:t>отмосток</w:t>
      </w:r>
      <w:proofErr w:type="spellEnd"/>
      <w:r w:rsidRPr="00AF61E0">
        <w:rPr>
          <w:rFonts w:ascii="Times New Roman" w:hAnsi="Times New Roman" w:cs="Times New Roman"/>
          <w:color w:val="000000" w:themeColor="text1"/>
          <w:sz w:val="20"/>
          <w:szCs w:val="2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AF61E0">
        <w:rPr>
          <w:rFonts w:ascii="Times New Roman" w:hAnsi="Times New Roman" w:cs="Times New Roman"/>
          <w:color w:val="000000" w:themeColor="text1"/>
          <w:sz w:val="20"/>
          <w:szCs w:val="20"/>
        </w:rPr>
        <w:t>отмосток</w:t>
      </w:r>
      <w:proofErr w:type="spellEnd"/>
      <w:r w:rsidRPr="00AF61E0">
        <w:rPr>
          <w:rFonts w:ascii="Times New Roman" w:hAnsi="Times New Roman" w:cs="Times New Roman"/>
          <w:color w:val="000000" w:themeColor="text1"/>
          <w:sz w:val="20"/>
          <w:szCs w:val="20"/>
        </w:rPr>
        <w:t>.</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12.14. При содержании, эксплуатации и ремонте фасадов зданий и их элементов запрещается: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окраска фасадов до восстановления разрушенных или поврежденных архитектурных деталей;</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окраска фасадов, архитектурных деталей и цоколей, выполненных из натурального камня, </w:t>
      </w:r>
      <w:proofErr w:type="spellStart"/>
      <w:r w:rsidRPr="00AF61E0">
        <w:rPr>
          <w:rFonts w:ascii="Times New Roman" w:hAnsi="Times New Roman" w:cs="Times New Roman"/>
          <w:color w:val="000000" w:themeColor="text1"/>
          <w:sz w:val="20"/>
          <w:szCs w:val="20"/>
        </w:rPr>
        <w:t>терразитовой</w:t>
      </w:r>
      <w:proofErr w:type="spellEnd"/>
      <w:r w:rsidRPr="00AF61E0">
        <w:rPr>
          <w:rFonts w:ascii="Times New Roman" w:hAnsi="Times New Roman" w:cs="Times New Roman"/>
          <w:color w:val="000000" w:themeColor="text1"/>
          <w:sz w:val="20"/>
          <w:szCs w:val="20"/>
        </w:rPr>
        <w:t xml:space="preserve"> штукатурки, а также облицованных керамической плиткой;</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окраска дверей и оконных заполнений, выполненных из дуба и других ценных пород дерева;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изменение </w:t>
      </w:r>
      <w:proofErr w:type="gramStart"/>
      <w:r w:rsidRPr="00AF61E0">
        <w:rPr>
          <w:rFonts w:ascii="Times New Roman" w:hAnsi="Times New Roman" w:cs="Times New Roman"/>
          <w:color w:val="000000" w:themeColor="text1"/>
          <w:sz w:val="20"/>
          <w:szCs w:val="20"/>
        </w:rPr>
        <w:t>архитектурного решения</w:t>
      </w:r>
      <w:proofErr w:type="gramEnd"/>
      <w:r w:rsidRPr="00AF61E0">
        <w:rPr>
          <w:rFonts w:ascii="Times New Roman" w:hAnsi="Times New Roman" w:cs="Times New Roman"/>
          <w:color w:val="000000" w:themeColor="text1"/>
          <w:sz w:val="20"/>
          <w:szCs w:val="20"/>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AF61E0">
        <w:rPr>
          <w:rFonts w:ascii="Times New Roman" w:hAnsi="Times New Roman" w:cs="Times New Roman"/>
          <w:color w:val="000000" w:themeColor="text1"/>
          <w:sz w:val="20"/>
          <w:szCs w:val="20"/>
        </w:rPr>
        <w:t>архитектурному решению</w:t>
      </w:r>
      <w:proofErr w:type="gramEnd"/>
      <w:r w:rsidRPr="00AF61E0">
        <w:rPr>
          <w:rFonts w:ascii="Times New Roman" w:hAnsi="Times New Roman" w:cs="Times New Roman"/>
          <w:color w:val="000000" w:themeColor="text1"/>
          <w:sz w:val="20"/>
          <w:szCs w:val="20"/>
        </w:rPr>
        <w:t xml:space="preserve"> фасада;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lastRenderedPageBreak/>
        <w:t>- изменение расположения оконного блока в проеме по отношению к плоскости фасада, устройство витрин, выступающих за плоскость фасада;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изменение </w:t>
      </w:r>
      <w:proofErr w:type="gramStart"/>
      <w:r w:rsidRPr="00AF61E0">
        <w:rPr>
          <w:rFonts w:ascii="Times New Roman" w:hAnsi="Times New Roman" w:cs="Times New Roman"/>
          <w:color w:val="000000" w:themeColor="text1"/>
          <w:sz w:val="20"/>
          <w:szCs w:val="20"/>
        </w:rPr>
        <w:t>архитектурного решения</w:t>
      </w:r>
      <w:proofErr w:type="gramEnd"/>
      <w:r w:rsidRPr="00AF61E0">
        <w:rPr>
          <w:rFonts w:ascii="Times New Roman" w:hAnsi="Times New Roman" w:cs="Times New Roman"/>
          <w:color w:val="000000" w:themeColor="text1"/>
          <w:sz w:val="20"/>
          <w:szCs w:val="20"/>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устройство входов, расположенных выше первого этажа, на фасадах объектов культурного наследия;</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изменение габаритов и </w:t>
      </w:r>
      <w:proofErr w:type="gramStart"/>
      <w:r w:rsidRPr="00AF61E0">
        <w:rPr>
          <w:rFonts w:ascii="Times New Roman" w:hAnsi="Times New Roman" w:cs="Times New Roman"/>
          <w:color w:val="000000" w:themeColor="text1"/>
          <w:sz w:val="20"/>
          <w:szCs w:val="20"/>
        </w:rPr>
        <w:t>архитектурного решения</w:t>
      </w:r>
      <w:proofErr w:type="gramEnd"/>
      <w:r w:rsidRPr="00AF61E0">
        <w:rPr>
          <w:rFonts w:ascii="Times New Roman" w:hAnsi="Times New Roman" w:cs="Times New Roman"/>
          <w:color w:val="000000" w:themeColor="text1"/>
          <w:sz w:val="20"/>
          <w:szCs w:val="20"/>
        </w:rPr>
        <w:t xml:space="preserve">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установка глухих металлических полотен на лицевых фасадах зданий и сооружений без согласования с уполномоченными органами;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xml:space="preserve">- установка дверных заполнений, не соответствующих </w:t>
      </w:r>
      <w:proofErr w:type="gramStart"/>
      <w:r w:rsidRPr="00AF61E0">
        <w:rPr>
          <w:rFonts w:ascii="Times New Roman" w:hAnsi="Times New Roman" w:cs="Times New Roman"/>
          <w:color w:val="000000" w:themeColor="text1"/>
          <w:sz w:val="20"/>
          <w:szCs w:val="20"/>
        </w:rPr>
        <w:t>архитектурному решению</w:t>
      </w:r>
      <w:proofErr w:type="gramEnd"/>
      <w:r w:rsidRPr="00AF61E0">
        <w:rPr>
          <w:rFonts w:ascii="Times New Roman" w:hAnsi="Times New Roman" w:cs="Times New Roman"/>
          <w:color w:val="000000" w:themeColor="text1"/>
          <w:sz w:val="20"/>
          <w:szCs w:val="20"/>
        </w:rPr>
        <w:t xml:space="preserve"> фасада, характеру и цветовому решению других входов на фасаде;</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различная окраска дверных заполнений, оконных и витринных конструкций в пределах фасада;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установка глухих дверных полотен на входах, совмещенных с витринами;</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изменение расположения дверного блока в проеме по отношению к плоскости фасада; устройство входов, выступающих за плоскость фасада;</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C35E11" w:rsidRPr="00AF61E0" w:rsidRDefault="00C35E11" w:rsidP="00C35E11">
      <w:pPr>
        <w:ind w:firstLine="709"/>
        <w:jc w:val="both"/>
        <w:rPr>
          <w:rFonts w:ascii="Times New Roman" w:hAnsi="Times New Roman" w:cs="Times New Roman"/>
          <w:color w:val="000000" w:themeColor="text1"/>
          <w:sz w:val="20"/>
          <w:szCs w:val="20"/>
        </w:rPr>
      </w:pPr>
      <w:r w:rsidRPr="00AF61E0">
        <w:rPr>
          <w:rFonts w:ascii="Times New Roman" w:hAnsi="Times New Roman" w:cs="Times New Roman"/>
          <w:color w:val="000000" w:themeColor="text1"/>
          <w:sz w:val="20"/>
          <w:szCs w:val="20"/>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C35E11" w:rsidRDefault="00C35E11"/>
    <w:sectPr w:rsidR="00C35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37B5A"/>
    <w:multiLevelType w:val="multilevel"/>
    <w:tmpl w:val="B148A29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EB"/>
    <w:rsid w:val="006540EB"/>
    <w:rsid w:val="00C35E11"/>
    <w:rsid w:val="00E3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E11"/>
    <w:rPr>
      <w:rFonts w:eastAsiaTheme="minorEastAsia"/>
      <w:lang w:eastAsia="ru-RU"/>
    </w:rPr>
  </w:style>
  <w:style w:type="paragraph" w:styleId="10">
    <w:name w:val="heading 1"/>
    <w:basedOn w:val="a"/>
    <w:next w:val="a"/>
    <w:link w:val="11"/>
    <w:qFormat/>
    <w:rsid w:val="00C35E11"/>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2">
    <w:name w:val="heading 2"/>
    <w:basedOn w:val="a"/>
    <w:next w:val="a"/>
    <w:link w:val="20"/>
    <w:unhideWhenUsed/>
    <w:qFormat/>
    <w:rsid w:val="00C35E11"/>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bidi="ru-RU"/>
    </w:rPr>
  </w:style>
  <w:style w:type="paragraph" w:styleId="3">
    <w:name w:val="heading 3"/>
    <w:basedOn w:val="a"/>
    <w:next w:val="a"/>
    <w:link w:val="30"/>
    <w:uiPriority w:val="9"/>
    <w:unhideWhenUsed/>
    <w:qFormat/>
    <w:rsid w:val="00C35E11"/>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5E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C35E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Title"/>
    <w:basedOn w:val="a"/>
    <w:link w:val="a5"/>
    <w:qFormat/>
    <w:rsid w:val="00C35E11"/>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C35E11"/>
    <w:rPr>
      <w:rFonts w:ascii="Times New Roman" w:eastAsia="Times New Roman" w:hAnsi="Times New Roman" w:cs="Times New Roman"/>
      <w:sz w:val="28"/>
      <w:szCs w:val="24"/>
      <w:lang w:eastAsia="ru-RU"/>
    </w:rPr>
  </w:style>
  <w:style w:type="character" w:customStyle="1" w:styleId="11">
    <w:name w:val="Заголовок 1 Знак"/>
    <w:basedOn w:val="a0"/>
    <w:link w:val="10"/>
    <w:rsid w:val="00C35E11"/>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C35E11"/>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rsid w:val="00C35E11"/>
    <w:rPr>
      <w:rFonts w:asciiTheme="majorHAnsi" w:eastAsiaTheme="majorEastAsia" w:hAnsiTheme="majorHAnsi" w:cstheme="majorBidi"/>
      <w:color w:val="243F60" w:themeColor="accent1" w:themeShade="7F"/>
      <w:sz w:val="24"/>
      <w:szCs w:val="24"/>
      <w:lang w:eastAsia="ru-RU" w:bidi="ru-RU"/>
    </w:rPr>
  </w:style>
  <w:style w:type="character" w:customStyle="1" w:styleId="Exact">
    <w:name w:val="Подпись к картинке Exact"/>
    <w:basedOn w:val="a0"/>
    <w:link w:val="a6"/>
    <w:rsid w:val="00C35E11"/>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C35E11"/>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C35E11"/>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C35E11"/>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C35E11"/>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C35E11"/>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C35E1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C35E11"/>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C35E11"/>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C35E11"/>
    <w:rPr>
      <w:rFonts w:ascii="Times New Roman" w:eastAsia="Times New Roman" w:hAnsi="Times New Roman" w:cs="Times New Roman"/>
      <w:b/>
      <w:bCs/>
      <w:sz w:val="26"/>
      <w:szCs w:val="26"/>
      <w:shd w:val="clear" w:color="auto" w:fill="FFFFFF"/>
    </w:rPr>
  </w:style>
  <w:style w:type="character" w:customStyle="1" w:styleId="a7">
    <w:name w:val="Колонтитул_"/>
    <w:basedOn w:val="a0"/>
    <w:rsid w:val="00C35E11"/>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
    <w:basedOn w:val="a7"/>
    <w:rsid w:val="00C35E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C35E11"/>
    <w:rPr>
      <w:rFonts w:ascii="Times New Roman" w:eastAsia="Times New Roman" w:hAnsi="Times New Roman" w:cs="Times New Roman"/>
      <w:sz w:val="42"/>
      <w:szCs w:val="42"/>
      <w:shd w:val="clear" w:color="auto" w:fill="FFFFFF"/>
    </w:rPr>
  </w:style>
  <w:style w:type="paragraph" w:customStyle="1" w:styleId="a6">
    <w:name w:val="Подпись к картинке"/>
    <w:basedOn w:val="a"/>
    <w:link w:val="Exact"/>
    <w:rsid w:val="00C35E11"/>
    <w:pPr>
      <w:widowControl w:val="0"/>
      <w:shd w:val="clear" w:color="auto" w:fill="FFFFFF"/>
      <w:spacing w:after="0" w:line="288" w:lineRule="exact"/>
    </w:pPr>
    <w:rPr>
      <w:rFonts w:ascii="Times New Roman" w:eastAsia="Times New Roman" w:hAnsi="Times New Roman" w:cs="Times New Roman"/>
      <w:sz w:val="26"/>
      <w:szCs w:val="26"/>
      <w:lang w:eastAsia="en-US"/>
    </w:rPr>
  </w:style>
  <w:style w:type="paragraph" w:customStyle="1" w:styleId="13">
    <w:name w:val="Заголовок №1"/>
    <w:basedOn w:val="a"/>
    <w:link w:val="12"/>
    <w:rsid w:val="00C35E11"/>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lang w:eastAsia="en-US"/>
    </w:rPr>
  </w:style>
  <w:style w:type="paragraph" w:customStyle="1" w:styleId="32">
    <w:name w:val="Основной текст (3)"/>
    <w:basedOn w:val="a"/>
    <w:link w:val="31"/>
    <w:rsid w:val="00C35E11"/>
    <w:pPr>
      <w:widowControl w:val="0"/>
      <w:shd w:val="clear" w:color="auto" w:fill="FFFFFF"/>
      <w:spacing w:before="260" w:after="360" w:line="244" w:lineRule="exact"/>
      <w:jc w:val="center"/>
    </w:pPr>
    <w:rPr>
      <w:rFonts w:ascii="Times New Roman" w:eastAsia="Times New Roman" w:hAnsi="Times New Roman" w:cs="Times New Roman"/>
      <w:b/>
      <w:bCs/>
      <w:lang w:eastAsia="en-US"/>
    </w:rPr>
  </w:style>
  <w:style w:type="paragraph" w:customStyle="1" w:styleId="40">
    <w:name w:val="Основной текст (4)"/>
    <w:basedOn w:val="a"/>
    <w:link w:val="4"/>
    <w:rsid w:val="00C35E11"/>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paragraph" w:customStyle="1" w:styleId="22">
    <w:name w:val="Основной текст (2)"/>
    <w:basedOn w:val="a"/>
    <w:link w:val="21"/>
    <w:rsid w:val="00C35E11"/>
    <w:pPr>
      <w:widowControl w:val="0"/>
      <w:shd w:val="clear" w:color="auto" w:fill="FFFFFF"/>
      <w:spacing w:before="360" w:after="820" w:line="288" w:lineRule="exact"/>
      <w:jc w:val="center"/>
    </w:pPr>
    <w:rPr>
      <w:rFonts w:ascii="Times New Roman" w:eastAsia="Times New Roman" w:hAnsi="Times New Roman" w:cs="Times New Roman"/>
      <w:sz w:val="26"/>
      <w:szCs w:val="26"/>
      <w:lang w:eastAsia="en-US"/>
    </w:rPr>
  </w:style>
  <w:style w:type="paragraph" w:customStyle="1" w:styleId="50">
    <w:name w:val="Основной текст (5)"/>
    <w:basedOn w:val="a"/>
    <w:link w:val="5"/>
    <w:rsid w:val="00C35E11"/>
    <w:pPr>
      <w:widowControl w:val="0"/>
      <w:shd w:val="clear" w:color="auto" w:fill="FFFFFF"/>
      <w:spacing w:before="2300" w:after="660" w:line="326" w:lineRule="exact"/>
    </w:pPr>
    <w:rPr>
      <w:rFonts w:ascii="Times New Roman" w:eastAsia="Times New Roman" w:hAnsi="Times New Roman" w:cs="Times New Roman"/>
      <w:b/>
      <w:bCs/>
      <w:sz w:val="26"/>
      <w:szCs w:val="26"/>
      <w:lang w:eastAsia="en-US"/>
    </w:rPr>
  </w:style>
  <w:style w:type="paragraph" w:customStyle="1" w:styleId="60">
    <w:name w:val="Основной текст (6)"/>
    <w:basedOn w:val="a"/>
    <w:link w:val="6"/>
    <w:rsid w:val="00C35E11"/>
    <w:pPr>
      <w:widowControl w:val="0"/>
      <w:shd w:val="clear" w:color="auto" w:fill="FFFFFF"/>
      <w:spacing w:after="0" w:line="322" w:lineRule="exact"/>
      <w:jc w:val="center"/>
    </w:pPr>
    <w:rPr>
      <w:rFonts w:ascii="Times New Roman" w:eastAsia="Times New Roman" w:hAnsi="Times New Roman" w:cs="Times New Roman"/>
      <w:sz w:val="42"/>
      <w:szCs w:val="42"/>
      <w:lang w:eastAsia="en-US"/>
    </w:rPr>
  </w:style>
  <w:style w:type="paragraph" w:styleId="a9">
    <w:name w:val="header"/>
    <w:basedOn w:val="a"/>
    <w:link w:val="aa"/>
    <w:uiPriority w:val="99"/>
    <w:unhideWhenUsed/>
    <w:rsid w:val="00C35E11"/>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a">
    <w:name w:val="Верхний колонтитул Знак"/>
    <w:basedOn w:val="a0"/>
    <w:link w:val="a9"/>
    <w:uiPriority w:val="99"/>
    <w:rsid w:val="00C35E11"/>
    <w:rPr>
      <w:rFonts w:ascii="Courier New" w:eastAsia="Courier New" w:hAnsi="Courier New" w:cs="Courier New"/>
      <w:color w:val="000000"/>
      <w:sz w:val="24"/>
      <w:szCs w:val="24"/>
      <w:lang w:eastAsia="ru-RU" w:bidi="ru-RU"/>
    </w:rPr>
  </w:style>
  <w:style w:type="paragraph" w:styleId="ab">
    <w:name w:val="footer"/>
    <w:basedOn w:val="a"/>
    <w:link w:val="ac"/>
    <w:uiPriority w:val="99"/>
    <w:unhideWhenUsed/>
    <w:rsid w:val="00C35E11"/>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c">
    <w:name w:val="Нижний колонтитул Знак"/>
    <w:basedOn w:val="a0"/>
    <w:link w:val="ab"/>
    <w:uiPriority w:val="99"/>
    <w:rsid w:val="00C35E11"/>
    <w:rPr>
      <w:rFonts w:ascii="Courier New" w:eastAsia="Courier New" w:hAnsi="Courier New" w:cs="Courier New"/>
      <w:color w:val="000000"/>
      <w:sz w:val="24"/>
      <w:szCs w:val="24"/>
      <w:lang w:eastAsia="ru-RU" w:bidi="ru-RU"/>
    </w:rPr>
  </w:style>
  <w:style w:type="paragraph" w:styleId="ad">
    <w:name w:val="List Paragraph"/>
    <w:basedOn w:val="a"/>
    <w:uiPriority w:val="34"/>
    <w:qFormat/>
    <w:rsid w:val="00C35E11"/>
    <w:pPr>
      <w:widowControl w:val="0"/>
      <w:spacing w:after="0" w:line="240" w:lineRule="auto"/>
      <w:ind w:left="720"/>
      <w:contextualSpacing/>
    </w:pPr>
    <w:rPr>
      <w:rFonts w:ascii="Courier New" w:eastAsia="Courier New" w:hAnsi="Courier New" w:cs="Courier New"/>
      <w:color w:val="000000"/>
      <w:sz w:val="24"/>
      <w:szCs w:val="24"/>
      <w:lang w:bidi="ru-RU"/>
    </w:rPr>
  </w:style>
  <w:style w:type="character" w:styleId="ae">
    <w:name w:val="Hyperlink"/>
    <w:uiPriority w:val="99"/>
    <w:unhideWhenUsed/>
    <w:rsid w:val="00C35E11"/>
    <w:rPr>
      <w:color w:val="0000FF"/>
      <w:u w:val="single"/>
    </w:rPr>
  </w:style>
  <w:style w:type="paragraph" w:styleId="25">
    <w:name w:val="toc 2"/>
    <w:basedOn w:val="a"/>
    <w:next w:val="a"/>
    <w:autoRedefine/>
    <w:uiPriority w:val="39"/>
    <w:unhideWhenUsed/>
    <w:rsid w:val="00C35E11"/>
    <w:pPr>
      <w:tabs>
        <w:tab w:val="right" w:leader="dot" w:pos="9071"/>
      </w:tabs>
      <w:spacing w:after="0"/>
      <w:ind w:right="454" w:firstLine="284"/>
      <w:jc w:val="both"/>
    </w:pPr>
    <w:rPr>
      <w:rFonts w:asciiTheme="majorHAnsi" w:eastAsiaTheme="majorEastAsia" w:hAnsiTheme="majorHAnsi" w:cstheme="majorBidi"/>
      <w:color w:val="FF0000"/>
      <w:sz w:val="28"/>
      <w:szCs w:val="28"/>
    </w:rPr>
  </w:style>
  <w:style w:type="character" w:styleId="af">
    <w:name w:val="annotation reference"/>
    <w:basedOn w:val="a0"/>
    <w:uiPriority w:val="99"/>
    <w:semiHidden/>
    <w:unhideWhenUsed/>
    <w:rsid w:val="00C35E11"/>
    <w:rPr>
      <w:sz w:val="16"/>
      <w:szCs w:val="16"/>
    </w:rPr>
  </w:style>
  <w:style w:type="paragraph" w:styleId="af0">
    <w:name w:val="annotation text"/>
    <w:basedOn w:val="a"/>
    <w:link w:val="af1"/>
    <w:uiPriority w:val="99"/>
    <w:semiHidden/>
    <w:unhideWhenUsed/>
    <w:rsid w:val="00C35E11"/>
    <w:pPr>
      <w:widowControl w:val="0"/>
      <w:spacing w:after="0" w:line="240" w:lineRule="auto"/>
    </w:pPr>
    <w:rPr>
      <w:rFonts w:ascii="Courier New" w:eastAsia="Courier New" w:hAnsi="Courier New" w:cs="Courier New"/>
      <w:color w:val="000000"/>
      <w:sz w:val="20"/>
      <w:szCs w:val="20"/>
      <w:lang w:bidi="ru-RU"/>
    </w:rPr>
  </w:style>
  <w:style w:type="character" w:customStyle="1" w:styleId="af1">
    <w:name w:val="Текст примечания Знак"/>
    <w:basedOn w:val="a0"/>
    <w:link w:val="af0"/>
    <w:uiPriority w:val="99"/>
    <w:semiHidden/>
    <w:rsid w:val="00C35E11"/>
    <w:rPr>
      <w:rFonts w:ascii="Courier New" w:eastAsia="Courier New" w:hAnsi="Courier New" w:cs="Courier New"/>
      <w:color w:val="000000"/>
      <w:sz w:val="20"/>
      <w:szCs w:val="20"/>
      <w:lang w:eastAsia="ru-RU" w:bidi="ru-RU"/>
    </w:rPr>
  </w:style>
  <w:style w:type="paragraph" w:styleId="af2">
    <w:name w:val="annotation subject"/>
    <w:basedOn w:val="af0"/>
    <w:next w:val="af0"/>
    <w:link w:val="af3"/>
    <w:uiPriority w:val="99"/>
    <w:semiHidden/>
    <w:unhideWhenUsed/>
    <w:rsid w:val="00C35E11"/>
    <w:rPr>
      <w:b/>
      <w:bCs/>
    </w:rPr>
  </w:style>
  <w:style w:type="character" w:customStyle="1" w:styleId="af3">
    <w:name w:val="Тема примечания Знак"/>
    <w:basedOn w:val="af1"/>
    <w:link w:val="af2"/>
    <w:uiPriority w:val="99"/>
    <w:semiHidden/>
    <w:rsid w:val="00C35E11"/>
    <w:rPr>
      <w:rFonts w:ascii="Courier New" w:eastAsia="Courier New" w:hAnsi="Courier New" w:cs="Courier New"/>
      <w:b/>
      <w:bCs/>
      <w:color w:val="000000"/>
      <w:sz w:val="20"/>
      <w:szCs w:val="20"/>
      <w:lang w:eastAsia="ru-RU" w:bidi="ru-RU"/>
    </w:rPr>
  </w:style>
  <w:style w:type="paragraph" w:styleId="af4">
    <w:name w:val="Balloon Text"/>
    <w:basedOn w:val="a"/>
    <w:link w:val="af5"/>
    <w:uiPriority w:val="99"/>
    <w:semiHidden/>
    <w:unhideWhenUsed/>
    <w:rsid w:val="00C35E11"/>
    <w:pPr>
      <w:widowControl w:val="0"/>
      <w:spacing w:after="0" w:line="240" w:lineRule="auto"/>
    </w:pPr>
    <w:rPr>
      <w:rFonts w:ascii="Segoe UI" w:eastAsia="Courier New" w:hAnsi="Segoe UI" w:cs="Segoe UI"/>
      <w:color w:val="000000"/>
      <w:sz w:val="18"/>
      <w:szCs w:val="18"/>
      <w:lang w:bidi="ru-RU"/>
    </w:rPr>
  </w:style>
  <w:style w:type="character" w:customStyle="1" w:styleId="af5">
    <w:name w:val="Текст выноски Знак"/>
    <w:basedOn w:val="a0"/>
    <w:link w:val="af4"/>
    <w:uiPriority w:val="99"/>
    <w:semiHidden/>
    <w:rsid w:val="00C35E11"/>
    <w:rPr>
      <w:rFonts w:ascii="Segoe UI" w:eastAsia="Courier New" w:hAnsi="Segoe UI" w:cs="Segoe UI"/>
      <w:color w:val="000000"/>
      <w:sz w:val="18"/>
      <w:szCs w:val="18"/>
      <w:lang w:eastAsia="ru-RU" w:bidi="ru-RU"/>
    </w:rPr>
  </w:style>
  <w:style w:type="paragraph" w:customStyle="1" w:styleId="ConsNormal">
    <w:name w:val="ConsNormal"/>
    <w:rsid w:val="00C35E1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C35E11"/>
    <w:pPr>
      <w:numPr>
        <w:numId w:val="10"/>
      </w:numPr>
    </w:pPr>
  </w:style>
  <w:style w:type="paragraph" w:styleId="af6">
    <w:name w:val="No Spacing"/>
    <w:link w:val="af7"/>
    <w:uiPriority w:val="1"/>
    <w:qFormat/>
    <w:rsid w:val="00C35E11"/>
    <w:pPr>
      <w:spacing w:after="0" w:line="240" w:lineRule="auto"/>
    </w:pPr>
    <w:rPr>
      <w:rFonts w:eastAsiaTheme="minorEastAsia"/>
      <w:lang w:eastAsia="ru-RU"/>
    </w:rPr>
  </w:style>
  <w:style w:type="character" w:customStyle="1" w:styleId="af7">
    <w:name w:val="Без интервала Знак"/>
    <w:basedOn w:val="a0"/>
    <w:link w:val="af6"/>
    <w:uiPriority w:val="1"/>
    <w:rsid w:val="00C35E11"/>
    <w:rPr>
      <w:rFonts w:eastAsiaTheme="minorEastAsia"/>
      <w:lang w:eastAsia="ru-RU"/>
    </w:rPr>
  </w:style>
  <w:style w:type="paragraph" w:styleId="14">
    <w:name w:val="toc 1"/>
    <w:basedOn w:val="a"/>
    <w:next w:val="a"/>
    <w:autoRedefine/>
    <w:uiPriority w:val="39"/>
    <w:unhideWhenUsed/>
    <w:rsid w:val="00C35E11"/>
    <w:pPr>
      <w:tabs>
        <w:tab w:val="right" w:leader="dot" w:pos="9356"/>
      </w:tabs>
      <w:spacing w:after="0" w:line="240" w:lineRule="auto"/>
      <w:ind w:right="561"/>
      <w:jc w:val="both"/>
    </w:pPr>
    <w:rPr>
      <w:rFonts w:ascii="Times New Roman" w:eastAsia="Courier New" w:hAnsi="Times New Roman" w:cs="Times New Roman"/>
      <w:color w:val="000000" w:themeColor="text1"/>
      <w:sz w:val="28"/>
      <w:szCs w:val="28"/>
      <w:lang w:bidi="ru-RU"/>
    </w:rPr>
  </w:style>
  <w:style w:type="paragraph" w:styleId="af8">
    <w:name w:val="Normal (Web)"/>
    <w:basedOn w:val="a"/>
    <w:uiPriority w:val="99"/>
    <w:unhideWhenUsed/>
    <w:rsid w:val="00C35E1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3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35E11"/>
    <w:rPr>
      <w:rFonts w:ascii="Courier New" w:eastAsia="Times New Roman" w:hAnsi="Courier New" w:cs="Courier New"/>
      <w:sz w:val="20"/>
      <w:szCs w:val="20"/>
      <w:lang w:eastAsia="ru-RU"/>
    </w:rPr>
  </w:style>
  <w:style w:type="character" w:customStyle="1" w:styleId="w">
    <w:name w:val="w"/>
    <w:basedOn w:val="a0"/>
    <w:rsid w:val="00C35E11"/>
  </w:style>
  <w:style w:type="paragraph" w:customStyle="1" w:styleId="ConsPlusNormal">
    <w:name w:val="ConsPlusNormal"/>
    <w:rsid w:val="00C35E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35E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35E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C35E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C35E11"/>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9">
    <w:name w:val="Body Text"/>
    <w:basedOn w:val="a"/>
    <w:link w:val="afa"/>
    <w:uiPriority w:val="1"/>
    <w:semiHidden/>
    <w:unhideWhenUsed/>
    <w:qFormat/>
    <w:rsid w:val="00C35E11"/>
    <w:pPr>
      <w:widowControl w:val="0"/>
      <w:spacing w:after="0" w:line="240" w:lineRule="auto"/>
      <w:ind w:left="112"/>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0"/>
    <w:link w:val="af9"/>
    <w:uiPriority w:val="1"/>
    <w:semiHidden/>
    <w:rsid w:val="00C35E11"/>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C35E11"/>
    <w:pPr>
      <w:widowControl w:val="0"/>
      <w:spacing w:after="100" w:line="240" w:lineRule="auto"/>
      <w:ind w:left="480"/>
    </w:pPr>
    <w:rPr>
      <w:rFonts w:ascii="Courier New" w:eastAsia="Courier New" w:hAnsi="Courier New" w:cs="Courier New"/>
      <w:color w:val="000000"/>
      <w:sz w:val="24"/>
      <w:szCs w:val="24"/>
      <w:lang w:bidi="ru-RU"/>
    </w:rPr>
  </w:style>
  <w:style w:type="character" w:customStyle="1" w:styleId="29pt">
    <w:name w:val="Основной текст (2) + 9 pt"/>
    <w:aliases w:val="Полужирный"/>
    <w:basedOn w:val="21"/>
    <w:rsid w:val="00C35E1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C35E11"/>
  </w:style>
  <w:style w:type="character" w:styleId="afb">
    <w:name w:val="Strong"/>
    <w:basedOn w:val="a0"/>
    <w:uiPriority w:val="22"/>
    <w:qFormat/>
    <w:rsid w:val="00C35E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E11"/>
    <w:rPr>
      <w:rFonts w:eastAsiaTheme="minorEastAsia"/>
      <w:lang w:eastAsia="ru-RU"/>
    </w:rPr>
  </w:style>
  <w:style w:type="paragraph" w:styleId="10">
    <w:name w:val="heading 1"/>
    <w:basedOn w:val="a"/>
    <w:next w:val="a"/>
    <w:link w:val="11"/>
    <w:qFormat/>
    <w:rsid w:val="00C35E11"/>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2">
    <w:name w:val="heading 2"/>
    <w:basedOn w:val="a"/>
    <w:next w:val="a"/>
    <w:link w:val="20"/>
    <w:unhideWhenUsed/>
    <w:qFormat/>
    <w:rsid w:val="00C35E11"/>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bidi="ru-RU"/>
    </w:rPr>
  </w:style>
  <w:style w:type="paragraph" w:styleId="3">
    <w:name w:val="heading 3"/>
    <w:basedOn w:val="a"/>
    <w:next w:val="a"/>
    <w:link w:val="30"/>
    <w:uiPriority w:val="9"/>
    <w:unhideWhenUsed/>
    <w:qFormat/>
    <w:rsid w:val="00C35E11"/>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5E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C35E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Title"/>
    <w:basedOn w:val="a"/>
    <w:link w:val="a5"/>
    <w:qFormat/>
    <w:rsid w:val="00C35E11"/>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C35E11"/>
    <w:rPr>
      <w:rFonts w:ascii="Times New Roman" w:eastAsia="Times New Roman" w:hAnsi="Times New Roman" w:cs="Times New Roman"/>
      <w:sz w:val="28"/>
      <w:szCs w:val="24"/>
      <w:lang w:eastAsia="ru-RU"/>
    </w:rPr>
  </w:style>
  <w:style w:type="character" w:customStyle="1" w:styleId="11">
    <w:name w:val="Заголовок 1 Знак"/>
    <w:basedOn w:val="a0"/>
    <w:link w:val="10"/>
    <w:rsid w:val="00C35E11"/>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C35E11"/>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rsid w:val="00C35E11"/>
    <w:rPr>
      <w:rFonts w:asciiTheme="majorHAnsi" w:eastAsiaTheme="majorEastAsia" w:hAnsiTheme="majorHAnsi" w:cstheme="majorBidi"/>
      <w:color w:val="243F60" w:themeColor="accent1" w:themeShade="7F"/>
      <w:sz w:val="24"/>
      <w:szCs w:val="24"/>
      <w:lang w:eastAsia="ru-RU" w:bidi="ru-RU"/>
    </w:rPr>
  </w:style>
  <w:style w:type="character" w:customStyle="1" w:styleId="Exact">
    <w:name w:val="Подпись к картинке Exact"/>
    <w:basedOn w:val="a0"/>
    <w:link w:val="a6"/>
    <w:rsid w:val="00C35E11"/>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C35E11"/>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C35E11"/>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C35E11"/>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C35E11"/>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C35E11"/>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C35E1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C35E11"/>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C35E11"/>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C35E11"/>
    <w:rPr>
      <w:rFonts w:ascii="Times New Roman" w:eastAsia="Times New Roman" w:hAnsi="Times New Roman" w:cs="Times New Roman"/>
      <w:b/>
      <w:bCs/>
      <w:sz w:val="26"/>
      <w:szCs w:val="26"/>
      <w:shd w:val="clear" w:color="auto" w:fill="FFFFFF"/>
    </w:rPr>
  </w:style>
  <w:style w:type="character" w:customStyle="1" w:styleId="a7">
    <w:name w:val="Колонтитул_"/>
    <w:basedOn w:val="a0"/>
    <w:rsid w:val="00C35E11"/>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
    <w:basedOn w:val="a7"/>
    <w:rsid w:val="00C35E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C35E11"/>
    <w:rPr>
      <w:rFonts w:ascii="Times New Roman" w:eastAsia="Times New Roman" w:hAnsi="Times New Roman" w:cs="Times New Roman"/>
      <w:sz w:val="42"/>
      <w:szCs w:val="42"/>
      <w:shd w:val="clear" w:color="auto" w:fill="FFFFFF"/>
    </w:rPr>
  </w:style>
  <w:style w:type="paragraph" w:customStyle="1" w:styleId="a6">
    <w:name w:val="Подпись к картинке"/>
    <w:basedOn w:val="a"/>
    <w:link w:val="Exact"/>
    <w:rsid w:val="00C35E11"/>
    <w:pPr>
      <w:widowControl w:val="0"/>
      <w:shd w:val="clear" w:color="auto" w:fill="FFFFFF"/>
      <w:spacing w:after="0" w:line="288" w:lineRule="exact"/>
    </w:pPr>
    <w:rPr>
      <w:rFonts w:ascii="Times New Roman" w:eastAsia="Times New Roman" w:hAnsi="Times New Roman" w:cs="Times New Roman"/>
      <w:sz w:val="26"/>
      <w:szCs w:val="26"/>
      <w:lang w:eastAsia="en-US"/>
    </w:rPr>
  </w:style>
  <w:style w:type="paragraph" w:customStyle="1" w:styleId="13">
    <w:name w:val="Заголовок №1"/>
    <w:basedOn w:val="a"/>
    <w:link w:val="12"/>
    <w:rsid w:val="00C35E11"/>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lang w:eastAsia="en-US"/>
    </w:rPr>
  </w:style>
  <w:style w:type="paragraph" w:customStyle="1" w:styleId="32">
    <w:name w:val="Основной текст (3)"/>
    <w:basedOn w:val="a"/>
    <w:link w:val="31"/>
    <w:rsid w:val="00C35E11"/>
    <w:pPr>
      <w:widowControl w:val="0"/>
      <w:shd w:val="clear" w:color="auto" w:fill="FFFFFF"/>
      <w:spacing w:before="260" w:after="360" w:line="244" w:lineRule="exact"/>
      <w:jc w:val="center"/>
    </w:pPr>
    <w:rPr>
      <w:rFonts w:ascii="Times New Roman" w:eastAsia="Times New Roman" w:hAnsi="Times New Roman" w:cs="Times New Roman"/>
      <w:b/>
      <w:bCs/>
      <w:lang w:eastAsia="en-US"/>
    </w:rPr>
  </w:style>
  <w:style w:type="paragraph" w:customStyle="1" w:styleId="40">
    <w:name w:val="Основной текст (4)"/>
    <w:basedOn w:val="a"/>
    <w:link w:val="4"/>
    <w:rsid w:val="00C35E11"/>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paragraph" w:customStyle="1" w:styleId="22">
    <w:name w:val="Основной текст (2)"/>
    <w:basedOn w:val="a"/>
    <w:link w:val="21"/>
    <w:rsid w:val="00C35E11"/>
    <w:pPr>
      <w:widowControl w:val="0"/>
      <w:shd w:val="clear" w:color="auto" w:fill="FFFFFF"/>
      <w:spacing w:before="360" w:after="820" w:line="288" w:lineRule="exact"/>
      <w:jc w:val="center"/>
    </w:pPr>
    <w:rPr>
      <w:rFonts w:ascii="Times New Roman" w:eastAsia="Times New Roman" w:hAnsi="Times New Roman" w:cs="Times New Roman"/>
      <w:sz w:val="26"/>
      <w:szCs w:val="26"/>
      <w:lang w:eastAsia="en-US"/>
    </w:rPr>
  </w:style>
  <w:style w:type="paragraph" w:customStyle="1" w:styleId="50">
    <w:name w:val="Основной текст (5)"/>
    <w:basedOn w:val="a"/>
    <w:link w:val="5"/>
    <w:rsid w:val="00C35E11"/>
    <w:pPr>
      <w:widowControl w:val="0"/>
      <w:shd w:val="clear" w:color="auto" w:fill="FFFFFF"/>
      <w:spacing w:before="2300" w:after="660" w:line="326" w:lineRule="exact"/>
    </w:pPr>
    <w:rPr>
      <w:rFonts w:ascii="Times New Roman" w:eastAsia="Times New Roman" w:hAnsi="Times New Roman" w:cs="Times New Roman"/>
      <w:b/>
      <w:bCs/>
      <w:sz w:val="26"/>
      <w:szCs w:val="26"/>
      <w:lang w:eastAsia="en-US"/>
    </w:rPr>
  </w:style>
  <w:style w:type="paragraph" w:customStyle="1" w:styleId="60">
    <w:name w:val="Основной текст (6)"/>
    <w:basedOn w:val="a"/>
    <w:link w:val="6"/>
    <w:rsid w:val="00C35E11"/>
    <w:pPr>
      <w:widowControl w:val="0"/>
      <w:shd w:val="clear" w:color="auto" w:fill="FFFFFF"/>
      <w:spacing w:after="0" w:line="322" w:lineRule="exact"/>
      <w:jc w:val="center"/>
    </w:pPr>
    <w:rPr>
      <w:rFonts w:ascii="Times New Roman" w:eastAsia="Times New Roman" w:hAnsi="Times New Roman" w:cs="Times New Roman"/>
      <w:sz w:val="42"/>
      <w:szCs w:val="42"/>
      <w:lang w:eastAsia="en-US"/>
    </w:rPr>
  </w:style>
  <w:style w:type="paragraph" w:styleId="a9">
    <w:name w:val="header"/>
    <w:basedOn w:val="a"/>
    <w:link w:val="aa"/>
    <w:uiPriority w:val="99"/>
    <w:unhideWhenUsed/>
    <w:rsid w:val="00C35E11"/>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a">
    <w:name w:val="Верхний колонтитул Знак"/>
    <w:basedOn w:val="a0"/>
    <w:link w:val="a9"/>
    <w:uiPriority w:val="99"/>
    <w:rsid w:val="00C35E11"/>
    <w:rPr>
      <w:rFonts w:ascii="Courier New" w:eastAsia="Courier New" w:hAnsi="Courier New" w:cs="Courier New"/>
      <w:color w:val="000000"/>
      <w:sz w:val="24"/>
      <w:szCs w:val="24"/>
      <w:lang w:eastAsia="ru-RU" w:bidi="ru-RU"/>
    </w:rPr>
  </w:style>
  <w:style w:type="paragraph" w:styleId="ab">
    <w:name w:val="footer"/>
    <w:basedOn w:val="a"/>
    <w:link w:val="ac"/>
    <w:uiPriority w:val="99"/>
    <w:unhideWhenUsed/>
    <w:rsid w:val="00C35E11"/>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c">
    <w:name w:val="Нижний колонтитул Знак"/>
    <w:basedOn w:val="a0"/>
    <w:link w:val="ab"/>
    <w:uiPriority w:val="99"/>
    <w:rsid w:val="00C35E11"/>
    <w:rPr>
      <w:rFonts w:ascii="Courier New" w:eastAsia="Courier New" w:hAnsi="Courier New" w:cs="Courier New"/>
      <w:color w:val="000000"/>
      <w:sz w:val="24"/>
      <w:szCs w:val="24"/>
      <w:lang w:eastAsia="ru-RU" w:bidi="ru-RU"/>
    </w:rPr>
  </w:style>
  <w:style w:type="paragraph" w:styleId="ad">
    <w:name w:val="List Paragraph"/>
    <w:basedOn w:val="a"/>
    <w:uiPriority w:val="34"/>
    <w:qFormat/>
    <w:rsid w:val="00C35E11"/>
    <w:pPr>
      <w:widowControl w:val="0"/>
      <w:spacing w:after="0" w:line="240" w:lineRule="auto"/>
      <w:ind w:left="720"/>
      <w:contextualSpacing/>
    </w:pPr>
    <w:rPr>
      <w:rFonts w:ascii="Courier New" w:eastAsia="Courier New" w:hAnsi="Courier New" w:cs="Courier New"/>
      <w:color w:val="000000"/>
      <w:sz w:val="24"/>
      <w:szCs w:val="24"/>
      <w:lang w:bidi="ru-RU"/>
    </w:rPr>
  </w:style>
  <w:style w:type="character" w:styleId="ae">
    <w:name w:val="Hyperlink"/>
    <w:uiPriority w:val="99"/>
    <w:unhideWhenUsed/>
    <w:rsid w:val="00C35E11"/>
    <w:rPr>
      <w:color w:val="0000FF"/>
      <w:u w:val="single"/>
    </w:rPr>
  </w:style>
  <w:style w:type="paragraph" w:styleId="25">
    <w:name w:val="toc 2"/>
    <w:basedOn w:val="a"/>
    <w:next w:val="a"/>
    <w:autoRedefine/>
    <w:uiPriority w:val="39"/>
    <w:unhideWhenUsed/>
    <w:rsid w:val="00C35E11"/>
    <w:pPr>
      <w:tabs>
        <w:tab w:val="right" w:leader="dot" w:pos="9071"/>
      </w:tabs>
      <w:spacing w:after="0"/>
      <w:ind w:right="454" w:firstLine="284"/>
      <w:jc w:val="both"/>
    </w:pPr>
    <w:rPr>
      <w:rFonts w:asciiTheme="majorHAnsi" w:eastAsiaTheme="majorEastAsia" w:hAnsiTheme="majorHAnsi" w:cstheme="majorBidi"/>
      <w:color w:val="FF0000"/>
      <w:sz w:val="28"/>
      <w:szCs w:val="28"/>
    </w:rPr>
  </w:style>
  <w:style w:type="character" w:styleId="af">
    <w:name w:val="annotation reference"/>
    <w:basedOn w:val="a0"/>
    <w:uiPriority w:val="99"/>
    <w:semiHidden/>
    <w:unhideWhenUsed/>
    <w:rsid w:val="00C35E11"/>
    <w:rPr>
      <w:sz w:val="16"/>
      <w:szCs w:val="16"/>
    </w:rPr>
  </w:style>
  <w:style w:type="paragraph" w:styleId="af0">
    <w:name w:val="annotation text"/>
    <w:basedOn w:val="a"/>
    <w:link w:val="af1"/>
    <w:uiPriority w:val="99"/>
    <w:semiHidden/>
    <w:unhideWhenUsed/>
    <w:rsid w:val="00C35E11"/>
    <w:pPr>
      <w:widowControl w:val="0"/>
      <w:spacing w:after="0" w:line="240" w:lineRule="auto"/>
    </w:pPr>
    <w:rPr>
      <w:rFonts w:ascii="Courier New" w:eastAsia="Courier New" w:hAnsi="Courier New" w:cs="Courier New"/>
      <w:color w:val="000000"/>
      <w:sz w:val="20"/>
      <w:szCs w:val="20"/>
      <w:lang w:bidi="ru-RU"/>
    </w:rPr>
  </w:style>
  <w:style w:type="character" w:customStyle="1" w:styleId="af1">
    <w:name w:val="Текст примечания Знак"/>
    <w:basedOn w:val="a0"/>
    <w:link w:val="af0"/>
    <w:uiPriority w:val="99"/>
    <w:semiHidden/>
    <w:rsid w:val="00C35E11"/>
    <w:rPr>
      <w:rFonts w:ascii="Courier New" w:eastAsia="Courier New" w:hAnsi="Courier New" w:cs="Courier New"/>
      <w:color w:val="000000"/>
      <w:sz w:val="20"/>
      <w:szCs w:val="20"/>
      <w:lang w:eastAsia="ru-RU" w:bidi="ru-RU"/>
    </w:rPr>
  </w:style>
  <w:style w:type="paragraph" w:styleId="af2">
    <w:name w:val="annotation subject"/>
    <w:basedOn w:val="af0"/>
    <w:next w:val="af0"/>
    <w:link w:val="af3"/>
    <w:uiPriority w:val="99"/>
    <w:semiHidden/>
    <w:unhideWhenUsed/>
    <w:rsid w:val="00C35E11"/>
    <w:rPr>
      <w:b/>
      <w:bCs/>
    </w:rPr>
  </w:style>
  <w:style w:type="character" w:customStyle="1" w:styleId="af3">
    <w:name w:val="Тема примечания Знак"/>
    <w:basedOn w:val="af1"/>
    <w:link w:val="af2"/>
    <w:uiPriority w:val="99"/>
    <w:semiHidden/>
    <w:rsid w:val="00C35E11"/>
    <w:rPr>
      <w:rFonts w:ascii="Courier New" w:eastAsia="Courier New" w:hAnsi="Courier New" w:cs="Courier New"/>
      <w:b/>
      <w:bCs/>
      <w:color w:val="000000"/>
      <w:sz w:val="20"/>
      <w:szCs w:val="20"/>
      <w:lang w:eastAsia="ru-RU" w:bidi="ru-RU"/>
    </w:rPr>
  </w:style>
  <w:style w:type="paragraph" w:styleId="af4">
    <w:name w:val="Balloon Text"/>
    <w:basedOn w:val="a"/>
    <w:link w:val="af5"/>
    <w:uiPriority w:val="99"/>
    <w:semiHidden/>
    <w:unhideWhenUsed/>
    <w:rsid w:val="00C35E11"/>
    <w:pPr>
      <w:widowControl w:val="0"/>
      <w:spacing w:after="0" w:line="240" w:lineRule="auto"/>
    </w:pPr>
    <w:rPr>
      <w:rFonts w:ascii="Segoe UI" w:eastAsia="Courier New" w:hAnsi="Segoe UI" w:cs="Segoe UI"/>
      <w:color w:val="000000"/>
      <w:sz w:val="18"/>
      <w:szCs w:val="18"/>
      <w:lang w:bidi="ru-RU"/>
    </w:rPr>
  </w:style>
  <w:style w:type="character" w:customStyle="1" w:styleId="af5">
    <w:name w:val="Текст выноски Знак"/>
    <w:basedOn w:val="a0"/>
    <w:link w:val="af4"/>
    <w:uiPriority w:val="99"/>
    <w:semiHidden/>
    <w:rsid w:val="00C35E11"/>
    <w:rPr>
      <w:rFonts w:ascii="Segoe UI" w:eastAsia="Courier New" w:hAnsi="Segoe UI" w:cs="Segoe UI"/>
      <w:color w:val="000000"/>
      <w:sz w:val="18"/>
      <w:szCs w:val="18"/>
      <w:lang w:eastAsia="ru-RU" w:bidi="ru-RU"/>
    </w:rPr>
  </w:style>
  <w:style w:type="paragraph" w:customStyle="1" w:styleId="ConsNormal">
    <w:name w:val="ConsNormal"/>
    <w:rsid w:val="00C35E1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C35E11"/>
    <w:pPr>
      <w:numPr>
        <w:numId w:val="10"/>
      </w:numPr>
    </w:pPr>
  </w:style>
  <w:style w:type="paragraph" w:styleId="af6">
    <w:name w:val="No Spacing"/>
    <w:link w:val="af7"/>
    <w:uiPriority w:val="1"/>
    <w:qFormat/>
    <w:rsid w:val="00C35E11"/>
    <w:pPr>
      <w:spacing w:after="0" w:line="240" w:lineRule="auto"/>
    </w:pPr>
    <w:rPr>
      <w:rFonts w:eastAsiaTheme="minorEastAsia"/>
      <w:lang w:eastAsia="ru-RU"/>
    </w:rPr>
  </w:style>
  <w:style w:type="character" w:customStyle="1" w:styleId="af7">
    <w:name w:val="Без интервала Знак"/>
    <w:basedOn w:val="a0"/>
    <w:link w:val="af6"/>
    <w:uiPriority w:val="1"/>
    <w:rsid w:val="00C35E11"/>
    <w:rPr>
      <w:rFonts w:eastAsiaTheme="minorEastAsia"/>
      <w:lang w:eastAsia="ru-RU"/>
    </w:rPr>
  </w:style>
  <w:style w:type="paragraph" w:styleId="14">
    <w:name w:val="toc 1"/>
    <w:basedOn w:val="a"/>
    <w:next w:val="a"/>
    <w:autoRedefine/>
    <w:uiPriority w:val="39"/>
    <w:unhideWhenUsed/>
    <w:rsid w:val="00C35E11"/>
    <w:pPr>
      <w:tabs>
        <w:tab w:val="right" w:leader="dot" w:pos="9356"/>
      </w:tabs>
      <w:spacing w:after="0" w:line="240" w:lineRule="auto"/>
      <w:ind w:right="561"/>
      <w:jc w:val="both"/>
    </w:pPr>
    <w:rPr>
      <w:rFonts w:ascii="Times New Roman" w:eastAsia="Courier New" w:hAnsi="Times New Roman" w:cs="Times New Roman"/>
      <w:color w:val="000000" w:themeColor="text1"/>
      <w:sz w:val="28"/>
      <w:szCs w:val="28"/>
      <w:lang w:bidi="ru-RU"/>
    </w:rPr>
  </w:style>
  <w:style w:type="paragraph" w:styleId="af8">
    <w:name w:val="Normal (Web)"/>
    <w:basedOn w:val="a"/>
    <w:uiPriority w:val="99"/>
    <w:unhideWhenUsed/>
    <w:rsid w:val="00C35E1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3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35E11"/>
    <w:rPr>
      <w:rFonts w:ascii="Courier New" w:eastAsia="Times New Roman" w:hAnsi="Courier New" w:cs="Courier New"/>
      <w:sz w:val="20"/>
      <w:szCs w:val="20"/>
      <w:lang w:eastAsia="ru-RU"/>
    </w:rPr>
  </w:style>
  <w:style w:type="character" w:customStyle="1" w:styleId="w">
    <w:name w:val="w"/>
    <w:basedOn w:val="a0"/>
    <w:rsid w:val="00C35E11"/>
  </w:style>
  <w:style w:type="paragraph" w:customStyle="1" w:styleId="ConsPlusNormal">
    <w:name w:val="ConsPlusNormal"/>
    <w:rsid w:val="00C35E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35E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35E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C35E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C35E11"/>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9">
    <w:name w:val="Body Text"/>
    <w:basedOn w:val="a"/>
    <w:link w:val="afa"/>
    <w:uiPriority w:val="1"/>
    <w:semiHidden/>
    <w:unhideWhenUsed/>
    <w:qFormat/>
    <w:rsid w:val="00C35E11"/>
    <w:pPr>
      <w:widowControl w:val="0"/>
      <w:spacing w:after="0" w:line="240" w:lineRule="auto"/>
      <w:ind w:left="112"/>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0"/>
    <w:link w:val="af9"/>
    <w:uiPriority w:val="1"/>
    <w:semiHidden/>
    <w:rsid w:val="00C35E11"/>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C35E11"/>
    <w:pPr>
      <w:widowControl w:val="0"/>
      <w:spacing w:after="100" w:line="240" w:lineRule="auto"/>
      <w:ind w:left="480"/>
    </w:pPr>
    <w:rPr>
      <w:rFonts w:ascii="Courier New" w:eastAsia="Courier New" w:hAnsi="Courier New" w:cs="Courier New"/>
      <w:color w:val="000000"/>
      <w:sz w:val="24"/>
      <w:szCs w:val="24"/>
      <w:lang w:bidi="ru-RU"/>
    </w:rPr>
  </w:style>
  <w:style w:type="character" w:customStyle="1" w:styleId="29pt">
    <w:name w:val="Основной текст (2) + 9 pt"/>
    <w:aliases w:val="Полужирный"/>
    <w:basedOn w:val="21"/>
    <w:rsid w:val="00C35E1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C35E11"/>
  </w:style>
  <w:style w:type="character" w:styleId="afb">
    <w:name w:val="Strong"/>
    <w:basedOn w:val="a0"/>
    <w:uiPriority w:val="22"/>
    <w:qFormat/>
    <w:rsid w:val="00C35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93</Pages>
  <Words>46375</Words>
  <Characters>264339</Characters>
  <Application>Microsoft Office Word</Application>
  <DocSecurity>0</DocSecurity>
  <Lines>2202</Lines>
  <Paragraphs>620</Paragraphs>
  <ScaleCrop>false</ScaleCrop>
  <Company>Microsoft</Company>
  <LinksUpToDate>false</LinksUpToDate>
  <CharactersWithSpaces>310094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2017-10-04T10:26:00Z</dcterms:created>
  <dcterms:modified xsi:type="dcterms:W3CDTF">2017-10-04T10:38:00Z</dcterms:modified>
</cp:coreProperties>
</file>